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44A" w:rsidP="00BF2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CPPSS00067 Property management business development</w:t>
      </w:r>
      <w:r>
        <w:fldChar w:fldCharType="end"/>
      </w:r>
    </w:p>
    <w:p w:rsidR="00BF244A" w:rsidP="00BF244A">
      <w:pPr>
        <w:pStyle w:val="Version"/>
        <w:sectPr w:rsidSect="00011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113E" w:rsidP="0001113E">
      <w:pPr>
        <w:pStyle w:val="SuperHeading"/>
      </w:pPr>
      <w:r w:rsidRPr="0001113E">
        <w:t>CPPSS00067 Property management business development</w:t>
      </w:r>
    </w:p>
    <w:p w:rsidR="00000000" w:rsidRPr="0001113E" w:rsidP="0001113E">
      <w:pPr>
        <w:pStyle w:val="Heading1"/>
      </w:pPr>
      <w:bookmarkStart w:id="1" w:name="O_1021627"/>
      <w:bookmarkEnd w:id="1"/>
      <w:r w:rsidRPr="00011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1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3E">
            <w:pPr>
              <w:pStyle w:val="BodyText"/>
              <w:rPr>
                <w:lang w:val="en-NZ"/>
              </w:rPr>
            </w:pPr>
            <w:r w:rsidRPr="000111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3E" w:rsidP="0001113E">
            <w:pPr>
              <w:pStyle w:val="BodyText"/>
            </w:pPr>
            <w:r w:rsidRPr="0001113E">
              <w:t>This skill set first released with CPP Property Services Training Package Release 8.0.</w:t>
            </w:r>
          </w:p>
        </w:tc>
      </w:tr>
    </w:tbl>
    <w:p w:rsidR="00000000" w:rsidRPr="0001113E" w:rsidP="0001113E">
      <w:pPr>
        <w:pStyle w:val="BodyText"/>
      </w:pPr>
    </w:p>
    <w:p w:rsidR="00000000" w:rsidRPr="0001113E" w:rsidP="0001113E">
      <w:pPr>
        <w:pStyle w:val="AllowPageBreak"/>
      </w:pPr>
    </w:p>
    <w:p w:rsidR="00000000" w:rsidRPr="0001113E" w:rsidP="0001113E">
      <w:pPr>
        <w:pStyle w:val="Heading1"/>
      </w:pPr>
      <w:bookmarkStart w:id="2" w:name="O_1021628"/>
      <w:bookmarkEnd w:id="2"/>
      <w:r w:rsidRPr="0001113E">
        <w:t>Description</w:t>
      </w:r>
    </w:p>
    <w:p w:rsidR="00000000" w:rsidRPr="0001113E" w:rsidP="00BF244A">
      <w:pPr>
        <w:pStyle w:val="BodyText"/>
      </w:pPr>
      <w:r w:rsidRPr="0001113E">
        <w:t>This skill set describes the skills and knowledge required to appraise, sale or lease property a</w:t>
      </w:r>
      <w:r w:rsidRPr="0001113E">
        <w:t xml:space="preserve">nd to manage property portfolios, products and services. </w:t>
      </w:r>
    </w:p>
    <w:p w:rsidR="00000000" w:rsidRPr="0001113E" w:rsidP="0001113E">
      <w:pPr>
        <w:pStyle w:val="Heading1"/>
      </w:pPr>
      <w:bookmarkStart w:id="3" w:name="O_1021629"/>
      <w:bookmarkEnd w:id="3"/>
      <w:r w:rsidRPr="0001113E">
        <w:t>Pathways Information</w:t>
      </w:r>
    </w:p>
    <w:p w:rsidR="00000000" w:rsidRPr="0001113E" w:rsidP="00BF244A">
      <w:pPr>
        <w:pStyle w:val="BodyText"/>
      </w:pPr>
      <w:r w:rsidRPr="0001113E">
        <w:t>This skill set provides credit towards CPP41419 Certificate IV in Real Estate Practice.</w:t>
      </w:r>
    </w:p>
    <w:p w:rsidR="00000000" w:rsidRPr="0001113E" w:rsidP="0001113E">
      <w:pPr>
        <w:pStyle w:val="Heading1"/>
      </w:pPr>
      <w:bookmarkStart w:id="4" w:name="O_1021630"/>
      <w:bookmarkEnd w:id="4"/>
      <w:r w:rsidRPr="0001113E">
        <w:t>Licensing/Regulatory Information</w:t>
      </w:r>
    </w:p>
    <w:p w:rsidR="00000000" w:rsidRPr="0001113E" w:rsidP="00BF244A">
      <w:pPr>
        <w:pStyle w:val="BodyText"/>
      </w:pPr>
      <w:r w:rsidRPr="0001113E">
        <w:t>Not applicable.</w:t>
      </w:r>
    </w:p>
    <w:p w:rsidR="00000000" w:rsidRPr="0001113E" w:rsidP="0001113E">
      <w:pPr>
        <w:pStyle w:val="Heading1"/>
      </w:pPr>
      <w:bookmarkStart w:id="5" w:name="O_1021631"/>
      <w:bookmarkEnd w:id="5"/>
      <w:r w:rsidRPr="0001113E">
        <w:t>Skill Set Requirements</w:t>
      </w:r>
    </w:p>
    <w:p w:rsidR="00000000" w:rsidRPr="0001113E" w:rsidP="0001113E">
      <w:pPr>
        <w:pStyle w:val="ListBullet"/>
      </w:pPr>
      <w:r w:rsidRPr="0001113E">
        <w:t>CPPREP4101 Appraise property for sale or lease</w:t>
      </w:r>
    </w:p>
    <w:p w:rsidR="00000000" w:rsidRPr="0001113E" w:rsidP="0001113E">
      <w:pPr>
        <w:pStyle w:val="ListBullet"/>
      </w:pPr>
      <w:r w:rsidRPr="0001113E">
        <w:t>CPPREP4141 Establish and maintain property management portfolio</w:t>
      </w:r>
    </w:p>
    <w:p w:rsidR="00000000" w:rsidRPr="0001113E" w:rsidP="0001113E">
      <w:pPr>
        <w:pStyle w:val="ListBullet"/>
      </w:pPr>
      <w:r w:rsidRPr="0001113E">
        <w:t xml:space="preserve">CPPREP4142 Promote property management products and services </w:t>
      </w:r>
    </w:p>
    <w:p w:rsidR="00000000" w:rsidRPr="0001113E" w:rsidP="0001113E">
      <w:pPr>
        <w:pStyle w:val="AllowPageBreak"/>
      </w:pPr>
    </w:p>
    <w:p w:rsidR="00000000" w:rsidRPr="0001113E" w:rsidP="0001113E">
      <w:pPr>
        <w:pStyle w:val="Heading1"/>
      </w:pPr>
      <w:bookmarkStart w:id="6" w:name="O_1021632"/>
      <w:bookmarkEnd w:id="6"/>
      <w:r w:rsidRPr="0001113E">
        <w:t>Target Group</w:t>
      </w:r>
    </w:p>
    <w:p w:rsidR="00000000" w:rsidRPr="0001113E" w:rsidP="00BF244A">
      <w:pPr>
        <w:pStyle w:val="BodyText"/>
      </w:pPr>
      <w:r w:rsidRPr="0001113E">
        <w:t>This skill set is required by individuals who seek accreditation to perform these activities in accordance with industry accreditation schemes.</w:t>
      </w:r>
    </w:p>
    <w:p w:rsidR="00000000" w:rsidRPr="0001113E" w:rsidP="0001113E">
      <w:pPr>
        <w:pStyle w:val="Heading1"/>
      </w:pPr>
      <w:bookmarkStart w:id="7" w:name="O_1021633"/>
      <w:bookmarkEnd w:id="7"/>
      <w:r w:rsidRPr="0001113E">
        <w:t>Suggested words for Statement of Attainment</w:t>
      </w:r>
    </w:p>
    <w:p w:rsidR="00000000" w:rsidRPr="0001113E" w:rsidP="00BF244A">
      <w:pPr>
        <w:pStyle w:val="BodyText"/>
      </w:pPr>
      <w:r w:rsidRPr="0001113E">
        <w:t>These units of competency from the CPP Property S</w:t>
      </w:r>
      <w:r w:rsidRPr="0001113E">
        <w:t>ervices Training Package meet the industry and regulatory requirements for an individual specialising in property management business development.</w:t>
      </w:r>
    </w:p>
    <w:p w:rsidR="00000000" w:rsidRPr="0001113E" w:rsidP="0001113E"/>
    <w:sectPr w:rsidSect="00011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3E" w:rsidRPr="00BF244A" w:rsidP="00BF2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4A" w:rsidP="00011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F244A" w:rsidP="00011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F244A" w:rsidP="00011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13E" w:rsidRPr="00BF244A" w:rsidP="00BF2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4A" w:rsidRPr="002D2AF8" w:rsidP="00011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CPPSS00067 Property management business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BF244A" w:rsidP="00011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D88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C42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13E"/>
  </w:style>
  <w:style w:type="character" w:customStyle="1" w:styleId="Heading1Char">
    <w:name w:val="Heading 1 Char"/>
    <w:basedOn w:val="DefaultParagraphFont"/>
    <w:link w:val="Heading1"/>
    <w:rsid w:val="00011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1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1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13E"/>
    <w:rPr>
      <w:b/>
      <w:spacing w:val="0"/>
    </w:rPr>
  </w:style>
  <w:style w:type="paragraph" w:customStyle="1" w:styleId="SuperTitle">
    <w:name w:val="SuperTitle"/>
    <w:basedOn w:val="Title"/>
    <w:rsid w:val="00011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1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13E"/>
    <w:rPr>
      <w:i/>
    </w:rPr>
  </w:style>
  <w:style w:type="paragraph" w:styleId="Caption">
    <w:name w:val="caption"/>
    <w:basedOn w:val="BodyText"/>
    <w:next w:val="Normal"/>
    <w:qFormat/>
    <w:rsid w:val="00011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13E"/>
  </w:style>
  <w:style w:type="paragraph" w:styleId="TableofFigures">
    <w:name w:val="table of figures"/>
    <w:basedOn w:val="Normal"/>
    <w:next w:val="Normal"/>
    <w:semiHidden/>
    <w:rsid w:val="00011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1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13E"/>
    <w:rPr>
      <w:rFonts w:ascii="Wingdings" w:hAnsi="Wingdings"/>
    </w:rPr>
  </w:style>
  <w:style w:type="paragraph" w:customStyle="1" w:styleId="TableHeading">
    <w:name w:val="Table Heading"/>
    <w:basedOn w:val="HeadingBase"/>
    <w:rsid w:val="00011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13E"/>
    <w:rPr>
      <w:color w:val="0033CC"/>
      <w:u w:val="none"/>
    </w:rPr>
  </w:style>
  <w:style w:type="paragraph" w:customStyle="1" w:styleId="BodyTextRight">
    <w:name w:val="Body Text Right"/>
    <w:basedOn w:val="BodyText"/>
    <w:rsid w:val="00011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1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13E"/>
    <w:rPr>
      <w:sz w:val="32"/>
    </w:rPr>
  </w:style>
  <w:style w:type="paragraph" w:customStyle="1" w:styleId="HeadingProcedure">
    <w:name w:val="Heading Procedure"/>
    <w:basedOn w:val="HeadingBase"/>
    <w:next w:val="Normal"/>
    <w:rsid w:val="00011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13E"/>
    <w:pPr>
      <w:spacing w:before="60" w:after="60"/>
    </w:pPr>
  </w:style>
  <w:style w:type="paragraph" w:styleId="ListContinue">
    <w:name w:val="List Continue"/>
    <w:basedOn w:val="List"/>
    <w:rsid w:val="0001113E"/>
    <w:pPr>
      <w:ind w:firstLine="0"/>
    </w:pPr>
  </w:style>
  <w:style w:type="paragraph" w:customStyle="1" w:styleId="ListNote">
    <w:name w:val="List Note"/>
    <w:basedOn w:val="List"/>
    <w:rsid w:val="00011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13E"/>
    <w:rPr>
      <w:rFonts w:ascii="Courier New" w:hAnsi="Courier New"/>
    </w:rPr>
  </w:style>
  <w:style w:type="paragraph" w:customStyle="1" w:styleId="NoteBullet">
    <w:name w:val="Note Bullet"/>
    <w:basedOn w:val="Note"/>
    <w:rsid w:val="00011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1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13E"/>
    <w:rPr>
      <w:b/>
      <w:smallCaps/>
    </w:rPr>
  </w:style>
  <w:style w:type="paragraph" w:customStyle="1" w:styleId="TableListNumber">
    <w:name w:val="Table List Number"/>
    <w:basedOn w:val="ListNumber"/>
    <w:rsid w:val="00011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13E"/>
    <w:pPr>
      <w:numPr>
        <w:numId w:val="8"/>
      </w:numPr>
    </w:pPr>
  </w:style>
  <w:style w:type="paragraph" w:customStyle="1" w:styleId="ListAlpha2">
    <w:name w:val="List Alpha 2"/>
    <w:basedOn w:val="List2"/>
    <w:rsid w:val="0001113E"/>
    <w:pPr>
      <w:numPr>
        <w:numId w:val="7"/>
      </w:numPr>
    </w:pPr>
  </w:style>
  <w:style w:type="paragraph" w:styleId="List2">
    <w:name w:val="List 2"/>
    <w:basedOn w:val="BodyText"/>
    <w:rsid w:val="00011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1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1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13E"/>
    <w:pPr>
      <w:numPr>
        <w:numId w:val="3"/>
      </w:numPr>
    </w:pPr>
  </w:style>
  <w:style w:type="paragraph" w:styleId="ListContinue2">
    <w:name w:val="List Continue 2"/>
    <w:basedOn w:val="List2"/>
    <w:rsid w:val="0001113E"/>
    <w:pPr>
      <w:ind w:firstLine="0"/>
    </w:pPr>
  </w:style>
  <w:style w:type="paragraph" w:styleId="ListContinue3">
    <w:name w:val="List Continue 3"/>
    <w:basedOn w:val="List3"/>
    <w:rsid w:val="0001113E"/>
    <w:pPr>
      <w:ind w:left="1021" w:firstLine="0"/>
    </w:pPr>
  </w:style>
  <w:style w:type="paragraph" w:styleId="ListContinue4">
    <w:name w:val="List Continue 4"/>
    <w:basedOn w:val="List4"/>
    <w:rsid w:val="0001113E"/>
    <w:pPr>
      <w:ind w:firstLine="0"/>
    </w:pPr>
  </w:style>
  <w:style w:type="paragraph" w:styleId="ListContinue5">
    <w:name w:val="List Continue 5"/>
    <w:basedOn w:val="List5"/>
    <w:rsid w:val="0001113E"/>
    <w:pPr>
      <w:ind w:firstLine="0"/>
    </w:pPr>
  </w:style>
  <w:style w:type="paragraph" w:styleId="ListNumber3">
    <w:name w:val="List Number 3"/>
    <w:basedOn w:val="List3"/>
    <w:rsid w:val="0001113E"/>
    <w:pPr>
      <w:numPr>
        <w:numId w:val="4"/>
      </w:numPr>
    </w:pPr>
  </w:style>
  <w:style w:type="paragraph" w:styleId="ListNumber4">
    <w:name w:val="List Number 4"/>
    <w:basedOn w:val="List4"/>
    <w:rsid w:val="0001113E"/>
    <w:pPr>
      <w:numPr>
        <w:numId w:val="5"/>
      </w:numPr>
    </w:pPr>
  </w:style>
  <w:style w:type="paragraph" w:styleId="ListNumber5">
    <w:name w:val="List Number 5"/>
    <w:basedOn w:val="List5"/>
    <w:rsid w:val="0001113E"/>
    <w:pPr>
      <w:numPr>
        <w:numId w:val="6"/>
      </w:numPr>
    </w:pPr>
  </w:style>
  <w:style w:type="paragraph" w:styleId="BlockText">
    <w:name w:val="Block Text"/>
    <w:basedOn w:val="Normal"/>
    <w:rsid w:val="00011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13E"/>
    <w:rPr>
      <w:sz w:val="16"/>
      <w:vertAlign w:val="superscript"/>
    </w:rPr>
  </w:style>
  <w:style w:type="character" w:customStyle="1" w:styleId="Symbols">
    <w:name w:val="Symbols"/>
    <w:basedOn w:val="DefaultParagraphFont"/>
    <w:rsid w:val="0001113E"/>
    <w:rPr>
      <w:rFonts w:ascii="Symbol" w:hAnsi="Symbol"/>
    </w:rPr>
  </w:style>
  <w:style w:type="character" w:customStyle="1" w:styleId="MenuOptions">
    <w:name w:val="Menu Options"/>
    <w:basedOn w:val="DefaultParagraphFont"/>
    <w:rsid w:val="00011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13E"/>
    <w:rPr>
      <w:b/>
    </w:rPr>
  </w:style>
  <w:style w:type="character" w:customStyle="1" w:styleId="Underlined">
    <w:name w:val="Underlined"/>
    <w:basedOn w:val="DefaultParagraphFont"/>
    <w:rsid w:val="0001113E"/>
    <w:rPr>
      <w:u w:val="single"/>
    </w:rPr>
  </w:style>
  <w:style w:type="paragraph" w:customStyle="1" w:styleId="TableBodyTextRight">
    <w:name w:val="Table Body Text Right"/>
    <w:basedOn w:val="TableBodyText"/>
    <w:rsid w:val="00011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13E"/>
    <w:rPr>
      <w:sz w:val="18"/>
    </w:rPr>
  </w:style>
  <w:style w:type="paragraph" w:customStyle="1" w:styleId="BodySmallRight">
    <w:name w:val="Body Small Right"/>
    <w:basedOn w:val="BodyTextRight"/>
    <w:rsid w:val="0001113E"/>
    <w:rPr>
      <w:sz w:val="18"/>
      <w:szCs w:val="18"/>
    </w:rPr>
  </w:style>
  <w:style w:type="paragraph" w:customStyle="1" w:styleId="MarginEdition">
    <w:name w:val="Margin Edition"/>
    <w:basedOn w:val="MarginNote"/>
    <w:rsid w:val="00011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13E"/>
    <w:rPr>
      <w:sz w:val="2"/>
      <w:szCs w:val="2"/>
    </w:rPr>
  </w:style>
  <w:style w:type="character" w:customStyle="1" w:styleId="Small">
    <w:name w:val="Small"/>
    <w:basedOn w:val="DefaultParagraphFont"/>
    <w:rsid w:val="0001113E"/>
    <w:rPr>
      <w:sz w:val="16"/>
    </w:rPr>
  </w:style>
  <w:style w:type="paragraph" w:customStyle="1" w:styleId="WideTable">
    <w:name w:val="Wide Table"/>
    <w:basedOn w:val="Normal"/>
    <w:rsid w:val="00011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13E"/>
  </w:style>
  <w:style w:type="paragraph" w:styleId="Quote">
    <w:name w:val="Quote"/>
    <w:basedOn w:val="Heading1"/>
    <w:link w:val="QuoteChar"/>
    <w:qFormat/>
    <w:rsid w:val="00011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13E"/>
    <w:pPr>
      <w:pageBreakBefore/>
    </w:pPr>
  </w:style>
  <w:style w:type="paragraph" w:customStyle="1" w:styleId="Border">
    <w:name w:val="Border"/>
    <w:basedOn w:val="Normal"/>
    <w:qFormat/>
    <w:rsid w:val="00011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13E"/>
    <w:rPr>
      <w:u w:val="single"/>
    </w:rPr>
  </w:style>
  <w:style w:type="character" w:customStyle="1" w:styleId="BoldandItalics">
    <w:name w:val="Bold and Italics"/>
    <w:qFormat/>
    <w:rsid w:val="0001113E"/>
    <w:rPr>
      <w:b/>
      <w:i/>
      <w:u w:val="none"/>
    </w:rPr>
  </w:style>
  <w:style w:type="paragraph" w:styleId="BalloonText">
    <w:name w:val="Balloon Text"/>
    <w:basedOn w:val="Normal"/>
    <w:link w:val="BalloonTextChar"/>
    <w:rsid w:val="00011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13E"/>
    <w:pPr>
      <w:spacing w:before="0" w:after="0"/>
    </w:pPr>
  </w:style>
  <w:style w:type="paragraph" w:customStyle="1" w:styleId="BodyTextBold">
    <w:name w:val="Body Text Bold"/>
    <w:basedOn w:val="BodyText"/>
    <w:qFormat/>
    <w:rsid w:val="0001113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1065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CPPSS00067 Property management business development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2019-03-21T11:19:57Z</dcterms:created>
  <dcterms:modified xsi:type="dcterms:W3CDTF">2019-03-20T00:20:00Z</dcterms:modified>
</cp:coreProperties>
</file>