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5E5" w:rsidP="00233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CPPSS00049 Clean carpets</w:t>
      </w:r>
      <w:r>
        <w:fldChar w:fldCharType="end"/>
      </w:r>
    </w:p>
    <w:p w:rsidR="002335E5" w:rsidP="002335E5">
      <w:pPr>
        <w:pStyle w:val="Version"/>
        <w:sectPr w:rsidSect="00AE0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0C63" w:rsidP="00AE0C63">
      <w:pPr>
        <w:pStyle w:val="SuperHeading"/>
      </w:pPr>
      <w:r w:rsidRPr="00AE0C63">
        <w:t>CPPSS00049 Clean carpets</w:t>
      </w:r>
    </w:p>
    <w:p w:rsidR="00000000" w:rsidRPr="00AE0C63" w:rsidP="00AE0C63">
      <w:pPr>
        <w:pStyle w:val="Heading1"/>
      </w:pPr>
      <w:bookmarkStart w:id="1" w:name="O_857422"/>
      <w:bookmarkEnd w:id="1"/>
      <w:r w:rsidRPr="00AE0C63">
        <w:t>Modification History</w:t>
      </w:r>
    </w:p>
    <w:p w:rsidR="00000000" w:rsidRPr="00AE0C63" w:rsidP="00AE0C63">
      <w:pPr>
        <w:pStyle w:val="BodyText"/>
      </w:pPr>
      <w:r w:rsidRPr="00AE0C63">
        <w:t>Release 1.</w:t>
      </w:r>
    </w:p>
    <w:p w:rsidR="00000000" w:rsidRPr="00AE0C63" w:rsidP="00AE0C63">
      <w:pPr>
        <w:pStyle w:val="BodyText"/>
      </w:pPr>
    </w:p>
    <w:p w:rsidR="00000000" w:rsidRPr="00AE0C63" w:rsidP="00AE0C63">
      <w:pPr>
        <w:pStyle w:val="BodyText"/>
      </w:pPr>
      <w:r w:rsidRPr="00AE0C63">
        <w:t>New skill set.</w:t>
      </w:r>
    </w:p>
    <w:p w:rsidR="00000000" w:rsidRPr="00AE0C63" w:rsidP="00AE0C63">
      <w:pPr>
        <w:pStyle w:val="BodyText"/>
      </w:pPr>
    </w:p>
    <w:p w:rsidR="00000000" w:rsidRPr="00AE0C63" w:rsidP="00AE0C63">
      <w:pPr>
        <w:pStyle w:val="BodyText"/>
      </w:pPr>
      <w:r w:rsidRPr="00AE0C63">
        <w:t>This version first released with CPP Property Services Training Package Version 4.</w:t>
      </w: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2" w:name="O_857423"/>
      <w:bookmarkEnd w:id="2"/>
      <w:r w:rsidRPr="00AE0C63">
        <w:t>Description</w:t>
      </w:r>
    </w:p>
    <w:p w:rsidR="00000000" w:rsidRPr="00AE0C63" w:rsidP="00AE0C63">
      <w:pPr>
        <w:pStyle w:val="BodyText"/>
      </w:pPr>
      <w:r w:rsidRPr="00AE0C63">
        <w:t>This skill set covers the competencies required to undertake general cleaning of carpets, including vacuuming and t</w:t>
      </w:r>
      <w:r w:rsidRPr="00AE0C63">
        <w:t>reating basic and complex carpet stains.</w:t>
      </w: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3" w:name="O_857424"/>
      <w:bookmarkEnd w:id="3"/>
      <w:r w:rsidRPr="00AE0C63">
        <w:t>Pathways Information</w:t>
      </w:r>
    </w:p>
    <w:p w:rsidR="00000000" w:rsidRPr="00AE0C63" w:rsidP="00AE0C63">
      <w:pPr>
        <w:pStyle w:val="BodyText"/>
      </w:pPr>
      <w:r w:rsidRPr="00AE0C63">
        <w:t>Completion of these units provides credit towards CPP30316 Certificate III in Cleaning Operations.</w:t>
      </w: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4" w:name="O_857425"/>
      <w:bookmarkEnd w:id="4"/>
      <w:r w:rsidRPr="00AE0C63">
        <w:t>Licensing/Regulatory Information</w:t>
      </w:r>
    </w:p>
    <w:p w:rsidR="00000000" w:rsidRPr="00AE0C63" w:rsidP="00AE0C63">
      <w:pPr>
        <w:pStyle w:val="BodyText"/>
      </w:pPr>
      <w:r w:rsidRPr="00AE0C63">
        <w:t>No licensing, legislative, r</w:t>
      </w:r>
      <w:r w:rsidRPr="00AE0C63">
        <w:t>egulatory, accreditation or certification requirements apply to this skill set at the time of endorsement.</w:t>
      </w: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5" w:name="O_857426"/>
      <w:bookmarkEnd w:id="5"/>
      <w:r w:rsidRPr="00AE0C6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E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CPPCLO3004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Maintain carpeted floors</w:t>
            </w:r>
          </w:p>
        </w:tc>
      </w:tr>
      <w:tr w:rsidTr="00AE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CPPCLO3006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Clean carpets</w:t>
            </w:r>
          </w:p>
        </w:tc>
      </w:tr>
      <w:tr w:rsidTr="00AE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CPPCLO3007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Remove carpet stains</w:t>
            </w:r>
          </w:p>
        </w:tc>
      </w:tr>
      <w:tr w:rsidTr="00AE0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63">
            <w:pPr>
              <w:pStyle w:val="BodyText"/>
              <w:rPr>
                <w:lang w:val="en-NZ"/>
              </w:rPr>
            </w:pPr>
            <w:r w:rsidRPr="00AE0C63">
              <w:t>CPPCLO3015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63" w:rsidP="00AE0C63">
            <w:pPr>
              <w:pStyle w:val="BodyText"/>
            </w:pPr>
            <w:r w:rsidRPr="00AE0C63">
              <w:t>Treat complex carpet stains</w:t>
            </w:r>
          </w:p>
        </w:tc>
      </w:tr>
    </w:tbl>
    <w:p w:rsidR="00000000" w:rsidRPr="00AE0C63" w:rsidP="00AE0C63">
      <w:pPr>
        <w:pStyle w:val="BodyText"/>
      </w:pP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6" w:name="O_857427"/>
      <w:bookmarkEnd w:id="6"/>
      <w:r w:rsidRPr="00AE0C63">
        <w:t>Target Group</w:t>
      </w:r>
    </w:p>
    <w:p w:rsidR="00000000" w:rsidRPr="00AE0C63" w:rsidP="00AE0C63">
      <w:pPr>
        <w:pStyle w:val="BodyText"/>
      </w:pPr>
      <w:r w:rsidRPr="00AE0C63">
        <w:t>This skill set is for cleaners working alone or in teams, responsible for undertaking carpet cleaning in commercial or residential work sites.</w:t>
      </w: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7" w:name="O_857428"/>
      <w:bookmarkEnd w:id="7"/>
      <w:r w:rsidRPr="00AE0C63">
        <w:t>Suggested words for Statement of Att</w:t>
      </w:r>
      <w:r w:rsidRPr="00AE0C63">
        <w:t>ainment</w:t>
      </w:r>
    </w:p>
    <w:p w:rsidR="00000000" w:rsidRPr="00AE0C63" w:rsidP="00AE0C63">
      <w:pPr>
        <w:pStyle w:val="BodyText"/>
      </w:pPr>
      <w:r w:rsidRPr="00AE0C63">
        <w:t>These units from CPP Property Services Training Package meet industry requirements for undertaking carpet cleaning.</w:t>
      </w:r>
    </w:p>
    <w:p w:rsidR="00000000" w:rsidRPr="00AE0C63" w:rsidP="00AE0C63">
      <w:pPr>
        <w:pStyle w:val="AllowPageBreak"/>
      </w:pPr>
    </w:p>
    <w:p w:rsidR="00000000" w:rsidRPr="00AE0C63" w:rsidP="00AE0C63">
      <w:pPr>
        <w:pStyle w:val="Heading1"/>
      </w:pPr>
      <w:bookmarkStart w:id="8" w:name="O_857429"/>
      <w:bookmarkEnd w:id="8"/>
      <w:r w:rsidRPr="00AE0C63">
        <w:t>Custom Content Section</w:t>
      </w:r>
    </w:p>
    <w:p w:rsidR="00000000" w:rsidRPr="00AE0C63" w:rsidP="00AE0C63">
      <w:pPr>
        <w:pStyle w:val="BodyText"/>
      </w:pPr>
      <w:r w:rsidRPr="00AE0C63">
        <w:t>Not applicable.</w:t>
      </w:r>
    </w:p>
    <w:p w:rsidR="00000000" w:rsidRPr="00AE0C63" w:rsidP="00AE0C63"/>
    <w:sectPr w:rsidSect="00AE0C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63" w:rsidRPr="002335E5" w:rsidP="00233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E5" w:rsidP="00AE0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5E5" w:rsidP="00AE0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335E5" w:rsidP="00AE0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63" w:rsidRPr="002335E5" w:rsidP="002335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E5" w:rsidRPr="002D2AF8" w:rsidP="00AE0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CPPSS00049 Clean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2335E5" w:rsidP="00AE0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C63"/>
  </w:style>
  <w:style w:type="character" w:customStyle="1" w:styleId="Heading1Char">
    <w:name w:val="Heading 1 Char"/>
    <w:basedOn w:val="DefaultParagraphFont"/>
    <w:link w:val="Heading1"/>
    <w:rsid w:val="00AE0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C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C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0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C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C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0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C63"/>
    <w:rPr>
      <w:b/>
      <w:spacing w:val="0"/>
    </w:rPr>
  </w:style>
  <w:style w:type="paragraph" w:customStyle="1" w:styleId="SuperTitle">
    <w:name w:val="SuperTitle"/>
    <w:basedOn w:val="Title"/>
    <w:rsid w:val="00AE0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C63"/>
    <w:rPr>
      <w:i/>
    </w:rPr>
  </w:style>
  <w:style w:type="paragraph" w:styleId="Caption">
    <w:name w:val="caption"/>
    <w:basedOn w:val="BodyText"/>
    <w:next w:val="Normal"/>
    <w:qFormat/>
    <w:rsid w:val="00AE0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C63"/>
  </w:style>
  <w:style w:type="paragraph" w:styleId="TableofFigures">
    <w:name w:val="table of figures"/>
    <w:basedOn w:val="Normal"/>
    <w:next w:val="Normal"/>
    <w:semiHidden/>
    <w:rsid w:val="00AE0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C63"/>
    <w:pPr>
      <w:numPr>
        <w:numId w:val="9"/>
      </w:numPr>
    </w:pPr>
  </w:style>
  <w:style w:type="character" w:customStyle="1" w:styleId="WingdingSymbols">
    <w:name w:val="Wingding Symbols"/>
    <w:rsid w:val="00AE0C63"/>
    <w:rPr>
      <w:rFonts w:ascii="Wingdings" w:hAnsi="Wingdings"/>
    </w:rPr>
  </w:style>
  <w:style w:type="paragraph" w:customStyle="1" w:styleId="TableHeading">
    <w:name w:val="Table Heading"/>
    <w:basedOn w:val="HeadingBase"/>
    <w:rsid w:val="00AE0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C63"/>
    <w:rPr>
      <w:color w:val="0033CC"/>
      <w:u w:val="none"/>
    </w:rPr>
  </w:style>
  <w:style w:type="paragraph" w:customStyle="1" w:styleId="BodyTextRight">
    <w:name w:val="Body Text Right"/>
    <w:basedOn w:val="BodyText"/>
    <w:rsid w:val="00AE0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C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C63"/>
    <w:rPr>
      <w:sz w:val="32"/>
    </w:rPr>
  </w:style>
  <w:style w:type="paragraph" w:customStyle="1" w:styleId="HeadingProcedure">
    <w:name w:val="Heading Procedure"/>
    <w:basedOn w:val="HeadingBase"/>
    <w:next w:val="Normal"/>
    <w:rsid w:val="00AE0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C63"/>
    <w:pPr>
      <w:spacing w:before="60" w:after="60"/>
    </w:pPr>
  </w:style>
  <w:style w:type="paragraph" w:styleId="ListContinue">
    <w:name w:val="List Continue"/>
    <w:basedOn w:val="List"/>
    <w:rsid w:val="00AE0C63"/>
    <w:pPr>
      <w:ind w:firstLine="0"/>
    </w:pPr>
  </w:style>
  <w:style w:type="paragraph" w:customStyle="1" w:styleId="ListNote">
    <w:name w:val="List Note"/>
    <w:basedOn w:val="List"/>
    <w:rsid w:val="00AE0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C63"/>
    <w:rPr>
      <w:rFonts w:ascii="Courier New" w:hAnsi="Courier New"/>
    </w:rPr>
  </w:style>
  <w:style w:type="paragraph" w:customStyle="1" w:styleId="NoteBullet">
    <w:name w:val="Note Bullet"/>
    <w:basedOn w:val="Note"/>
    <w:rsid w:val="00AE0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C63"/>
    <w:rPr>
      <w:b/>
      <w:smallCaps/>
    </w:rPr>
  </w:style>
  <w:style w:type="paragraph" w:customStyle="1" w:styleId="TableListNumber">
    <w:name w:val="Table List Number"/>
    <w:basedOn w:val="ListNumber"/>
    <w:rsid w:val="00AE0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C63"/>
    <w:pPr>
      <w:numPr>
        <w:numId w:val="7"/>
      </w:numPr>
    </w:pPr>
  </w:style>
  <w:style w:type="paragraph" w:customStyle="1" w:styleId="ListAlpha2">
    <w:name w:val="List Alpha 2"/>
    <w:basedOn w:val="List2"/>
    <w:rsid w:val="00AE0C63"/>
    <w:pPr>
      <w:numPr>
        <w:numId w:val="6"/>
      </w:numPr>
    </w:pPr>
  </w:style>
  <w:style w:type="paragraph" w:styleId="List2">
    <w:name w:val="List 2"/>
    <w:basedOn w:val="BodyText"/>
    <w:rsid w:val="00AE0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C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0C63"/>
    <w:pPr>
      <w:numPr>
        <w:numId w:val="2"/>
      </w:numPr>
    </w:pPr>
  </w:style>
  <w:style w:type="paragraph" w:styleId="ListContinue2">
    <w:name w:val="List Continue 2"/>
    <w:basedOn w:val="List2"/>
    <w:rsid w:val="00AE0C63"/>
    <w:pPr>
      <w:ind w:firstLine="0"/>
    </w:pPr>
  </w:style>
  <w:style w:type="paragraph" w:styleId="ListContinue3">
    <w:name w:val="List Continue 3"/>
    <w:basedOn w:val="List3"/>
    <w:rsid w:val="00AE0C63"/>
    <w:pPr>
      <w:ind w:left="1021" w:firstLine="0"/>
    </w:pPr>
  </w:style>
  <w:style w:type="paragraph" w:styleId="ListContinue4">
    <w:name w:val="List Continue 4"/>
    <w:basedOn w:val="List4"/>
    <w:rsid w:val="00AE0C63"/>
    <w:pPr>
      <w:ind w:firstLine="0"/>
    </w:pPr>
  </w:style>
  <w:style w:type="paragraph" w:styleId="ListContinue5">
    <w:name w:val="List Continue 5"/>
    <w:basedOn w:val="List5"/>
    <w:rsid w:val="00AE0C63"/>
    <w:pPr>
      <w:ind w:firstLine="0"/>
    </w:pPr>
  </w:style>
  <w:style w:type="paragraph" w:styleId="ListNumber3">
    <w:name w:val="List Number 3"/>
    <w:basedOn w:val="List3"/>
    <w:rsid w:val="00AE0C63"/>
    <w:pPr>
      <w:numPr>
        <w:numId w:val="3"/>
      </w:numPr>
    </w:pPr>
  </w:style>
  <w:style w:type="paragraph" w:styleId="ListNumber4">
    <w:name w:val="List Number 4"/>
    <w:basedOn w:val="List4"/>
    <w:rsid w:val="00AE0C63"/>
    <w:pPr>
      <w:numPr>
        <w:numId w:val="4"/>
      </w:numPr>
    </w:pPr>
  </w:style>
  <w:style w:type="paragraph" w:styleId="ListNumber5">
    <w:name w:val="List Number 5"/>
    <w:basedOn w:val="List5"/>
    <w:rsid w:val="00AE0C63"/>
    <w:pPr>
      <w:numPr>
        <w:numId w:val="5"/>
      </w:numPr>
    </w:pPr>
  </w:style>
  <w:style w:type="paragraph" w:styleId="BlockText">
    <w:name w:val="Block Text"/>
    <w:basedOn w:val="Normal"/>
    <w:rsid w:val="00AE0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C63"/>
    <w:rPr>
      <w:sz w:val="16"/>
      <w:vertAlign w:val="superscript"/>
    </w:rPr>
  </w:style>
  <w:style w:type="character" w:customStyle="1" w:styleId="Symbols">
    <w:name w:val="Symbols"/>
    <w:basedOn w:val="DefaultParagraphFont"/>
    <w:rsid w:val="00AE0C63"/>
    <w:rPr>
      <w:rFonts w:ascii="Symbol" w:hAnsi="Symbol"/>
    </w:rPr>
  </w:style>
  <w:style w:type="character" w:customStyle="1" w:styleId="MenuOptions">
    <w:name w:val="Menu Options"/>
    <w:basedOn w:val="DefaultParagraphFont"/>
    <w:rsid w:val="00AE0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C63"/>
    <w:rPr>
      <w:b/>
    </w:rPr>
  </w:style>
  <w:style w:type="character" w:customStyle="1" w:styleId="Underlined">
    <w:name w:val="Underlined"/>
    <w:basedOn w:val="DefaultParagraphFont"/>
    <w:rsid w:val="00AE0C63"/>
    <w:rPr>
      <w:u w:val="single"/>
    </w:rPr>
  </w:style>
  <w:style w:type="paragraph" w:customStyle="1" w:styleId="TableBodyTextRight">
    <w:name w:val="Table Body Text Right"/>
    <w:basedOn w:val="TableBodyText"/>
    <w:rsid w:val="00AE0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C63"/>
    <w:rPr>
      <w:sz w:val="18"/>
    </w:rPr>
  </w:style>
  <w:style w:type="paragraph" w:customStyle="1" w:styleId="BodySmallRight">
    <w:name w:val="Body Small Right"/>
    <w:basedOn w:val="BodyTextRight"/>
    <w:rsid w:val="00AE0C63"/>
    <w:rPr>
      <w:sz w:val="18"/>
      <w:szCs w:val="18"/>
    </w:rPr>
  </w:style>
  <w:style w:type="paragraph" w:customStyle="1" w:styleId="MarginEdition">
    <w:name w:val="Margin Edition"/>
    <w:basedOn w:val="MarginNote"/>
    <w:rsid w:val="00AE0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C63"/>
    <w:rPr>
      <w:sz w:val="2"/>
      <w:szCs w:val="2"/>
    </w:rPr>
  </w:style>
  <w:style w:type="character" w:customStyle="1" w:styleId="Small">
    <w:name w:val="Small"/>
    <w:basedOn w:val="DefaultParagraphFont"/>
    <w:rsid w:val="00AE0C63"/>
    <w:rPr>
      <w:sz w:val="16"/>
    </w:rPr>
  </w:style>
  <w:style w:type="paragraph" w:customStyle="1" w:styleId="WideTable">
    <w:name w:val="Wide Table"/>
    <w:basedOn w:val="Normal"/>
    <w:rsid w:val="00AE0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C63"/>
  </w:style>
  <w:style w:type="paragraph" w:styleId="Quote">
    <w:name w:val="Quote"/>
    <w:basedOn w:val="Heading1"/>
    <w:link w:val="QuoteChar"/>
    <w:qFormat/>
    <w:rsid w:val="00AE0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C63"/>
    <w:pPr>
      <w:pageBreakBefore/>
    </w:pPr>
  </w:style>
  <w:style w:type="paragraph" w:customStyle="1" w:styleId="Border">
    <w:name w:val="Border"/>
    <w:basedOn w:val="Normal"/>
    <w:qFormat/>
    <w:rsid w:val="00AE0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C63"/>
    <w:rPr>
      <w:u w:val="single"/>
    </w:rPr>
  </w:style>
  <w:style w:type="character" w:customStyle="1" w:styleId="BoldandItalics">
    <w:name w:val="Bold and Italics"/>
    <w:qFormat/>
    <w:rsid w:val="00AE0C63"/>
    <w:rPr>
      <w:b/>
      <w:i/>
      <w:u w:val="none"/>
    </w:rPr>
  </w:style>
  <w:style w:type="paragraph" w:styleId="BalloonText">
    <w:name w:val="Balloon Text"/>
    <w:basedOn w:val="Normal"/>
    <w:link w:val="BalloonTextChar"/>
    <w:rsid w:val="00AE0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C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C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1002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CPPSS00049 Clean carpets</dc:title>
  <dc:subject>Approved</dc:subject>
  <dc:creator>Construction &amp; Property Services Industry Skills Council</dc:creator>
  <cp:keywords>Release 1</cp:keywords>
  <dc:description>Review Date: 12 April 2008</dc:description>
  <cp:lastModifiedBy>TPCMS</cp:lastModifiedBy>
  <cp:revision>3</cp:revision>
  <dcterms:created xsi:type="dcterms:W3CDTF">2016-05-06T18:50:27Z</dcterms:created>
  <dcterms:modified xsi:type="dcterms:W3CDTF">2016-05-06T07:10:00Z</dcterms:modified>
</cp:coreProperties>
</file>