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038B" w:rsidP="008C03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CPPSPS3009 Maintain swimming pool and spa stock</w:t>
      </w:r>
      <w:r>
        <w:fldChar w:fldCharType="end"/>
      </w:r>
    </w:p>
    <w:p w:rsidR="008C038B" w:rsidP="008C038B">
      <w:pPr>
        <w:pStyle w:val="Version"/>
        <w:sectPr w:rsidSect="004119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19BC" w:rsidP="004119BC">
      <w:pPr>
        <w:pStyle w:val="SuperHeading"/>
      </w:pPr>
      <w:r w:rsidRPr="004119BC">
        <w:t>Assessment Requirements for CPPSPS3009 Maintain swimming pool and spa stock</w:t>
      </w:r>
    </w:p>
    <w:p w:rsidR="00000000" w:rsidRPr="004119BC" w:rsidP="004119BC">
      <w:pPr>
        <w:pStyle w:val="Heading1"/>
      </w:pPr>
      <w:bookmarkStart w:id="1" w:name="O_888334"/>
      <w:bookmarkEnd w:id="1"/>
      <w:r w:rsidRPr="004119BC">
        <w:t>Modification History</w:t>
      </w:r>
    </w:p>
    <w:p w:rsidR="00000000" w:rsidRPr="004119BC" w:rsidP="008C038B">
      <w:pPr>
        <w:pStyle w:val="List"/>
      </w:pPr>
      <w:r w:rsidRPr="004119BC">
        <w:t>Release 1.</w:t>
      </w:r>
    </w:p>
    <w:p w:rsidR="00000000" w:rsidRPr="004119BC" w:rsidP="008C038B">
      <w:pPr>
        <w:pStyle w:val="List"/>
      </w:pPr>
      <w:r w:rsidRPr="004119BC">
        <w:t>Supersedes and is equivalent to CPPSPS3009A.</w:t>
      </w:r>
    </w:p>
    <w:p w:rsidR="00000000" w:rsidRPr="004119BC" w:rsidP="008C038B">
      <w:pPr>
        <w:pStyle w:val="List"/>
      </w:pPr>
      <w:r w:rsidRPr="004119BC">
        <w:t>Unit of competency upgraded to reflect Standards for Training Packages 2012.</w:t>
      </w:r>
    </w:p>
    <w:p w:rsidR="00000000" w:rsidRPr="004119BC" w:rsidP="008C038B">
      <w:pPr>
        <w:pStyle w:val="List"/>
      </w:pPr>
      <w:r w:rsidRPr="004119BC">
        <w:t>This version first released with CPP Property Services Training Package Version 6.0.</w:t>
      </w:r>
    </w:p>
    <w:p w:rsidR="00000000" w:rsidRPr="004119BC" w:rsidP="004119BC">
      <w:pPr>
        <w:pStyle w:val="AllowPageBreak"/>
      </w:pPr>
    </w:p>
    <w:p w:rsidR="00000000" w:rsidRPr="004119BC" w:rsidP="004119BC">
      <w:pPr>
        <w:pStyle w:val="Heading1"/>
      </w:pPr>
      <w:bookmarkStart w:id="2" w:name="O_888337"/>
      <w:bookmarkEnd w:id="2"/>
      <w:r w:rsidRPr="004119BC">
        <w:t>Performance Evidence</w:t>
      </w:r>
    </w:p>
    <w:p w:rsidR="00000000" w:rsidRPr="004119BC" w:rsidP="008C038B">
      <w:pPr>
        <w:pStyle w:val="BodyText"/>
      </w:pPr>
      <w:r w:rsidRPr="004119BC">
        <w:t>To demonstrate competency in this unit, a person must maintain swimming pool and spa stock in a one swimming pool and spa service and</w:t>
      </w:r>
      <w:r w:rsidRPr="004119BC">
        <w:t xml:space="preserve"> retail organisation.</w:t>
      </w:r>
    </w:p>
    <w:p w:rsidR="00000000" w:rsidRPr="004119BC" w:rsidP="008C038B">
      <w:pPr>
        <w:pStyle w:val="BodyText"/>
      </w:pPr>
      <w:r w:rsidRPr="004119BC">
        <w:t>In doing this, the person must meet the performance criteria for this unit.</w:t>
      </w:r>
    </w:p>
    <w:p w:rsidR="00000000" w:rsidRPr="004119BC" w:rsidP="004119BC">
      <w:pPr>
        <w:pStyle w:val="Heading1"/>
      </w:pPr>
      <w:bookmarkStart w:id="3" w:name="O_888336"/>
      <w:bookmarkEnd w:id="3"/>
      <w:r w:rsidRPr="004119BC">
        <w:t>Knowledge Evidence</w:t>
      </w:r>
    </w:p>
    <w:p w:rsidR="00000000" w:rsidRPr="004119BC" w:rsidP="008C038B">
      <w:pPr>
        <w:pStyle w:val="BodyText"/>
      </w:pPr>
      <w:r w:rsidRPr="004119BC">
        <w:t xml:space="preserve">To be competent in this unit, a person must demonstrate knowledge of: </w:t>
      </w:r>
    </w:p>
    <w:p w:rsidR="00000000" w:rsidRPr="004119BC" w:rsidP="004119BC">
      <w:pPr>
        <w:pStyle w:val="ListBullet"/>
      </w:pPr>
      <w:r w:rsidRPr="004119BC">
        <w:t>requirements of jurisdictional legislation and reg</w:t>
      </w:r>
      <w:r w:rsidRPr="004119BC">
        <w:t xml:space="preserve">ulations relating to maintaining swimming pool and spa stock, including those for work health and safety (WHS) and protection of the environment </w:t>
      </w:r>
    </w:p>
    <w:p w:rsidR="00000000" w:rsidRPr="004119BC" w:rsidP="004119BC">
      <w:pPr>
        <w:pStyle w:val="ListBullet"/>
      </w:pPr>
      <w:r w:rsidRPr="004119BC">
        <w:t>workplace procedures for maintaining swimming pool and spa stock, including interpreting work orders and repor</w:t>
      </w:r>
      <w:r w:rsidRPr="004119BC">
        <w:t>ting problems</w:t>
      </w:r>
    </w:p>
    <w:p w:rsidR="00000000" w:rsidRPr="004119BC" w:rsidP="004119BC">
      <w:pPr>
        <w:pStyle w:val="ListBullet"/>
      </w:pPr>
      <w:r w:rsidRPr="004119BC">
        <w:t>Australian Competition and Consumer Commission product safety guidelines</w:t>
      </w:r>
    </w:p>
    <w:p w:rsidR="00000000" w:rsidRPr="004119BC" w:rsidP="004119BC">
      <w:pPr>
        <w:pStyle w:val="ListBullet"/>
      </w:pPr>
      <w:r w:rsidRPr="004119BC">
        <w:t>Commonwealth, state or territory legislation, and local government regulations, Australian standards, and codes of practice impacting on swimming pool and spa stocks and</w:t>
      </w:r>
      <w:r w:rsidRPr="004119BC">
        <w:t xml:space="preserve"> supplies relating to:</w:t>
      </w:r>
    </w:p>
    <w:p w:rsidR="00000000" w:rsidRPr="004119BC" w:rsidP="004119BC">
      <w:pPr>
        <w:pStyle w:val="ListBullet2"/>
      </w:pPr>
      <w:r w:rsidRPr="004119BC">
        <w:t>chemicals</w:t>
      </w:r>
    </w:p>
    <w:p w:rsidR="00000000" w:rsidRPr="004119BC" w:rsidP="004119BC">
      <w:pPr>
        <w:pStyle w:val="ListBullet2"/>
      </w:pPr>
      <w:r w:rsidRPr="004119BC">
        <w:t>dangerous goods</w:t>
      </w:r>
    </w:p>
    <w:p w:rsidR="00000000" w:rsidRPr="004119BC" w:rsidP="004119BC">
      <w:pPr>
        <w:pStyle w:val="ListBullet2"/>
      </w:pPr>
      <w:r w:rsidRPr="004119BC">
        <w:t>emergencies</w:t>
      </w:r>
    </w:p>
    <w:p w:rsidR="00000000" w:rsidRPr="004119BC" w:rsidP="004119BC">
      <w:pPr>
        <w:pStyle w:val="ListBullet2"/>
      </w:pPr>
      <w:r w:rsidRPr="004119BC">
        <w:t>private and public swimming pools and spas</w:t>
      </w:r>
    </w:p>
    <w:p w:rsidR="00000000" w:rsidRPr="004119BC" w:rsidP="004119BC">
      <w:pPr>
        <w:pStyle w:val="ListBullet2"/>
      </w:pPr>
      <w:r w:rsidRPr="004119BC">
        <w:t>product recall</w:t>
      </w:r>
    </w:p>
    <w:p w:rsidR="00000000" w:rsidRPr="004119BC" w:rsidP="004119BC">
      <w:pPr>
        <w:pStyle w:val="ListBullet2"/>
      </w:pPr>
      <w:r w:rsidRPr="004119BC">
        <w:t>WHS</w:t>
      </w:r>
    </w:p>
    <w:p w:rsidR="00000000" w:rsidRPr="004119BC" w:rsidP="004119BC">
      <w:pPr>
        <w:pStyle w:val="ListBullet"/>
      </w:pPr>
      <w:r w:rsidRPr="004119BC">
        <w:t>stock databases and information systems to support management of supplier information and goods requisition</w:t>
      </w:r>
    </w:p>
    <w:p w:rsidR="00000000" w:rsidRPr="004119BC" w:rsidP="004119BC">
      <w:pPr>
        <w:pStyle w:val="ListBullet"/>
      </w:pPr>
      <w:r w:rsidRPr="004119BC">
        <w:t xml:space="preserve">processes for: </w:t>
      </w:r>
    </w:p>
    <w:p w:rsidR="00000000" w:rsidRPr="004119BC" w:rsidP="004119BC">
      <w:pPr>
        <w:pStyle w:val="ListBullet2"/>
      </w:pPr>
      <w:r w:rsidRPr="004119BC">
        <w:t xml:space="preserve">identifying swimming pool and spa stock requirements </w:t>
      </w:r>
    </w:p>
    <w:p w:rsidR="00000000" w:rsidRPr="004119BC" w:rsidP="004119BC">
      <w:pPr>
        <w:pStyle w:val="ListBullet2"/>
      </w:pPr>
      <w:r w:rsidRPr="004119BC">
        <w:t>obtaining and documenting information on swimming pool and spa stock from suppliers</w:t>
      </w:r>
    </w:p>
    <w:p w:rsidR="00000000" w:rsidRPr="004119BC" w:rsidP="004119BC">
      <w:pPr>
        <w:pStyle w:val="ListBullet2"/>
      </w:pPr>
      <w:r w:rsidRPr="004119BC">
        <w:t>obtaining approval for swimming pool and spa stock orders</w:t>
      </w:r>
    </w:p>
    <w:p w:rsidR="00000000" w:rsidRPr="004119BC" w:rsidP="004119BC">
      <w:pPr>
        <w:pStyle w:val="ListBullet2"/>
      </w:pPr>
      <w:r w:rsidRPr="004119BC">
        <w:t>placing and recording orders for swimming pool and spa stock</w:t>
      </w:r>
    </w:p>
    <w:p w:rsidR="00000000" w:rsidRPr="004119BC" w:rsidP="004119BC">
      <w:pPr>
        <w:pStyle w:val="ListBullet2"/>
      </w:pPr>
      <w:r w:rsidRPr="004119BC">
        <w:t>safely receiving, checking, handling, storing and recording deliveries of swimming pool and spa stock</w:t>
      </w:r>
    </w:p>
    <w:p w:rsidR="00000000" w:rsidRPr="004119BC" w:rsidP="004119BC">
      <w:pPr>
        <w:pStyle w:val="ListBullet2"/>
      </w:pPr>
      <w:r w:rsidRPr="004119BC">
        <w:t>using and maintaining stock control and stocktaking systems</w:t>
      </w:r>
    </w:p>
    <w:p w:rsidR="00000000" w:rsidRPr="004119BC" w:rsidP="004119BC">
      <w:pPr>
        <w:pStyle w:val="ListBullet2"/>
      </w:pPr>
      <w:r w:rsidRPr="004119BC">
        <w:t>safely handling and storing swimming pool and spa chemicals, including:</w:t>
      </w:r>
    </w:p>
    <w:p w:rsidR="00000000" w:rsidRPr="004119BC" w:rsidP="004119BC">
      <w:pPr>
        <w:pStyle w:val="ListBullet3"/>
      </w:pPr>
      <w:r w:rsidRPr="004119BC">
        <w:t>documentation requir</w:t>
      </w:r>
      <w:r w:rsidRPr="004119BC">
        <w:t xml:space="preserve">ements </w:t>
      </w:r>
    </w:p>
    <w:p w:rsidR="00000000" w:rsidRPr="004119BC" w:rsidP="004119BC">
      <w:pPr>
        <w:pStyle w:val="ListBullet3"/>
      </w:pPr>
      <w:r w:rsidRPr="004119BC">
        <w:t>emergency response procedures</w:t>
      </w:r>
    </w:p>
    <w:p w:rsidR="00000000" w:rsidRPr="004119BC" w:rsidP="004119BC">
      <w:pPr>
        <w:pStyle w:val="ListBullet3"/>
      </w:pPr>
      <w:r w:rsidRPr="004119BC">
        <w:t>equipment types and functions</w:t>
      </w:r>
    </w:p>
    <w:p w:rsidR="00000000" w:rsidRPr="004119BC" w:rsidP="004119BC">
      <w:pPr>
        <w:pStyle w:val="ListBullet3"/>
      </w:pPr>
      <w:r w:rsidRPr="004119BC">
        <w:t>handling and storage requirements</w:t>
      </w:r>
    </w:p>
    <w:p w:rsidR="00000000" w:rsidRPr="004119BC" w:rsidP="004119BC">
      <w:pPr>
        <w:pStyle w:val="ListBullet3"/>
      </w:pPr>
      <w:r w:rsidRPr="004119BC">
        <w:t>hazards and risks of storing, preparing, using and disposing of chemicals</w:t>
      </w:r>
    </w:p>
    <w:p w:rsidR="00000000" w:rsidRPr="004119BC" w:rsidP="004119BC">
      <w:pPr>
        <w:pStyle w:val="ListBullet3"/>
      </w:pPr>
      <w:r w:rsidRPr="004119BC">
        <w:t>injury, dangerous occurrence and incident reporting requirements</w:t>
      </w:r>
    </w:p>
    <w:p w:rsidR="00000000" w:rsidRPr="004119BC" w:rsidP="004119BC">
      <w:pPr>
        <w:pStyle w:val="ListBullet"/>
      </w:pPr>
      <w:r w:rsidRPr="004119BC">
        <w:t>securely maint</w:t>
      </w:r>
      <w:r w:rsidRPr="004119BC">
        <w:t>aining storage conditions</w:t>
      </w:r>
    </w:p>
    <w:p w:rsidR="00000000" w:rsidRPr="004119BC" w:rsidP="004119BC">
      <w:pPr>
        <w:pStyle w:val="ListBullet"/>
      </w:pPr>
      <w:r w:rsidRPr="004119BC">
        <w:t>responding to emergency situations involving hazardous swimming pool and spa stock, and completing records of responses</w:t>
      </w:r>
    </w:p>
    <w:p w:rsidR="00000000" w:rsidRPr="004119BC" w:rsidP="004119BC">
      <w:pPr>
        <w:pStyle w:val="ListBullet"/>
      </w:pPr>
      <w:r w:rsidRPr="004119BC">
        <w:t>stock layout and storage locations and conditions for swimming pool and spa stock items</w:t>
      </w:r>
    </w:p>
    <w:p w:rsidR="00000000" w:rsidRPr="004119BC" w:rsidP="004119BC">
      <w:pPr>
        <w:pStyle w:val="ListBullet"/>
      </w:pPr>
      <w:r w:rsidRPr="004119BC">
        <w:t>product knowledge, inc</w:t>
      </w:r>
      <w:r w:rsidRPr="004119BC">
        <w:t>luding manufacturers’ specifications for equipment and chemicals being used</w:t>
      </w:r>
    </w:p>
    <w:p w:rsidR="00000000" w:rsidRPr="004119BC" w:rsidP="004119BC">
      <w:pPr>
        <w:pStyle w:val="ListBullet"/>
      </w:pPr>
      <w:r w:rsidRPr="004119BC">
        <w:t>routes of entry to storage areas and potential symptoms of exposure from chemicals</w:t>
      </w:r>
    </w:p>
    <w:p w:rsidR="00000000" w:rsidRPr="004119BC" w:rsidP="004119BC">
      <w:pPr>
        <w:pStyle w:val="ListBullet"/>
      </w:pPr>
      <w:r w:rsidRPr="004119BC">
        <w:t>types of swimming pool and spa chemicals.</w:t>
      </w:r>
    </w:p>
    <w:p w:rsidR="00000000" w:rsidRPr="004119BC" w:rsidP="004119BC">
      <w:pPr>
        <w:pStyle w:val="ListBullet"/>
      </w:pPr>
      <w:r w:rsidRPr="004119BC">
        <w:t>HAZCHEM code system</w:t>
      </w:r>
    </w:p>
    <w:p w:rsidR="00000000" w:rsidRPr="004119BC" w:rsidP="004119BC">
      <w:pPr>
        <w:pStyle w:val="ListBullet"/>
      </w:pPr>
      <w:r w:rsidRPr="004119BC">
        <w:t>WHS and environmental management is</w:t>
      </w:r>
      <w:r w:rsidRPr="004119BC">
        <w:t>sues and processes relating to the handling and disposal of swimming pool and spa stock.</w:t>
      </w:r>
    </w:p>
    <w:p w:rsidR="00000000" w:rsidRPr="004119BC" w:rsidP="004119BC">
      <w:pPr>
        <w:pStyle w:val="AllowPageBreak"/>
      </w:pPr>
    </w:p>
    <w:p w:rsidR="00000000" w:rsidRPr="004119BC" w:rsidP="004119BC">
      <w:pPr>
        <w:pStyle w:val="Heading1"/>
      </w:pPr>
      <w:bookmarkStart w:id="4" w:name="O_888335"/>
      <w:bookmarkEnd w:id="4"/>
      <w:r w:rsidRPr="004119BC">
        <w:t>Assessment Conditions</w:t>
      </w:r>
    </w:p>
    <w:p w:rsidR="00000000" w:rsidRPr="004119BC" w:rsidP="008C038B">
      <w:pPr>
        <w:pStyle w:val="BodyText"/>
      </w:pPr>
      <w:r w:rsidRPr="004119BC">
        <w:t xml:space="preserve">Assessors must satisfy the requirements for assessors contained in the Standards for Registered Training Organisations. </w:t>
      </w:r>
    </w:p>
    <w:p w:rsidR="00000000" w:rsidRPr="004119BC" w:rsidP="008C038B">
      <w:pPr>
        <w:pStyle w:val="BodyText"/>
      </w:pPr>
      <w:r w:rsidRPr="004119BC">
        <w:t xml:space="preserve">Assessment of performance must be undertaken in the workplace or in a simulated workplace environment. Tasks are to be performed to the level of proficiency and within the time limits expected in a workplace. </w:t>
      </w:r>
    </w:p>
    <w:p w:rsidR="00000000" w:rsidRPr="004119BC" w:rsidP="008C038B">
      <w:pPr>
        <w:pStyle w:val="BodyText"/>
      </w:pPr>
      <w:r w:rsidRPr="004119BC">
        <w:t>Assessors are responsible for ensuring that th</w:t>
      </w:r>
      <w:r w:rsidRPr="004119BC">
        <w:t>e person demonstrating competency has access to:</w:t>
      </w:r>
    </w:p>
    <w:p w:rsidR="00000000" w:rsidRPr="004119BC" w:rsidP="004119BC">
      <w:pPr>
        <w:pStyle w:val="ListBullet"/>
      </w:pPr>
      <w:r w:rsidRPr="004119BC">
        <w:t>work site/s and specifications to maintain swimming pool and spa stock</w:t>
      </w:r>
    </w:p>
    <w:p w:rsidR="00000000" w:rsidRPr="004119BC" w:rsidP="004119BC">
      <w:pPr>
        <w:pStyle w:val="ListBullet"/>
      </w:pPr>
      <w:r w:rsidRPr="004119BC">
        <w:t>swimming pool and spa stock-control system</w:t>
      </w:r>
    </w:p>
    <w:p w:rsidR="00000000" w:rsidRPr="004119BC" w:rsidP="004119BC">
      <w:pPr>
        <w:pStyle w:val="ListBullet"/>
      </w:pPr>
      <w:r w:rsidRPr="004119BC">
        <w:t>appropriate documents, safety data sheets (SDSs), tools, equipment and PPE currently used in</w:t>
      </w:r>
      <w:r w:rsidRPr="004119BC">
        <w:t xml:space="preserve"> industry</w:t>
      </w:r>
    </w:p>
    <w:p w:rsidR="00000000" w:rsidRPr="004119BC" w:rsidP="004119BC">
      <w:pPr>
        <w:pStyle w:val="ListBullet"/>
      </w:pPr>
      <w:r w:rsidRPr="004119BC">
        <w:t>requirements of appropriate sections of legislation and regulations</w:t>
      </w:r>
    </w:p>
    <w:p w:rsidR="00000000" w:rsidRPr="004119BC" w:rsidP="004119BC">
      <w:pPr>
        <w:pStyle w:val="ListBullet"/>
      </w:pPr>
      <w:r w:rsidRPr="004119BC">
        <w:t>relevant workplace policies and procedures.</w:t>
      </w:r>
    </w:p>
    <w:p w:rsidR="00000000" w:rsidRPr="004119BC" w:rsidP="004119BC">
      <w:pPr>
        <w:pStyle w:val="AllowPageBreak"/>
      </w:pPr>
    </w:p>
    <w:p w:rsidR="00000000" w:rsidRPr="004119BC" w:rsidP="004119BC">
      <w:pPr>
        <w:pStyle w:val="Heading1"/>
      </w:pPr>
      <w:bookmarkStart w:id="5" w:name="O_888333"/>
      <w:bookmarkEnd w:id="5"/>
      <w:r w:rsidRPr="004119BC">
        <w:t>Links</w:t>
      </w:r>
    </w:p>
    <w:p w:rsidR="00000000" w:rsidRPr="004119BC" w:rsidP="008C038B">
      <w:pPr>
        <w:pStyle w:val="BodyText"/>
      </w:pPr>
      <w:r w:rsidRPr="004119B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7C4583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4119BC" w:rsidP="004119BC"/>
    <w:sectPr w:rsidSect="004119B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9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9BC" w:rsidRPr="008C038B" w:rsidP="008C03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9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38B" w:rsidP="004119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C038B" w:rsidP="004119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8C038B" w:rsidP="004119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9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3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19BC" w:rsidRPr="008C038B" w:rsidP="008C03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9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38B" w:rsidRPr="002D2AF8" w:rsidP="004119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CPPSPS3009 Maintain swimming pool and spa 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8C038B" w:rsidP="004119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A34D9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EBAE5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FCE7F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19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19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19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19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19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19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19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19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19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19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19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19BC"/>
  </w:style>
  <w:style w:type="character" w:customStyle="1" w:styleId="Heading1Char">
    <w:name w:val="Heading 1 Char"/>
    <w:basedOn w:val="DefaultParagraphFont"/>
    <w:link w:val="Heading1"/>
    <w:rsid w:val="004119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19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19B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119BC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119B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119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19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119B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119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19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19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19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19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19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19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19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19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19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19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19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19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19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19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19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19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19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19B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119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119BC"/>
    <w:rPr>
      <w:b/>
      <w:spacing w:val="0"/>
    </w:rPr>
  </w:style>
  <w:style w:type="paragraph" w:customStyle="1" w:styleId="SuperTitle">
    <w:name w:val="SuperTitle"/>
    <w:basedOn w:val="Title"/>
    <w:rsid w:val="004119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19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19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119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19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19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19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19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19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19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19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19B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119BC"/>
    <w:rPr>
      <w:i/>
    </w:rPr>
  </w:style>
  <w:style w:type="paragraph" w:styleId="Caption">
    <w:name w:val="caption"/>
    <w:basedOn w:val="BodyText"/>
    <w:next w:val="Normal"/>
    <w:qFormat/>
    <w:rsid w:val="004119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19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19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19BC"/>
  </w:style>
  <w:style w:type="paragraph" w:styleId="TableofFigures">
    <w:name w:val="table of figures"/>
    <w:basedOn w:val="Normal"/>
    <w:next w:val="Normal"/>
    <w:semiHidden/>
    <w:rsid w:val="004119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19B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119BC"/>
    <w:rPr>
      <w:rFonts w:ascii="Wingdings" w:hAnsi="Wingdings"/>
    </w:rPr>
  </w:style>
  <w:style w:type="paragraph" w:customStyle="1" w:styleId="TableHeading">
    <w:name w:val="Table Heading"/>
    <w:basedOn w:val="HeadingBase"/>
    <w:rsid w:val="004119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19BC"/>
    <w:rPr>
      <w:color w:val="0033CC"/>
      <w:u w:val="none"/>
    </w:rPr>
  </w:style>
  <w:style w:type="paragraph" w:customStyle="1" w:styleId="BodyTextRight">
    <w:name w:val="Body Text Right"/>
    <w:basedOn w:val="BodyText"/>
    <w:rsid w:val="004119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19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19B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19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19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19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19BC"/>
    <w:rPr>
      <w:sz w:val="32"/>
    </w:rPr>
  </w:style>
  <w:style w:type="paragraph" w:customStyle="1" w:styleId="HeadingProcedure">
    <w:name w:val="Heading Procedure"/>
    <w:basedOn w:val="HeadingBase"/>
    <w:next w:val="Normal"/>
    <w:rsid w:val="004119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19BC"/>
    <w:pPr>
      <w:spacing w:before="60" w:after="60"/>
    </w:pPr>
  </w:style>
  <w:style w:type="paragraph" w:styleId="ListContinue">
    <w:name w:val="List Continue"/>
    <w:basedOn w:val="List"/>
    <w:rsid w:val="004119BC"/>
    <w:pPr>
      <w:ind w:firstLine="0"/>
    </w:pPr>
  </w:style>
  <w:style w:type="paragraph" w:customStyle="1" w:styleId="ListNote">
    <w:name w:val="List Note"/>
    <w:basedOn w:val="List"/>
    <w:rsid w:val="004119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19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19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19BC"/>
    <w:rPr>
      <w:rFonts w:ascii="Courier New" w:hAnsi="Courier New"/>
    </w:rPr>
  </w:style>
  <w:style w:type="paragraph" w:customStyle="1" w:styleId="NoteBullet">
    <w:name w:val="Note Bullet"/>
    <w:basedOn w:val="Note"/>
    <w:rsid w:val="004119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19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19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19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19B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119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19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19BC"/>
    <w:rPr>
      <w:b/>
      <w:smallCaps/>
    </w:rPr>
  </w:style>
  <w:style w:type="paragraph" w:customStyle="1" w:styleId="TableListNumber">
    <w:name w:val="Table List Number"/>
    <w:basedOn w:val="ListNumber"/>
    <w:rsid w:val="004119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19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19BC"/>
    <w:pPr>
      <w:numPr>
        <w:numId w:val="10"/>
      </w:numPr>
    </w:pPr>
  </w:style>
  <w:style w:type="paragraph" w:customStyle="1" w:styleId="ListAlpha2">
    <w:name w:val="List Alpha 2"/>
    <w:basedOn w:val="List2"/>
    <w:rsid w:val="004119BC"/>
    <w:pPr>
      <w:numPr>
        <w:numId w:val="9"/>
      </w:numPr>
    </w:pPr>
  </w:style>
  <w:style w:type="paragraph" w:styleId="List2">
    <w:name w:val="List 2"/>
    <w:basedOn w:val="BodyText"/>
    <w:rsid w:val="004119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19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19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19B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119B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119BC"/>
    <w:pPr>
      <w:numPr>
        <w:numId w:val="5"/>
      </w:numPr>
    </w:pPr>
  </w:style>
  <w:style w:type="paragraph" w:styleId="ListContinue2">
    <w:name w:val="List Continue 2"/>
    <w:basedOn w:val="List2"/>
    <w:rsid w:val="004119BC"/>
    <w:pPr>
      <w:ind w:firstLine="0"/>
    </w:pPr>
  </w:style>
  <w:style w:type="paragraph" w:styleId="ListContinue3">
    <w:name w:val="List Continue 3"/>
    <w:basedOn w:val="List3"/>
    <w:rsid w:val="004119BC"/>
    <w:pPr>
      <w:ind w:left="1021" w:firstLine="0"/>
    </w:pPr>
  </w:style>
  <w:style w:type="paragraph" w:styleId="ListContinue4">
    <w:name w:val="List Continue 4"/>
    <w:basedOn w:val="List4"/>
    <w:rsid w:val="004119BC"/>
    <w:pPr>
      <w:ind w:firstLine="0"/>
    </w:pPr>
  </w:style>
  <w:style w:type="paragraph" w:styleId="ListContinue5">
    <w:name w:val="List Continue 5"/>
    <w:basedOn w:val="List5"/>
    <w:rsid w:val="004119BC"/>
    <w:pPr>
      <w:ind w:firstLine="0"/>
    </w:pPr>
  </w:style>
  <w:style w:type="paragraph" w:styleId="ListNumber3">
    <w:name w:val="List Number 3"/>
    <w:basedOn w:val="List3"/>
    <w:rsid w:val="004119BC"/>
    <w:pPr>
      <w:numPr>
        <w:numId w:val="6"/>
      </w:numPr>
    </w:pPr>
  </w:style>
  <w:style w:type="paragraph" w:styleId="ListNumber4">
    <w:name w:val="List Number 4"/>
    <w:basedOn w:val="List4"/>
    <w:rsid w:val="004119BC"/>
    <w:pPr>
      <w:numPr>
        <w:numId w:val="7"/>
      </w:numPr>
    </w:pPr>
  </w:style>
  <w:style w:type="paragraph" w:styleId="ListNumber5">
    <w:name w:val="List Number 5"/>
    <w:basedOn w:val="List5"/>
    <w:rsid w:val="004119BC"/>
    <w:pPr>
      <w:numPr>
        <w:numId w:val="8"/>
      </w:numPr>
    </w:pPr>
  </w:style>
  <w:style w:type="paragraph" w:styleId="BlockText">
    <w:name w:val="Block Text"/>
    <w:basedOn w:val="Normal"/>
    <w:rsid w:val="004119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19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19BC"/>
    <w:rPr>
      <w:sz w:val="16"/>
      <w:vertAlign w:val="superscript"/>
    </w:rPr>
  </w:style>
  <w:style w:type="character" w:customStyle="1" w:styleId="Symbols">
    <w:name w:val="Symbols"/>
    <w:basedOn w:val="DefaultParagraphFont"/>
    <w:rsid w:val="004119BC"/>
    <w:rPr>
      <w:rFonts w:ascii="Symbol" w:hAnsi="Symbol"/>
    </w:rPr>
  </w:style>
  <w:style w:type="character" w:customStyle="1" w:styleId="MenuOptions">
    <w:name w:val="Menu Options"/>
    <w:basedOn w:val="DefaultParagraphFont"/>
    <w:rsid w:val="004119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19BC"/>
    <w:rPr>
      <w:b/>
    </w:rPr>
  </w:style>
  <w:style w:type="character" w:customStyle="1" w:styleId="Underlined">
    <w:name w:val="Underlined"/>
    <w:basedOn w:val="DefaultParagraphFont"/>
    <w:rsid w:val="004119BC"/>
    <w:rPr>
      <w:u w:val="single"/>
    </w:rPr>
  </w:style>
  <w:style w:type="paragraph" w:customStyle="1" w:styleId="TableBodyTextRight">
    <w:name w:val="Table Body Text Right"/>
    <w:basedOn w:val="TableBodyText"/>
    <w:rsid w:val="004119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19BC"/>
    <w:rPr>
      <w:sz w:val="18"/>
    </w:rPr>
  </w:style>
  <w:style w:type="paragraph" w:customStyle="1" w:styleId="BodySmallRight">
    <w:name w:val="Body Small Right"/>
    <w:basedOn w:val="BodyTextRight"/>
    <w:rsid w:val="004119BC"/>
    <w:rPr>
      <w:sz w:val="18"/>
      <w:szCs w:val="18"/>
    </w:rPr>
  </w:style>
  <w:style w:type="paragraph" w:customStyle="1" w:styleId="MarginEdition">
    <w:name w:val="Margin Edition"/>
    <w:basedOn w:val="MarginNote"/>
    <w:rsid w:val="004119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19BC"/>
    <w:rPr>
      <w:sz w:val="2"/>
      <w:szCs w:val="2"/>
    </w:rPr>
  </w:style>
  <w:style w:type="character" w:customStyle="1" w:styleId="Small">
    <w:name w:val="Small"/>
    <w:basedOn w:val="DefaultParagraphFont"/>
    <w:rsid w:val="004119BC"/>
    <w:rPr>
      <w:sz w:val="16"/>
    </w:rPr>
  </w:style>
  <w:style w:type="paragraph" w:customStyle="1" w:styleId="WideTable">
    <w:name w:val="Wide Table"/>
    <w:basedOn w:val="Normal"/>
    <w:rsid w:val="004119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19BC"/>
  </w:style>
  <w:style w:type="paragraph" w:styleId="Quote">
    <w:name w:val="Quote"/>
    <w:basedOn w:val="Heading1"/>
    <w:link w:val="QuoteChar"/>
    <w:qFormat/>
    <w:rsid w:val="004119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19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19BC"/>
    <w:pPr>
      <w:pageBreakBefore/>
    </w:pPr>
  </w:style>
  <w:style w:type="paragraph" w:customStyle="1" w:styleId="Border">
    <w:name w:val="Border"/>
    <w:basedOn w:val="Normal"/>
    <w:qFormat/>
    <w:rsid w:val="004119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19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19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19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19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19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19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19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19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19BC"/>
    <w:rPr>
      <w:u w:val="single"/>
    </w:rPr>
  </w:style>
  <w:style w:type="character" w:customStyle="1" w:styleId="BoldandItalics">
    <w:name w:val="Bold and Italics"/>
    <w:qFormat/>
    <w:rsid w:val="004119BC"/>
    <w:rPr>
      <w:b/>
      <w:i/>
      <w:u w:val="none"/>
    </w:rPr>
  </w:style>
  <w:style w:type="paragraph" w:styleId="BalloonText">
    <w:name w:val="Balloon Text"/>
    <w:basedOn w:val="Normal"/>
    <w:link w:val="BalloonTextChar"/>
    <w:rsid w:val="004119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19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19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19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19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19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19BC"/>
    <w:pPr>
      <w:spacing w:before="0" w:after="0"/>
    </w:pPr>
  </w:style>
  <w:style w:type="paragraph" w:customStyle="1" w:styleId="BodyTextBold">
    <w:name w:val="Body Text Bold"/>
    <w:basedOn w:val="BodyText"/>
    <w:qFormat/>
    <w:rsid w:val="004119BC"/>
    <w:rPr>
      <w:b/>
    </w:rPr>
  </w:style>
  <w:style w:type="character" w:styleId="Hyperlink">
    <w:name w:val="Hyperlink"/>
    <w:basedOn w:val="DefaultParagraphFont"/>
    <w:uiPriority w:val="99"/>
    <w:unhideWhenUsed/>
    <w:rsid w:val="008C03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543</Words>
  <Characters>3479</Characters>
  <Application>Microsoft Office Word</Application>
  <DocSecurity>0</DocSecurity>
  <Lines>86</Lines>
  <Paragraphs>68</Paragraphs>
  <ScaleCrop>false</ScaleCrop>
  <Company>Author-it Software Corporation Ltd.</Company>
  <LinksUpToDate>false</LinksUpToDate>
  <CharactersWithSpaces>3954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CPPSPS3009 Maintain swimming pool and spa stock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2022-12-19T06:39:00Z</dcterms:created>
  <dcterms:modified xsi:type="dcterms:W3CDTF">2022-12-19T06:39:00Z</dcterms:modified>
</cp:coreProperties>
</file>