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0241" w:rsidP="00A10241">
      <w:pPr>
        <w:pStyle w:val="Title"/>
      </w:pPr>
      <w:r>
        <w:fldChar w:fldCharType="begin"/>
      </w:r>
      <w:r>
        <w:instrText xml:space="preserve"> TITLE   \* MERGEFORMAT </w:instrText>
      </w:r>
      <w:r>
        <w:fldChar w:fldCharType="separate"/>
      </w:r>
      <w:r>
        <w:t>CPPSEC5006 Develop strategies to implement advanced technology security systems</w:t>
      </w:r>
      <w:r>
        <w:fldChar w:fldCharType="end"/>
      </w:r>
    </w:p>
    <w:p w:rsidR="00A10241" w:rsidP="00A10241">
      <w:pPr>
        <w:pStyle w:val="Version"/>
        <w:sectPr w:rsidSect="003D5D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5DB8" w:rsidP="003D5DB8">
      <w:pPr>
        <w:pStyle w:val="SuperHeading"/>
      </w:pPr>
      <w:r w:rsidRPr="003D5DB8">
        <w:t>CPPSEC5006 Develop strategies to implement advanced technology security systems</w:t>
      </w:r>
    </w:p>
    <w:p w:rsidR="00000000" w:rsidRPr="003D5DB8" w:rsidP="003D5DB8">
      <w:pPr>
        <w:pStyle w:val="Heading1"/>
      </w:pPr>
      <w:bookmarkStart w:id="1" w:name="O_1053721"/>
      <w:bookmarkEnd w:id="1"/>
      <w:r w:rsidRPr="003D5DB8">
        <w:t>Modification History</w:t>
      </w:r>
    </w:p>
    <w:tbl>
      <w:tblPr>
        <w:tblW w:w="0" w:type="auto"/>
        <w:tblLayout w:type="fixed"/>
        <w:tblCellMar>
          <w:left w:w="62" w:type="dxa"/>
          <w:right w:w="62" w:type="dxa"/>
        </w:tblCellMar>
        <w:tblLook w:val="0000"/>
      </w:tblPr>
      <w:tblGrid>
        <w:gridCol w:w="1128"/>
        <w:gridCol w:w="7944"/>
      </w:tblGrid>
      <w:tr w:rsidTr="003D5DB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Release 1</w:t>
            </w:r>
          </w:p>
        </w:tc>
        <w:tc>
          <w:tcPr>
            <w:tcW w:w="7944" w:type="dxa"/>
            <w:tcBorders>
              <w:top w:val="nil"/>
              <w:left w:val="nil"/>
              <w:bottom w:val="nil"/>
              <w:right w:val="nil"/>
            </w:tcBorders>
            <w:tcMar>
              <w:top w:w="0" w:type="dxa"/>
              <w:left w:w="62" w:type="dxa"/>
              <w:bottom w:w="0" w:type="dxa"/>
              <w:right w:w="62" w:type="dxa"/>
            </w:tcMar>
          </w:tcPr>
          <w:p w:rsidR="00000000" w:rsidRPr="003D5DB8" w:rsidP="003D5DB8">
            <w:pPr>
              <w:pStyle w:val="BodyText"/>
            </w:pPr>
            <w:r w:rsidRPr="003D5DB8">
              <w:t>This version first released with CPP Property Services Training Package Release 9.0.</w:t>
            </w:r>
          </w:p>
          <w:p w:rsidR="00000000" w:rsidRPr="003D5DB8" w:rsidP="003D5DB8">
            <w:pPr>
              <w:pStyle w:val="BodyText"/>
            </w:pPr>
            <w:r w:rsidRPr="003D5DB8">
              <w:t>Supersedes and is not equivalent to CPPSEC5006A Determine strategy for the implementation of biometrics technology. Unit has been broadened to cover other advanced technologies in addition to biometrics. Updated to meet the Standards for Training Packages.</w:t>
            </w:r>
          </w:p>
        </w:tc>
      </w:tr>
    </w:tbl>
    <w:p w:rsidR="00000000" w:rsidRPr="003D5DB8" w:rsidP="003D5DB8">
      <w:pPr>
        <w:pStyle w:val="BodyText"/>
      </w:pPr>
    </w:p>
    <w:p w:rsidR="00000000" w:rsidRPr="003D5DB8" w:rsidP="003D5DB8">
      <w:pPr>
        <w:pStyle w:val="AllowPageBreak"/>
      </w:pPr>
    </w:p>
    <w:p w:rsidR="00000000" w:rsidRPr="003D5DB8" w:rsidP="003D5DB8">
      <w:pPr>
        <w:pStyle w:val="Heading1"/>
      </w:pPr>
      <w:bookmarkStart w:id="2" w:name="O_1053727"/>
      <w:bookmarkEnd w:id="2"/>
      <w:r w:rsidRPr="003D5DB8">
        <w:t>Application</w:t>
      </w:r>
    </w:p>
    <w:p w:rsidR="00000000" w:rsidRPr="003D5DB8" w:rsidP="00A10241">
      <w:pPr>
        <w:pStyle w:val="BodyText"/>
      </w:pPr>
      <w:r w:rsidRPr="003D5DB8">
        <w:t>This unit specifies the skills and knowledge required to develop strategies to implement security systems that employ advanced technologies including biometrics, artificial intelligence (AI), robotics, smart technologies a</w:t>
      </w:r>
      <w:r w:rsidRPr="003D5DB8">
        <w:t>nd video integration. It includes assessing risks and threats to client assets, evaluating existing security measures, and devising feasible implementation options that integrate advanced technology security systems within existing security architectures.</w:t>
      </w:r>
    </w:p>
    <w:p w:rsidR="00000000" w:rsidRPr="003D5DB8" w:rsidP="00A10241">
      <w:pPr>
        <w:pStyle w:val="BodyText"/>
      </w:pPr>
      <w:r w:rsidRPr="003D5DB8">
        <w:t>This unit is suitable for those using a broad range of cognitive, technical and communication skills to select and apply methods and technologies to analyse information and provide solutions to sometimes complex problems.</w:t>
      </w:r>
    </w:p>
    <w:p w:rsidR="00A10241" w:rsidP="00A10241">
      <w:pPr>
        <w:pStyle w:val="BodyText"/>
      </w:pPr>
      <w:r w:rsidRPr="003D5DB8">
        <w:t>Legislative, regulatory or certifi</w:t>
      </w:r>
      <w:r w:rsidRPr="003D5DB8">
        <w:t>cation requirements apply in some states and territories to the provision of advice on security solutions, strategies, protocols and procedures. For further information, check with the relevant regulatory authority.</w:t>
      </w:r>
    </w:p>
    <w:p w:rsidR="00000000" w:rsidRPr="003D5DB8" w:rsidP="003D5DB8">
      <w:pPr>
        <w:pStyle w:val="Heading1"/>
      </w:pPr>
      <w:bookmarkStart w:id="3" w:name="O_1053726"/>
      <w:bookmarkEnd w:id="3"/>
      <w:r w:rsidRPr="003D5DB8">
        <w:t>Pre-requisite Unit</w:t>
      </w:r>
    </w:p>
    <w:p w:rsidR="00000000" w:rsidRPr="003D5DB8" w:rsidP="00A10241">
      <w:pPr>
        <w:pStyle w:val="BodyText"/>
      </w:pPr>
      <w:r w:rsidRPr="003D5DB8">
        <w:t>N</w:t>
      </w:r>
      <w:r w:rsidRPr="003D5DB8">
        <w:t>one.</w:t>
      </w:r>
    </w:p>
    <w:p w:rsidR="00000000" w:rsidRPr="003D5DB8" w:rsidP="003D5DB8">
      <w:pPr>
        <w:pStyle w:val="Heading1"/>
      </w:pPr>
      <w:bookmarkStart w:id="4" w:name="O_1053725"/>
      <w:bookmarkEnd w:id="4"/>
      <w:r w:rsidRPr="003D5DB8">
        <w:t>Unit Sector</w:t>
      </w:r>
    </w:p>
    <w:p w:rsidR="00000000" w:rsidRPr="003D5DB8" w:rsidP="00A10241">
      <w:pPr>
        <w:pStyle w:val="BodyText"/>
      </w:pPr>
      <w:r w:rsidRPr="003D5DB8">
        <w:t>Security/Risk management</w:t>
      </w:r>
    </w:p>
    <w:p w:rsidR="00000000" w:rsidRPr="003D5DB8" w:rsidP="003D5DB8">
      <w:pPr>
        <w:pStyle w:val="Heading1"/>
      </w:pPr>
      <w:bookmarkStart w:id="5" w:name="O_1053724"/>
      <w:bookmarkEnd w:id="5"/>
      <w:r w:rsidRPr="003D5DB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D5DB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Performance criteria describe what needs to be done to demonstrate achievement of the element.</w:t>
            </w:r>
          </w:p>
        </w:tc>
      </w:tr>
      <w:tr w:rsidTr="003D5DB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1</w:t>
            </w:r>
          </w:p>
        </w:tc>
        <w:tc>
          <w:tcPr>
            <w:tcW w:w="2357" w:type="dxa"/>
            <w:vMerge w:val="restart"/>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Assess client’s security requirements.</w:t>
            </w:r>
          </w:p>
        </w:tc>
        <w:tc>
          <w:tcPr>
            <w:tcW w:w="804"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1.1</w:t>
            </w:r>
          </w:p>
        </w:tc>
        <w:tc>
          <w:tcPr>
            <w:tcW w:w="5659"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Access and interpret key requirements of legislation and regulations to understand and comply with requirements for implementing advanced technology security systems.</w:t>
            </w:r>
          </w:p>
        </w:tc>
      </w:tr>
      <w:tr w:rsidTr="003D5D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1.2</w:t>
            </w:r>
          </w:p>
        </w:tc>
        <w:tc>
          <w:tcPr>
            <w:tcW w:w="5659"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Clarify client assets, security requirements, budget and timeframes for implementing advanced technology security system in consultation with relevant persons.</w:t>
            </w:r>
          </w:p>
        </w:tc>
      </w:tr>
      <w:tr w:rsidTr="003D5D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1.3</w:t>
            </w:r>
          </w:p>
        </w:tc>
        <w:tc>
          <w:tcPr>
            <w:tcW w:w="5659"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Identify and assess threats to physical and technical security of client.</w:t>
            </w:r>
          </w:p>
        </w:tc>
      </w:tr>
      <w:tr w:rsidTr="003D5D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1.4</w:t>
            </w:r>
          </w:p>
        </w:tc>
        <w:tc>
          <w:tcPr>
            <w:tcW w:w="5659"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Identify</w:t>
            </w:r>
            <w:r w:rsidRPr="003D5DB8">
              <w:t xml:space="preserve"> and assess security risks to client assets and prioritise risk levels.</w:t>
            </w:r>
          </w:p>
        </w:tc>
      </w:tr>
      <w:tr w:rsidTr="003D5D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1.5</w:t>
            </w:r>
          </w:p>
        </w:tc>
        <w:tc>
          <w:tcPr>
            <w:tcW w:w="5659"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Evaluate reliability and effectiveness of existing security measures against identified threats and risks.</w:t>
            </w:r>
          </w:p>
        </w:tc>
      </w:tr>
      <w:tr w:rsidTr="003D5D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1.6</w:t>
            </w:r>
          </w:p>
        </w:tc>
        <w:tc>
          <w:tcPr>
            <w:tcW w:w="5659"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Document findings and seek specialist assistance as required to</w:t>
            </w:r>
            <w:r w:rsidRPr="003D5DB8">
              <w:t xml:space="preserve"> assess security requirements of client.</w:t>
            </w:r>
          </w:p>
        </w:tc>
      </w:tr>
      <w:tr w:rsidTr="003D5DB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D5DB8">
            <w:pPr>
              <w:pStyle w:val="BodyText"/>
              <w:rPr>
                <w:lang w:val="en-NZ"/>
              </w:rPr>
            </w:pPr>
          </w:p>
        </w:tc>
      </w:tr>
      <w:tr w:rsidTr="003D5DB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2</w:t>
            </w:r>
          </w:p>
        </w:tc>
        <w:tc>
          <w:tcPr>
            <w:tcW w:w="2357" w:type="dxa"/>
            <w:vMerge w:val="restart"/>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Identify requirements for implementing advanced technology security system.</w:t>
            </w:r>
          </w:p>
        </w:tc>
        <w:tc>
          <w:tcPr>
            <w:tcW w:w="804"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2.1</w:t>
            </w:r>
          </w:p>
        </w:tc>
        <w:tc>
          <w:tcPr>
            <w:tcW w:w="5659"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Assess advanced technology security system options to meet security threats and risks and client requirements.</w:t>
            </w:r>
          </w:p>
        </w:tc>
      </w:tr>
      <w:tr w:rsidTr="003D5D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2.2</w:t>
            </w:r>
          </w:p>
        </w:tc>
        <w:tc>
          <w:tcPr>
            <w:tcW w:w="5659"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A</w:t>
            </w:r>
            <w:r w:rsidRPr="003D5DB8">
              <w:t>nalyse and confirm physical and technical specifications for advanced technology security system to be installed.</w:t>
            </w:r>
          </w:p>
        </w:tc>
      </w:tr>
      <w:tr w:rsidTr="003D5D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2.3</w:t>
            </w:r>
          </w:p>
        </w:tc>
        <w:tc>
          <w:tcPr>
            <w:tcW w:w="5659"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Assess existing security architecture to identify requirements for effectively integrating advanced technology security system.</w:t>
            </w:r>
          </w:p>
        </w:tc>
      </w:tr>
      <w:tr w:rsidTr="003D5D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2.4</w:t>
            </w:r>
          </w:p>
        </w:tc>
        <w:tc>
          <w:tcPr>
            <w:tcW w:w="5659"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Identify resources, skills and training required to implement advanced technology security system.</w:t>
            </w:r>
          </w:p>
        </w:tc>
      </w:tr>
      <w:tr w:rsidTr="003D5D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2.5</w:t>
            </w:r>
          </w:p>
        </w:tc>
        <w:tc>
          <w:tcPr>
            <w:tcW w:w="5659"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Summarise implementation requirements in a format suitable for further analysis.</w:t>
            </w:r>
          </w:p>
        </w:tc>
      </w:tr>
      <w:tr w:rsidTr="003D5DB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D5DB8">
            <w:pPr>
              <w:pStyle w:val="BodyText"/>
              <w:rPr>
                <w:lang w:val="en-NZ"/>
              </w:rPr>
            </w:pPr>
          </w:p>
        </w:tc>
      </w:tr>
      <w:tr w:rsidTr="003D5DB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3</w:t>
            </w:r>
          </w:p>
        </w:tc>
        <w:tc>
          <w:tcPr>
            <w:tcW w:w="2357" w:type="dxa"/>
            <w:vMerge w:val="restart"/>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Design and verify implementation options for advanced technology security system.</w:t>
            </w:r>
          </w:p>
        </w:tc>
        <w:tc>
          <w:tcPr>
            <w:tcW w:w="804"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3.1</w:t>
            </w:r>
          </w:p>
        </w:tc>
        <w:tc>
          <w:tcPr>
            <w:tcW w:w="5659"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Design system implementation options based on analysis of implementation requirements.</w:t>
            </w:r>
          </w:p>
        </w:tc>
      </w:tr>
      <w:tr w:rsidTr="003D5D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3.2</w:t>
            </w:r>
          </w:p>
        </w:tc>
        <w:tc>
          <w:tcPr>
            <w:tcW w:w="5659"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Conduct checks to verify implementatio</w:t>
            </w:r>
            <w:r w:rsidRPr="003D5DB8">
              <w:t>n options are feasible and comply with time schedules, available resources and budget.</w:t>
            </w:r>
          </w:p>
        </w:tc>
      </w:tr>
      <w:tr w:rsidTr="003D5D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3.3</w:t>
            </w:r>
          </w:p>
        </w:tc>
        <w:tc>
          <w:tcPr>
            <w:tcW w:w="5659"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 xml:space="preserve">Confirm implementation options will effectively control </w:t>
            </w:r>
            <w:r w:rsidRPr="003D5DB8">
              <w:t>assessed risks and threats to client assets.</w:t>
            </w:r>
          </w:p>
        </w:tc>
      </w:tr>
      <w:tr w:rsidTr="003D5DB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D5DB8">
            <w:pPr>
              <w:pStyle w:val="BodyText"/>
              <w:rPr>
                <w:lang w:val="en-NZ"/>
              </w:rPr>
            </w:pPr>
          </w:p>
        </w:tc>
      </w:tr>
      <w:tr w:rsidTr="003D5DB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4</w:t>
            </w:r>
          </w:p>
        </w:tc>
        <w:tc>
          <w:tcPr>
            <w:tcW w:w="2357" w:type="dxa"/>
            <w:vMerge w:val="restart"/>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Finalise strategy for implementing advanced technology security system.</w:t>
            </w:r>
          </w:p>
        </w:tc>
        <w:tc>
          <w:tcPr>
            <w:tcW w:w="804"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4.1</w:t>
            </w:r>
          </w:p>
        </w:tc>
        <w:tc>
          <w:tcPr>
            <w:tcW w:w="5659"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Finalise and document strategy to implement advanced technology security system.</w:t>
            </w:r>
          </w:p>
        </w:tc>
      </w:tr>
      <w:tr w:rsidTr="003D5D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4.2</w:t>
            </w:r>
          </w:p>
        </w:tc>
        <w:tc>
          <w:tcPr>
            <w:tcW w:w="5659"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Check strategy to ensure analysis recommendations are clear, coherent and consistent with cl</w:t>
            </w:r>
            <w:r w:rsidRPr="003D5DB8">
              <w:t>ient requirements, include contingency measures, and are supported by verifiable information.</w:t>
            </w:r>
          </w:p>
        </w:tc>
      </w:tr>
      <w:tr w:rsidTr="003D5D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4.3</w:t>
            </w:r>
          </w:p>
        </w:tc>
        <w:tc>
          <w:tcPr>
            <w:tcW w:w="5659"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Present stra</w:t>
            </w:r>
            <w:r w:rsidRPr="003D5DB8">
              <w:t>tegy to relevant persons within agreed timeframes and explain system design and implementation requirements to enhance understanding and acceptance of recommendations.</w:t>
            </w:r>
          </w:p>
        </w:tc>
      </w:tr>
      <w:tr w:rsidTr="003D5D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4.4</w:t>
            </w:r>
          </w:p>
        </w:tc>
        <w:tc>
          <w:tcPr>
            <w:tcW w:w="5659" w:type="dxa"/>
            <w:tcBorders>
              <w:top w:val="nil"/>
              <w:left w:val="nil"/>
              <w:bottom w:val="nil"/>
              <w:right w:val="nil"/>
            </w:tcBorders>
            <w:tcMar>
              <w:top w:w="0" w:type="dxa"/>
              <w:left w:w="62" w:type="dxa"/>
              <w:bottom w:w="0" w:type="dxa"/>
              <w:right w:w="62" w:type="dxa"/>
            </w:tcMar>
          </w:tcPr>
          <w:p w:rsidR="00000000" w:rsidRPr="003D5DB8" w:rsidP="003D5DB8">
            <w:pPr>
              <w:pStyle w:val="BodyText"/>
            </w:pPr>
            <w:r w:rsidRPr="003D5DB8">
              <w:t>Complete and secure implementation strategy documentation in a manner that facili</w:t>
            </w:r>
            <w:r w:rsidRPr="003D5DB8">
              <w:t>tates future retrieval and maintains client confidentiality according to workplace and regulatory requirements.</w:t>
            </w:r>
          </w:p>
        </w:tc>
      </w:tr>
    </w:tbl>
    <w:p w:rsidR="00000000" w:rsidRPr="003D5DB8" w:rsidP="003D5DB8">
      <w:pPr>
        <w:pStyle w:val="BodyText"/>
      </w:pPr>
    </w:p>
    <w:p w:rsidR="00000000" w:rsidRPr="003D5DB8" w:rsidP="003D5DB8">
      <w:pPr>
        <w:pStyle w:val="AllowPageBreak"/>
      </w:pPr>
    </w:p>
    <w:p w:rsidR="00000000" w:rsidRPr="003D5DB8" w:rsidP="003D5DB8">
      <w:pPr>
        <w:pStyle w:val="Heading1"/>
      </w:pPr>
      <w:bookmarkStart w:id="6" w:name="O_1053723"/>
      <w:bookmarkEnd w:id="6"/>
      <w:r w:rsidRPr="003D5DB8">
        <w:t>Foundation Skills</w:t>
      </w:r>
    </w:p>
    <w:p w:rsidR="00000000" w:rsidRPr="003D5DB8" w:rsidP="00A10241">
      <w:pPr>
        <w:pStyle w:val="BodyText"/>
      </w:pPr>
      <w:r w:rsidRPr="003D5DB8">
        <w:t>As well as the foundation skills explicit in the performance criteria of this unit, candidates require:</w:t>
      </w:r>
    </w:p>
    <w:p w:rsidR="00000000" w:rsidRPr="003D5DB8" w:rsidP="003D5DB8">
      <w:pPr>
        <w:pStyle w:val="ListBullet"/>
      </w:pPr>
      <w:r w:rsidRPr="003D5DB8">
        <w:t>oral communication skills to negotiate client agreements</w:t>
      </w:r>
    </w:p>
    <w:p w:rsidR="00000000" w:rsidRPr="003D5DB8" w:rsidP="003D5DB8">
      <w:pPr>
        <w:pStyle w:val="ListBullet"/>
      </w:pPr>
      <w:r w:rsidRPr="003D5DB8">
        <w:t>writing skills to prepare logical and sequenced technical specifications for implementing advanced technology security systems</w:t>
      </w:r>
    </w:p>
    <w:p w:rsidR="00000000" w:rsidRPr="003D5DB8" w:rsidP="003D5DB8">
      <w:pPr>
        <w:pStyle w:val="ListBullet"/>
      </w:pPr>
      <w:r w:rsidRPr="003D5DB8">
        <w:t>reading skills to interpret key requirements of technical specifications, plans and designs for security systems.</w:t>
      </w:r>
    </w:p>
    <w:p w:rsidR="00000000" w:rsidRPr="003D5DB8" w:rsidP="003D5DB8">
      <w:pPr>
        <w:pStyle w:val="AllowPageBreak"/>
      </w:pPr>
    </w:p>
    <w:p w:rsidR="00000000" w:rsidRPr="003D5DB8" w:rsidP="003D5DB8">
      <w:pPr>
        <w:pStyle w:val="Heading1"/>
      </w:pPr>
      <w:bookmarkStart w:id="7" w:name="O_1053722"/>
      <w:bookmarkEnd w:id="7"/>
      <w:r w:rsidRPr="003D5DB8">
        <w:t>Unit Mapping Information</w:t>
      </w:r>
    </w:p>
    <w:p w:rsidR="00000000" w:rsidRPr="003D5DB8" w:rsidP="00A10241">
      <w:pPr>
        <w:pStyle w:val="BodyText"/>
      </w:pPr>
      <w:r w:rsidRPr="003D5DB8">
        <w:t>Supersedes and non-equivalent to CPPSEC5006A Determine strategy for the implementation of biometri</w:t>
      </w:r>
      <w:r w:rsidRPr="003D5DB8">
        <w:t>c technology.</w:t>
      </w:r>
    </w:p>
    <w:p w:rsidR="00000000" w:rsidRPr="003D5DB8" w:rsidP="003D5DB8">
      <w:pPr>
        <w:pStyle w:val="Heading1"/>
      </w:pPr>
      <w:bookmarkStart w:id="8" w:name="O_1053715"/>
      <w:bookmarkEnd w:id="8"/>
      <w:r w:rsidRPr="003D5DB8">
        <w:t>Links</w:t>
      </w:r>
    </w:p>
    <w:p w:rsidR="00000000" w:rsidRPr="003D5DB8" w:rsidP="00A10241">
      <w:pPr>
        <w:pStyle w:val="BodyText"/>
      </w:pPr>
      <w:r w:rsidRPr="003D5DB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B861F1">
        <w:rPr>
          <w:rStyle w:val="Hyperlink"/>
        </w:rPr>
        <w:t>https://vetnet.gov.au/Pages/TrainingDocs.aspx?q=6f3f9672-30e8-4835-b348-205dfcf13d9b</w:t>
      </w:r>
      <w:r>
        <w:fldChar w:fldCharType="end"/>
      </w:r>
    </w:p>
    <w:p w:rsidR="00000000" w:rsidRPr="003D5DB8" w:rsidP="00A10241">
      <w:pPr>
        <w:pStyle w:val="BodyText"/>
        <w:sectPr w:rsidSect="003D5DB8">
          <w:headerReference w:type="default" r:id="rId10"/>
          <w:footerReference w:type="default" r:id="rId11"/>
          <w:pgSz w:w="11908" w:h="16833"/>
          <w:pgMar w:top="1702" w:right="1418" w:bottom="1702" w:left="1418" w:header="992" w:footer="992" w:gutter="0"/>
          <w:cols w:space="720"/>
          <w:noEndnote/>
          <w:docGrid w:linePitch="299"/>
        </w:sectPr>
      </w:pPr>
    </w:p>
    <w:p w:rsidR="00000000" w:rsidRPr="003D5DB8" w:rsidP="003D5DB8">
      <w:pPr>
        <w:pStyle w:val="SuperHeading"/>
      </w:pPr>
      <w:r w:rsidRPr="003D5DB8">
        <w:t>Asse</w:t>
      </w:r>
      <w:r w:rsidRPr="003D5DB8">
        <w:t>ssment Requirements for CPPSEC5006 Develop strategies to implement advanced technology security systems</w:t>
      </w:r>
    </w:p>
    <w:p w:rsidR="00000000" w:rsidRPr="003D5DB8" w:rsidP="003D5DB8">
      <w:pPr>
        <w:pStyle w:val="Heading1"/>
      </w:pPr>
      <w:bookmarkStart w:id="9" w:name="O_1053717"/>
      <w:bookmarkEnd w:id="9"/>
      <w:r w:rsidRPr="003D5DB8">
        <w:t>Modification History</w:t>
      </w:r>
    </w:p>
    <w:tbl>
      <w:tblPr>
        <w:tblW w:w="0" w:type="auto"/>
        <w:tblLayout w:type="fixed"/>
        <w:tblCellMar>
          <w:left w:w="62" w:type="dxa"/>
          <w:right w:w="62" w:type="dxa"/>
        </w:tblCellMar>
        <w:tblLook w:val="0000"/>
      </w:tblPr>
      <w:tblGrid>
        <w:gridCol w:w="1128"/>
        <w:gridCol w:w="7944"/>
      </w:tblGrid>
      <w:tr w:rsidTr="003D5DB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D5DB8">
            <w:pPr>
              <w:pStyle w:val="BodyText"/>
              <w:rPr>
                <w:lang w:val="en-NZ"/>
              </w:rPr>
            </w:pPr>
            <w:r w:rsidRPr="003D5DB8">
              <w:t>Release 1</w:t>
            </w:r>
          </w:p>
        </w:tc>
        <w:tc>
          <w:tcPr>
            <w:tcW w:w="7944" w:type="dxa"/>
            <w:tcBorders>
              <w:top w:val="nil"/>
              <w:left w:val="nil"/>
              <w:bottom w:val="nil"/>
              <w:right w:val="nil"/>
            </w:tcBorders>
            <w:tcMar>
              <w:top w:w="0" w:type="dxa"/>
              <w:left w:w="62" w:type="dxa"/>
              <w:bottom w:w="0" w:type="dxa"/>
              <w:right w:w="62" w:type="dxa"/>
            </w:tcMar>
          </w:tcPr>
          <w:p w:rsidR="00000000" w:rsidRPr="003D5DB8" w:rsidP="003D5DB8">
            <w:pPr>
              <w:pStyle w:val="BodyText"/>
            </w:pPr>
            <w:r w:rsidRPr="003D5DB8">
              <w:t>This version first released with CPP Property Services Training Package Release 9.0.</w:t>
            </w:r>
          </w:p>
          <w:p w:rsidR="00000000" w:rsidRPr="003D5DB8" w:rsidP="003D5DB8">
            <w:pPr>
              <w:pStyle w:val="BodyText"/>
            </w:pPr>
            <w:r w:rsidRPr="003D5DB8">
              <w:t xml:space="preserve">Supersedes and is </w:t>
            </w:r>
            <w:r w:rsidRPr="003D5DB8">
              <w:t>not equivalent to CPPSEC5006A Determine strategy for the implementation of biometrics technology. Unit has been broadened to cover other advanced technologies in addition to biometrics. Updated to meet the Standards for Training Packages.</w:t>
            </w:r>
          </w:p>
        </w:tc>
      </w:tr>
    </w:tbl>
    <w:p w:rsidR="00000000" w:rsidRPr="003D5DB8" w:rsidP="003D5DB8">
      <w:pPr>
        <w:pStyle w:val="BodyText"/>
      </w:pPr>
    </w:p>
    <w:p w:rsidR="00000000" w:rsidRPr="003D5DB8" w:rsidP="003D5DB8">
      <w:pPr>
        <w:pStyle w:val="AllowPageBreak"/>
      </w:pPr>
    </w:p>
    <w:p w:rsidR="00000000" w:rsidRPr="003D5DB8" w:rsidP="003D5DB8">
      <w:pPr>
        <w:pStyle w:val="Heading1"/>
      </w:pPr>
      <w:bookmarkStart w:id="10" w:name="O_1053720"/>
      <w:bookmarkEnd w:id="10"/>
      <w:r w:rsidRPr="003D5DB8">
        <w:t>Performance Evidence</w:t>
      </w:r>
    </w:p>
    <w:p w:rsidR="00000000" w:rsidRPr="003D5DB8" w:rsidP="00A10241">
      <w:pPr>
        <w:pStyle w:val="BodyText"/>
      </w:pPr>
      <w:r w:rsidRPr="003D5DB8">
        <w:t>To demonstrate competency, a candidate must meet the performance criteria of this unit by developing and documenting two strategies to implement security systems that employ at least two types of advanced technologies from the</w:t>
      </w:r>
      <w:r w:rsidRPr="003D5DB8">
        <w:t xml:space="preserve"> list below:</w:t>
      </w:r>
    </w:p>
    <w:p w:rsidR="00000000" w:rsidRPr="003D5DB8" w:rsidP="003D5DB8">
      <w:pPr>
        <w:pStyle w:val="ListBullet"/>
      </w:pPr>
      <w:r w:rsidRPr="003D5DB8">
        <w:t>artificial intelligence (AI)</w:t>
      </w:r>
    </w:p>
    <w:p w:rsidR="00000000" w:rsidRPr="003D5DB8" w:rsidP="003D5DB8">
      <w:pPr>
        <w:pStyle w:val="ListBullet"/>
      </w:pPr>
      <w:r w:rsidRPr="003D5DB8">
        <w:t>biometrics</w:t>
      </w:r>
    </w:p>
    <w:p w:rsidR="00000000" w:rsidRPr="003D5DB8" w:rsidP="003D5DB8">
      <w:pPr>
        <w:pStyle w:val="ListBullet"/>
      </w:pPr>
      <w:r w:rsidRPr="003D5DB8">
        <w:t>robotics</w:t>
      </w:r>
    </w:p>
    <w:p w:rsidR="00000000" w:rsidRPr="003D5DB8" w:rsidP="003D5DB8">
      <w:pPr>
        <w:pStyle w:val="ListBullet"/>
      </w:pPr>
      <w:r w:rsidRPr="003D5DB8">
        <w:t>smart technologies</w:t>
      </w:r>
    </w:p>
    <w:p w:rsidR="00000000" w:rsidRPr="003D5DB8" w:rsidP="003D5DB8">
      <w:pPr>
        <w:pStyle w:val="ListBullet"/>
      </w:pPr>
      <w:r w:rsidRPr="003D5DB8">
        <w:t>video integration.</w:t>
      </w:r>
    </w:p>
    <w:p w:rsidR="00000000" w:rsidRPr="003D5DB8" w:rsidP="003D5DB8">
      <w:pPr>
        <w:pStyle w:val="AllowPageBreak"/>
      </w:pPr>
    </w:p>
    <w:p w:rsidR="00000000" w:rsidRPr="003D5DB8" w:rsidP="003D5DB8">
      <w:pPr>
        <w:pStyle w:val="Heading1"/>
      </w:pPr>
      <w:bookmarkStart w:id="11" w:name="O_1053719"/>
      <w:bookmarkEnd w:id="11"/>
      <w:r w:rsidRPr="003D5DB8">
        <w:t>Knowledge Evidence</w:t>
      </w:r>
    </w:p>
    <w:p w:rsidR="00000000" w:rsidRPr="003D5DB8" w:rsidP="00A10241">
      <w:pPr>
        <w:pStyle w:val="BodyText"/>
      </w:pPr>
      <w:r w:rsidRPr="003D5DB8">
        <w:t>To be competent in this unit, a candidate must demonstrate knowledge of:</w:t>
      </w:r>
    </w:p>
    <w:p w:rsidR="00000000" w:rsidRPr="003D5DB8" w:rsidP="003D5DB8">
      <w:pPr>
        <w:pStyle w:val="ListBullet"/>
      </w:pPr>
      <w:r w:rsidRPr="003D5DB8">
        <w:t>legislative and regulatory requirements tha</w:t>
      </w:r>
      <w:r w:rsidRPr="003D5DB8">
        <w:t>t apply to the implementation of advanced technology security systems:</w:t>
      </w:r>
    </w:p>
    <w:p w:rsidR="00000000" w:rsidRPr="003D5DB8" w:rsidP="003D5DB8">
      <w:pPr>
        <w:pStyle w:val="ListBullet2"/>
      </w:pPr>
      <w:r w:rsidRPr="003D5DB8">
        <w:t>client service standards</w:t>
      </w:r>
    </w:p>
    <w:p w:rsidR="00000000" w:rsidRPr="003D5DB8" w:rsidP="003D5DB8">
      <w:pPr>
        <w:pStyle w:val="ListBullet2"/>
      </w:pPr>
      <w:r w:rsidRPr="003D5DB8">
        <w:t>licensing requirements in the security industry</w:t>
      </w:r>
    </w:p>
    <w:p w:rsidR="00000000" w:rsidRPr="003D5DB8" w:rsidP="003D5DB8">
      <w:pPr>
        <w:pStyle w:val="ListBullet2"/>
      </w:pPr>
      <w:r w:rsidRPr="003D5DB8">
        <w:t>regulatory requirements associated with providing advice on implementing security systems</w:t>
      </w:r>
    </w:p>
    <w:p w:rsidR="00000000" w:rsidRPr="003D5DB8" w:rsidP="003D5DB8">
      <w:pPr>
        <w:pStyle w:val="ListBullet2"/>
      </w:pPr>
      <w:r w:rsidRPr="003D5DB8">
        <w:t xml:space="preserve">application of </w:t>
      </w:r>
      <w:r w:rsidRPr="003D5DB8">
        <w:rPr>
          <w:rStyle w:val="Emphasis"/>
        </w:rPr>
        <w:t>ISO 31000:2018 Risk management – Guidelines</w:t>
      </w:r>
      <w:r w:rsidRPr="003D5DB8">
        <w:t xml:space="preserve"> (ISO 31000) when developing strategies to implement advanced technology security systems</w:t>
      </w:r>
    </w:p>
    <w:p w:rsidR="00000000" w:rsidRPr="003D5DB8" w:rsidP="003D5DB8">
      <w:pPr>
        <w:pStyle w:val="ListBullet"/>
      </w:pPr>
      <w:r w:rsidRPr="003D5DB8">
        <w:t>methods for achieving efficiencies when allocating resources, equipment and materials to the implementation of advanced te</w:t>
      </w:r>
      <w:r w:rsidRPr="003D5DB8">
        <w:t>chnology security systems</w:t>
      </w:r>
    </w:p>
    <w:p w:rsidR="00000000" w:rsidRPr="003D5DB8" w:rsidP="003D5DB8">
      <w:pPr>
        <w:pStyle w:val="ListBullet"/>
      </w:pPr>
      <w:r w:rsidRPr="003D5DB8">
        <w:t>methods for assessing security risks and threats and determining the type, nature and causes of potential and actual security risks</w:t>
      </w:r>
    </w:p>
    <w:p w:rsidR="00000000" w:rsidRPr="003D5DB8" w:rsidP="003D5DB8">
      <w:pPr>
        <w:pStyle w:val="ListBullet"/>
      </w:pPr>
      <w:r w:rsidRPr="003D5DB8">
        <w:t>methods for comparing and contrasting advanced technology security system information</w:t>
      </w:r>
    </w:p>
    <w:p w:rsidR="00000000" w:rsidRPr="003D5DB8" w:rsidP="003D5DB8">
      <w:pPr>
        <w:pStyle w:val="ListBullet"/>
      </w:pPr>
      <w:r w:rsidRPr="003D5DB8">
        <w:t xml:space="preserve">methods for </w:t>
      </w:r>
      <w:r w:rsidRPr="003D5DB8">
        <w:t>determining security system requirements including single and multiple applications of advanced technologies</w:t>
      </w:r>
    </w:p>
    <w:p w:rsidR="00000000" w:rsidRPr="003D5DB8" w:rsidP="003D5DB8">
      <w:pPr>
        <w:pStyle w:val="ListBullet"/>
      </w:pPr>
      <w:r w:rsidRPr="003D5DB8">
        <w:t>operational principles of, and information technologies used in internet protocol networked security systems</w:t>
      </w:r>
    </w:p>
    <w:p w:rsidR="00000000" w:rsidRPr="003D5DB8" w:rsidP="003D5DB8">
      <w:pPr>
        <w:pStyle w:val="ListBullet"/>
      </w:pPr>
      <w:r w:rsidRPr="003D5DB8">
        <w:t>process and application of dynamic ris</w:t>
      </w:r>
      <w:r w:rsidRPr="003D5DB8">
        <w:t>k assessment and risk management methods</w:t>
      </w:r>
    </w:p>
    <w:p w:rsidR="00000000" w:rsidRPr="003D5DB8" w:rsidP="003D5DB8">
      <w:pPr>
        <w:pStyle w:val="ListBullet"/>
      </w:pPr>
      <w:r w:rsidRPr="003D5DB8">
        <w:t xml:space="preserve">purpose of </w:t>
      </w:r>
      <w:r w:rsidRPr="003D5DB8">
        <w:rPr>
          <w:rStyle w:val="Emphasis"/>
        </w:rPr>
        <w:t>Australia’s</w:t>
      </w:r>
      <w:r w:rsidRPr="003D5DB8">
        <w:t xml:space="preserve"> </w:t>
      </w:r>
      <w:r w:rsidRPr="003D5DB8">
        <w:rPr>
          <w:rStyle w:val="Emphasis"/>
        </w:rPr>
        <w:t>Strategy for Protecting Crowded Places from Terrorism</w:t>
      </w:r>
      <w:r w:rsidRPr="003D5DB8">
        <w:t xml:space="preserve"> and understanding of:</w:t>
      </w:r>
    </w:p>
    <w:p w:rsidR="00000000" w:rsidRPr="003D5DB8" w:rsidP="003D5DB8">
      <w:pPr>
        <w:pStyle w:val="ListBullet2"/>
      </w:pPr>
      <w:r w:rsidRPr="003D5DB8">
        <w:t>definition of crowded places</w:t>
      </w:r>
    </w:p>
    <w:p w:rsidR="00000000" w:rsidRPr="003D5DB8" w:rsidP="003D5DB8">
      <w:pPr>
        <w:pStyle w:val="ListBullet2"/>
      </w:pPr>
      <w:r w:rsidRPr="003D5DB8">
        <w:t>key security issues for crowded places</w:t>
      </w:r>
    </w:p>
    <w:p w:rsidR="00000000" w:rsidRPr="003D5DB8" w:rsidP="003D5DB8">
      <w:pPr>
        <w:pStyle w:val="ListBullet2"/>
      </w:pPr>
      <w:r w:rsidRPr="003D5DB8">
        <w:t xml:space="preserve">objectives, characteristics and identification </w:t>
      </w:r>
      <w:r w:rsidRPr="003D5DB8">
        <w:t>of active armed offenders</w:t>
      </w:r>
    </w:p>
    <w:p w:rsidR="00000000" w:rsidRPr="003D5DB8" w:rsidP="003D5DB8">
      <w:pPr>
        <w:pStyle w:val="ListBullet2"/>
      </w:pPr>
      <w:r w:rsidRPr="003D5DB8">
        <w:t>definition of hostile vehicles and methods of attack</w:t>
      </w:r>
    </w:p>
    <w:p w:rsidR="00000000" w:rsidRPr="003D5DB8" w:rsidP="003D5DB8">
      <w:pPr>
        <w:pStyle w:val="ListBullet2"/>
      </w:pPr>
      <w:r w:rsidRPr="003D5DB8">
        <w:t>signs of chemical weapons attack and recommend response</w:t>
      </w:r>
    </w:p>
    <w:p w:rsidR="00000000" w:rsidRPr="003D5DB8" w:rsidP="003D5DB8">
      <w:pPr>
        <w:pStyle w:val="ListBullet2"/>
      </w:pPr>
      <w:r w:rsidRPr="003D5DB8">
        <w:t>general features of improvised explosive devices and recommended incident response</w:t>
      </w:r>
    </w:p>
    <w:p w:rsidR="00000000" w:rsidRPr="003D5DB8" w:rsidP="003D5DB8">
      <w:pPr>
        <w:pStyle w:val="ListBullet"/>
      </w:pPr>
      <w:r w:rsidRPr="003D5DB8">
        <w:t>requirements for integrating a range of advanced technology security systems within existing security architecture across local area networks and wide area networks</w:t>
      </w:r>
    </w:p>
    <w:p w:rsidR="00000000" w:rsidRPr="003D5DB8" w:rsidP="003D5DB8">
      <w:pPr>
        <w:pStyle w:val="ListBullet"/>
      </w:pPr>
      <w:r w:rsidRPr="003D5DB8">
        <w:t>types, functions and parameters of a range of advanced technology security systems involvin</w:t>
      </w:r>
      <w:r w:rsidRPr="003D5DB8">
        <w:t>g:</w:t>
      </w:r>
    </w:p>
    <w:p w:rsidR="00000000" w:rsidRPr="003D5DB8" w:rsidP="003D5DB8">
      <w:pPr>
        <w:pStyle w:val="ListBullet2"/>
      </w:pPr>
      <w:r w:rsidRPr="003D5DB8">
        <w:t>AI</w:t>
      </w:r>
    </w:p>
    <w:p w:rsidR="00000000" w:rsidRPr="003D5DB8" w:rsidP="003D5DB8">
      <w:pPr>
        <w:pStyle w:val="ListBullet2"/>
      </w:pPr>
      <w:r w:rsidRPr="003D5DB8">
        <w:t>biometrics</w:t>
      </w:r>
    </w:p>
    <w:p w:rsidR="00000000" w:rsidRPr="003D5DB8" w:rsidP="003D5DB8">
      <w:pPr>
        <w:pStyle w:val="ListBullet2"/>
      </w:pPr>
      <w:r w:rsidRPr="003D5DB8">
        <w:t>robotics</w:t>
      </w:r>
    </w:p>
    <w:p w:rsidR="00000000" w:rsidRPr="003D5DB8" w:rsidP="003D5DB8">
      <w:pPr>
        <w:pStyle w:val="ListBullet2"/>
      </w:pPr>
      <w:r w:rsidRPr="003D5DB8">
        <w:t>smart technologies</w:t>
      </w:r>
    </w:p>
    <w:p w:rsidR="00000000" w:rsidRPr="003D5DB8" w:rsidP="003D5DB8">
      <w:pPr>
        <w:pStyle w:val="ListBullet2"/>
      </w:pPr>
      <w:r w:rsidRPr="003D5DB8">
        <w:t>video integration</w:t>
      </w:r>
    </w:p>
    <w:p w:rsidR="00000000" w:rsidRPr="003D5DB8" w:rsidP="003D5DB8">
      <w:pPr>
        <w:pStyle w:val="ListBullet"/>
      </w:pPr>
      <w:r w:rsidRPr="003D5DB8">
        <w:t>ways that social and cultural differences may be expressed.</w:t>
      </w:r>
    </w:p>
    <w:p w:rsidR="00000000" w:rsidRPr="003D5DB8" w:rsidP="003D5DB8">
      <w:pPr>
        <w:pStyle w:val="AllowPageBreak"/>
      </w:pPr>
    </w:p>
    <w:p w:rsidR="00000000" w:rsidRPr="003D5DB8" w:rsidP="003D5DB8">
      <w:pPr>
        <w:pStyle w:val="Heading1"/>
      </w:pPr>
      <w:bookmarkStart w:id="12" w:name="O_1053718"/>
      <w:bookmarkEnd w:id="12"/>
      <w:r w:rsidRPr="003D5DB8">
        <w:t>Assessment Conditions</w:t>
      </w:r>
    </w:p>
    <w:p w:rsidR="00000000" w:rsidRPr="003D5DB8" w:rsidP="00A10241">
      <w:pPr>
        <w:pStyle w:val="BodyText"/>
      </w:pPr>
      <w:r w:rsidRPr="003D5DB8">
        <w:t>Assessors must meet the requirements for assessors contained in the Standards for Registered Training Organisations.</w:t>
      </w:r>
    </w:p>
    <w:p w:rsidR="00000000" w:rsidRPr="003D5DB8" w:rsidP="00A10241">
      <w:pPr>
        <w:pStyle w:val="BodyText"/>
      </w:pPr>
      <w:r w:rsidRPr="003D5DB8">
        <w:t xml:space="preserve">All individuals engaged by a licensed RTO for security licensing purposes must hold both a security trainers licence (where such a licence </w:t>
      </w:r>
      <w:r w:rsidRPr="003D5DB8">
        <w:t>exists within the relevant jurisdiction) and the licence for performing the security activities for which the individual is providing training or assessment.  Regulators may impose other assessor conditions to meet jurisdictional assessment requirements.</w:t>
      </w:r>
    </w:p>
    <w:p w:rsidR="00000000" w:rsidRPr="003D5DB8" w:rsidP="00A10241">
      <w:pPr>
        <w:pStyle w:val="BodyText"/>
      </w:pPr>
      <w:r w:rsidRPr="003D5DB8">
        <w:t>A</w:t>
      </w:r>
      <w:r w:rsidRPr="003D5DB8">
        <w:t>ssessment must be conducted in the workplace or in a simulated workplace environment. Candidates must have access to:</w:t>
      </w:r>
    </w:p>
    <w:p w:rsidR="00000000" w:rsidRPr="003D5DB8" w:rsidP="003D5DB8">
      <w:pPr>
        <w:pStyle w:val="ListBullet"/>
      </w:pPr>
      <w:r w:rsidRPr="003D5DB8">
        <w:t>legislation, regulations and codes of practice that apply to the implementation of advanced technology security systems in the jurisdicti</w:t>
      </w:r>
      <w:r w:rsidRPr="003D5DB8">
        <w:t>on of operation</w:t>
      </w:r>
    </w:p>
    <w:p w:rsidR="00000000" w:rsidRPr="003D5DB8" w:rsidP="003D5DB8">
      <w:pPr>
        <w:pStyle w:val="ListBullet"/>
      </w:pPr>
      <w:r w:rsidRPr="003D5DB8">
        <w:t>client specifications and information, resources and information technologies required to achieve the performance evidence</w:t>
      </w:r>
    </w:p>
    <w:p w:rsidR="00000000" w:rsidRPr="003D5DB8" w:rsidP="003D5DB8">
      <w:pPr>
        <w:pStyle w:val="ListBullet"/>
      </w:pPr>
      <w:r w:rsidRPr="003D5DB8">
        <w:t>ISO 31000</w:t>
      </w:r>
    </w:p>
    <w:p w:rsidR="00000000" w:rsidRPr="003D5DB8" w:rsidP="003D5DB8">
      <w:pPr>
        <w:pStyle w:val="ListBullet"/>
      </w:pPr>
      <w:r w:rsidRPr="003D5DB8">
        <w:rPr>
          <w:rStyle w:val="Emphasis"/>
        </w:rPr>
        <w:t>Australia’s Strategy for Protecting Crowded Places from Terrorism.</w:t>
      </w:r>
    </w:p>
    <w:p w:rsidR="00000000" w:rsidRPr="003D5DB8" w:rsidP="003D5DB8">
      <w:pPr>
        <w:pStyle w:val="AllowPageBreak"/>
      </w:pPr>
    </w:p>
    <w:p w:rsidR="00000000" w:rsidRPr="003D5DB8" w:rsidP="003D5DB8">
      <w:pPr>
        <w:pStyle w:val="Heading1"/>
      </w:pPr>
      <w:bookmarkStart w:id="13" w:name="O_1053716"/>
      <w:bookmarkEnd w:id="13"/>
      <w:r w:rsidRPr="003D5DB8">
        <w:t>Links</w:t>
      </w:r>
    </w:p>
    <w:p w:rsidR="00000000" w:rsidRPr="003D5DB8" w:rsidP="00A10241">
      <w:pPr>
        <w:pStyle w:val="BodyText"/>
      </w:pPr>
      <w:r w:rsidRPr="003D5DB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B861F1">
        <w:rPr>
          <w:rStyle w:val="Hyperlink"/>
        </w:rPr>
        <w:t>https://vetnet.gov.au/Pages/TrainingDocs.aspx?q=6f3f9672-30e8-4835-b348-205dfcf13d9b</w:t>
      </w:r>
      <w:r>
        <w:fldChar w:fldCharType="end"/>
      </w:r>
    </w:p>
    <w:p w:rsidR="00000000" w:rsidRPr="003D5DB8" w:rsidP="003D5DB8"/>
    <w:sectPr w:rsidSect="003D5D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D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DB8" w:rsidRPr="00A10241" w:rsidP="00A102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D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241" w:rsidP="003D5D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0241" w:rsidP="003D5D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10241" w:rsidP="003D5D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DB8" w:rsidP="003D5DB8">
    <w:pPr>
      <w:pStyle w:val="Footer"/>
      <w:framePr w:wrap="around"/>
    </w:pPr>
    <w:r>
      <w:fldChar w:fldCharType="begin"/>
    </w:r>
    <w:r>
      <w:instrText xml:space="preserve"> DOCPROPERTY  Subject  \* MERGEFORMAT </w:instrText>
    </w:r>
    <w:r>
      <w:fldChar w:fldCharType="separate"/>
    </w:r>
    <w:r w:rsidR="00A10241">
      <w:t>Approved</w:t>
    </w:r>
    <w:r w:rsidR="00A10241">
      <w:fldChar w:fldCharType="end"/>
    </w:r>
    <w:r>
      <w:tab/>
      <w:t xml:space="preserve">Page </w:t>
    </w:r>
    <w:r>
      <w:fldChar w:fldCharType="begin"/>
    </w:r>
    <w:r>
      <w:instrText xml:space="preserve"> PAGE  \* Arabic  \* MERGEFORMAT </w:instrText>
    </w:r>
    <w:r>
      <w:fldChar w:fldCharType="separate"/>
    </w:r>
    <w:r w:rsidR="00A1024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0241">
      <w:rPr>
        <w:noProof/>
      </w:rPr>
      <w:t>4</w:t>
    </w:r>
    <w:r>
      <w:rPr>
        <w:noProof/>
      </w:rPr>
      <w:fldChar w:fldCharType="end"/>
    </w:r>
  </w:p>
  <w:p w:rsidR="003D5DB8" w:rsidP="003D5DB8">
    <w:pPr>
      <w:pStyle w:val="Footer"/>
      <w:framePr w:wrap="around"/>
    </w:pPr>
    <w:r>
      <w:t xml:space="preserve">© Commonwealth of Australia, </w:t>
    </w:r>
    <w:r>
      <w:fldChar w:fldCharType="begin"/>
    </w:r>
    <w:r>
      <w:instrText xml:space="preserve"> DATE  \@ "yyyy"  \* MERGEFORMAT </w:instrText>
    </w:r>
    <w:r>
      <w:fldChar w:fldCharType="separate"/>
    </w:r>
    <w:r w:rsidR="00A10241">
      <w:rPr>
        <w:noProof/>
      </w:rPr>
      <w:t>2025</w:t>
    </w:r>
    <w:r>
      <w:fldChar w:fldCharType="end"/>
    </w:r>
    <w:r>
      <w:tab/>
    </w:r>
    <w:r>
      <w:fldChar w:fldCharType="begin"/>
    </w:r>
    <w:r>
      <w:instrText xml:space="preserve"> DOCPROPERTY  Author  \* MERGEFORMAT </w:instrText>
    </w:r>
    <w:r>
      <w:fldChar w:fldCharType="separate"/>
    </w:r>
    <w:r w:rsidR="00A10241">
      <w:t>BuildSkills Australia</w:t>
    </w:r>
    <w:r w:rsidR="00A10241">
      <w:fldChar w:fldCharType="end"/>
    </w:r>
  </w:p>
  <w:p w:rsidR="003D5DB8" w:rsidP="003D5D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D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2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5DB8" w:rsidRPr="00A10241" w:rsidP="00A102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D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241" w:rsidRPr="002D2AF8" w:rsidP="003D5DB8">
    <w:pPr>
      <w:pStyle w:val="Header"/>
      <w:framePr w:wrap="around"/>
    </w:pPr>
    <w:r>
      <w:fldChar w:fldCharType="begin"/>
    </w:r>
    <w:r>
      <w:instrText xml:space="preserve"> TITLE   \* MERGEFORMAT </w:instrText>
    </w:r>
    <w:r>
      <w:fldChar w:fldCharType="separate"/>
    </w:r>
    <w:r>
      <w:t>CPPSEC5006 Develop strategies to implement advanced technology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10241" w:rsidP="003D5D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DB8" w:rsidRPr="002D2AF8" w:rsidP="003D5DB8">
    <w:pPr>
      <w:pStyle w:val="Header"/>
      <w:framePr w:wrap="around"/>
    </w:pPr>
    <w:r>
      <w:fldChar w:fldCharType="begin"/>
    </w:r>
    <w:r>
      <w:instrText xml:space="preserve"> TITLE   \* MERGEFORMAT </w:instrText>
    </w:r>
    <w:r>
      <w:fldChar w:fldCharType="separate"/>
    </w:r>
    <w:r w:rsidR="00A10241">
      <w:t>CPPSEC5006 Develop strategies to implement advanced technology security systems</w:t>
    </w:r>
    <w:r w:rsidR="00A10241">
      <w:fldChar w:fldCharType="end"/>
    </w:r>
    <w:r>
      <w:tab/>
      <w:t xml:space="preserve">Date this document was generated: </w:t>
    </w:r>
    <w:r>
      <w:fldChar w:fldCharType="begin"/>
    </w:r>
    <w:r>
      <w:instrText xml:space="preserve"> CREATEDATE  \@ "d MMMM yyyy"  \* MERGEFORMAT </w:instrText>
    </w:r>
    <w:r>
      <w:fldChar w:fldCharType="separate"/>
    </w:r>
    <w:r w:rsidR="00A10241">
      <w:rPr>
        <w:noProof/>
      </w:rPr>
      <w:t>1 March 2025</w:t>
    </w:r>
    <w:r>
      <w:fldChar w:fldCharType="end"/>
    </w:r>
  </w:p>
  <w:p w:rsidR="003D5DB8" w:rsidP="003D5D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6020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367E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5CEC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D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5DB8"/>
    <w:pPr>
      <w:spacing w:before="360" w:after="60"/>
      <w:outlineLvl w:val="0"/>
    </w:pPr>
    <w:rPr>
      <w:sz w:val="32"/>
    </w:rPr>
  </w:style>
  <w:style w:type="paragraph" w:styleId="Heading2">
    <w:name w:val="heading 2"/>
    <w:basedOn w:val="HeadingBase"/>
    <w:next w:val="BodyText"/>
    <w:link w:val="Heading2Char"/>
    <w:qFormat/>
    <w:rsid w:val="003D5DB8"/>
    <w:pPr>
      <w:keepLines/>
      <w:spacing w:before="240" w:after="120"/>
      <w:outlineLvl w:val="1"/>
    </w:pPr>
    <w:rPr>
      <w:sz w:val="28"/>
      <w:szCs w:val="40"/>
    </w:rPr>
  </w:style>
  <w:style w:type="paragraph" w:styleId="Heading3">
    <w:name w:val="heading 3"/>
    <w:basedOn w:val="HeadingBase"/>
    <w:next w:val="BodyText"/>
    <w:link w:val="Heading3Char"/>
    <w:qFormat/>
    <w:rsid w:val="003D5DB8"/>
    <w:pPr>
      <w:spacing w:before="180" w:after="120"/>
      <w:outlineLvl w:val="2"/>
    </w:pPr>
    <w:rPr>
      <w:spacing w:val="-10"/>
      <w:kern w:val="32"/>
    </w:rPr>
  </w:style>
  <w:style w:type="paragraph" w:styleId="Heading4">
    <w:name w:val="heading 4"/>
    <w:basedOn w:val="HeadingBase"/>
    <w:next w:val="BodyText"/>
    <w:link w:val="Heading4Char"/>
    <w:qFormat/>
    <w:rsid w:val="003D5DB8"/>
    <w:pPr>
      <w:spacing w:before="160" w:after="120"/>
      <w:outlineLvl w:val="3"/>
    </w:pPr>
    <w:rPr>
      <w:sz w:val="22"/>
    </w:rPr>
  </w:style>
  <w:style w:type="paragraph" w:styleId="Heading5">
    <w:name w:val="heading 5"/>
    <w:basedOn w:val="HeadingBase"/>
    <w:next w:val="Normal"/>
    <w:link w:val="Heading5Char"/>
    <w:qFormat/>
    <w:rsid w:val="003D5DB8"/>
    <w:pPr>
      <w:spacing w:before="80"/>
      <w:outlineLvl w:val="4"/>
    </w:pPr>
    <w:rPr>
      <w:color w:val="918585"/>
      <w:sz w:val="20"/>
    </w:rPr>
  </w:style>
  <w:style w:type="paragraph" w:styleId="Heading6">
    <w:name w:val="heading 6"/>
    <w:basedOn w:val="HeadingBase"/>
    <w:next w:val="Normal"/>
    <w:link w:val="Heading6Char"/>
    <w:qFormat/>
    <w:rsid w:val="003D5DB8"/>
    <w:pPr>
      <w:spacing w:before="60"/>
      <w:outlineLvl w:val="5"/>
    </w:pPr>
    <w:rPr>
      <w:color w:val="918585"/>
      <w:sz w:val="20"/>
    </w:rPr>
  </w:style>
  <w:style w:type="paragraph" w:styleId="Heading7">
    <w:name w:val="heading 7"/>
    <w:basedOn w:val="Normal"/>
    <w:next w:val="Normal"/>
    <w:link w:val="Heading7Char"/>
    <w:qFormat/>
    <w:rsid w:val="003D5DB8"/>
    <w:pPr>
      <w:ind w:left="720"/>
      <w:outlineLvl w:val="6"/>
    </w:pPr>
    <w:rPr>
      <w:i/>
    </w:rPr>
  </w:style>
  <w:style w:type="paragraph" w:styleId="Heading8">
    <w:name w:val="heading 8"/>
    <w:basedOn w:val="Normal"/>
    <w:next w:val="Normal"/>
    <w:link w:val="Heading8Char"/>
    <w:qFormat/>
    <w:rsid w:val="003D5DB8"/>
    <w:pPr>
      <w:ind w:left="720"/>
      <w:outlineLvl w:val="7"/>
    </w:pPr>
    <w:rPr>
      <w:i/>
    </w:rPr>
  </w:style>
  <w:style w:type="paragraph" w:styleId="Heading9">
    <w:name w:val="heading 9"/>
    <w:basedOn w:val="Normal"/>
    <w:next w:val="Normal"/>
    <w:link w:val="Heading9Char"/>
    <w:qFormat/>
    <w:rsid w:val="003D5DB8"/>
    <w:pPr>
      <w:ind w:left="720"/>
      <w:outlineLvl w:val="8"/>
    </w:pPr>
    <w:rPr>
      <w:i/>
    </w:rPr>
  </w:style>
  <w:style w:type="character" w:default="1" w:styleId="DefaultParagraphFont">
    <w:name w:val="Default Paragraph Font"/>
    <w:uiPriority w:val="1"/>
    <w:unhideWhenUsed/>
    <w:rsid w:val="003D5D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5DB8"/>
  </w:style>
  <w:style w:type="character" w:customStyle="1" w:styleId="Heading1Char">
    <w:name w:val="Heading 1 Char"/>
    <w:basedOn w:val="DefaultParagraphFont"/>
    <w:link w:val="Heading1"/>
    <w:rsid w:val="003D5DB8"/>
    <w:rPr>
      <w:rFonts w:ascii="Times New Roman" w:eastAsia="Times New Roman" w:hAnsi="Times New Roman" w:cs="Times New Roman"/>
      <w:b/>
      <w:sz w:val="32"/>
      <w:szCs w:val="20"/>
      <w:lang w:eastAsia="en-US"/>
    </w:rPr>
  </w:style>
  <w:style w:type="paragraph" w:styleId="BodyText">
    <w:name w:val="Body Text"/>
    <w:basedOn w:val="Normal"/>
    <w:link w:val="BodyTextChar"/>
    <w:rsid w:val="003D5D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5DB8"/>
    <w:rPr>
      <w:rFonts w:ascii="Times New Roman" w:eastAsia="Times New Roman" w:hAnsi="Times New Roman" w:cs="Times New Roman"/>
      <w:sz w:val="24"/>
      <w:lang w:eastAsia="en-US"/>
    </w:rPr>
  </w:style>
  <w:style w:type="paragraph" w:styleId="ListBullet">
    <w:name w:val="List Bullet"/>
    <w:basedOn w:val="List"/>
    <w:rsid w:val="003D5DB8"/>
    <w:pPr>
      <w:numPr>
        <w:numId w:val="12"/>
      </w:numPr>
      <w:tabs>
        <w:tab w:val="clear" w:pos="340"/>
      </w:tabs>
      <w:spacing w:before="40" w:after="40"/>
    </w:pPr>
  </w:style>
  <w:style w:type="paragraph" w:styleId="ListBullet2">
    <w:name w:val="List Bullet 2"/>
    <w:basedOn w:val="List2"/>
    <w:rsid w:val="003D5DB8"/>
    <w:pPr>
      <w:numPr>
        <w:numId w:val="13"/>
      </w:numPr>
      <w:tabs>
        <w:tab w:val="clear" w:pos="680"/>
      </w:tabs>
    </w:pPr>
  </w:style>
  <w:style w:type="character" w:styleId="Emphasis">
    <w:name w:val="Emphasis"/>
    <w:basedOn w:val="DefaultParagraphFont"/>
    <w:qFormat/>
    <w:rsid w:val="003D5DB8"/>
    <w:rPr>
      <w:i/>
    </w:rPr>
  </w:style>
  <w:style w:type="paragraph" w:customStyle="1" w:styleId="SuperHeading">
    <w:name w:val="SuperHeading"/>
    <w:basedOn w:val="Normal"/>
    <w:rsid w:val="003D5DB8"/>
    <w:pPr>
      <w:spacing w:before="240" w:after="120"/>
      <w:outlineLvl w:val="0"/>
    </w:pPr>
    <w:rPr>
      <w:rFonts w:ascii="Times New Roman" w:hAnsi="Times New Roman"/>
      <w:b/>
      <w:sz w:val="32"/>
    </w:rPr>
  </w:style>
  <w:style w:type="paragraph" w:customStyle="1" w:styleId="AllowPageBreak">
    <w:name w:val="AllowPageBreak"/>
    <w:rsid w:val="003D5D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5D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5D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5D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5D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5D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5D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5D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5DB8"/>
    <w:rPr>
      <w:rFonts w:ascii="Courier New" w:eastAsia="Times New Roman" w:hAnsi="Courier New" w:cs="Times New Roman"/>
      <w:i/>
      <w:szCs w:val="20"/>
      <w:lang w:eastAsia="en-US"/>
    </w:rPr>
  </w:style>
  <w:style w:type="paragraph" w:customStyle="1" w:styleId="HeadingBase">
    <w:name w:val="Heading Base"/>
    <w:rsid w:val="003D5D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5DB8"/>
    <w:pPr>
      <w:tabs>
        <w:tab w:val="right" w:leader="dot" w:pos="9072"/>
      </w:tabs>
      <w:ind w:left="567"/>
    </w:pPr>
    <w:rPr>
      <w:szCs w:val="22"/>
    </w:rPr>
  </w:style>
  <w:style w:type="paragraph" w:customStyle="1" w:styleId="TOCBase">
    <w:name w:val="TOC Base"/>
    <w:rsid w:val="003D5D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5DB8"/>
    <w:pPr>
      <w:tabs>
        <w:tab w:val="right" w:leader="dot" w:pos="9072"/>
      </w:tabs>
      <w:spacing w:before="40" w:after="40"/>
      <w:ind w:left="284"/>
    </w:pPr>
    <w:rPr>
      <w:rFonts w:ascii="Times New Roman" w:hAnsi="Times New Roman"/>
    </w:rPr>
  </w:style>
  <w:style w:type="paragraph" w:styleId="TOC1">
    <w:name w:val="toc 1"/>
    <w:basedOn w:val="TOCBase"/>
    <w:next w:val="Normal"/>
    <w:rsid w:val="003D5D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5D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5DB8"/>
    <w:rPr>
      <w:rFonts w:ascii="Times New Roman" w:eastAsia="Times New Roman" w:hAnsi="Times New Roman" w:cs="Times New Roman"/>
      <w:sz w:val="16"/>
      <w:lang w:eastAsia="en-US"/>
    </w:rPr>
  </w:style>
  <w:style w:type="paragraph" w:styleId="Title">
    <w:name w:val="Title"/>
    <w:basedOn w:val="HeadingBase"/>
    <w:link w:val="TitleChar"/>
    <w:qFormat/>
    <w:rsid w:val="003D5DB8"/>
    <w:pPr>
      <w:spacing w:before="5040"/>
      <w:jc w:val="center"/>
    </w:pPr>
    <w:rPr>
      <w:sz w:val="48"/>
      <w:szCs w:val="72"/>
      <w:lang w:val="en-US"/>
    </w:rPr>
  </w:style>
  <w:style w:type="character" w:customStyle="1" w:styleId="TitleChar">
    <w:name w:val="Title Char"/>
    <w:basedOn w:val="DefaultParagraphFont"/>
    <w:link w:val="Title"/>
    <w:rsid w:val="003D5D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5DB8"/>
    <w:pPr>
      <w:tabs>
        <w:tab w:val="left" w:pos="3600"/>
        <w:tab w:val="left" w:pos="3958"/>
      </w:tabs>
    </w:pPr>
  </w:style>
  <w:style w:type="paragraph" w:styleId="List">
    <w:name w:val="List"/>
    <w:basedOn w:val="BodyText"/>
    <w:next w:val="BodyText"/>
    <w:rsid w:val="003D5DB8"/>
    <w:pPr>
      <w:tabs>
        <w:tab w:val="left" w:pos="340"/>
      </w:tabs>
      <w:spacing w:before="60" w:after="60"/>
      <w:ind w:left="340" w:hanging="340"/>
    </w:pPr>
  </w:style>
  <w:style w:type="paragraph" w:customStyle="1" w:styleId="Note">
    <w:name w:val="Note"/>
    <w:basedOn w:val="BodyText"/>
    <w:rsid w:val="003D5D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5DB8"/>
    <w:rPr>
      <w:b/>
      <w:spacing w:val="0"/>
    </w:rPr>
  </w:style>
  <w:style w:type="paragraph" w:customStyle="1" w:styleId="SuperTitle">
    <w:name w:val="SuperTitle"/>
    <w:basedOn w:val="Title"/>
    <w:rsid w:val="003D5DB8"/>
    <w:pPr>
      <w:framePr w:wrap="auto" w:hAnchor="text" w:y="6049"/>
    </w:pPr>
    <w:rPr>
      <w:color w:val="000000"/>
      <w:sz w:val="40"/>
    </w:rPr>
  </w:style>
  <w:style w:type="paragraph" w:customStyle="1" w:styleId="TOCTitle">
    <w:name w:val="TOCTitle"/>
    <w:basedOn w:val="Heading1"/>
    <w:rsid w:val="003D5DB8"/>
    <w:pPr>
      <w:spacing w:after="240"/>
      <w:jc w:val="center"/>
      <w:outlineLvl w:val="9"/>
    </w:pPr>
    <w:rPr>
      <w:caps/>
    </w:rPr>
  </w:style>
  <w:style w:type="paragraph" w:customStyle="1" w:styleId="Version">
    <w:name w:val="Version"/>
    <w:rsid w:val="003D5D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5DB8"/>
    <w:pPr>
      <w:keepNext w:val="0"/>
      <w:tabs>
        <w:tab w:val="right" w:pos="4176"/>
      </w:tabs>
      <w:ind w:left="198" w:hanging="198"/>
    </w:pPr>
    <w:rPr>
      <w:rFonts w:ascii="Garamond" w:hAnsi="Garamond"/>
    </w:rPr>
  </w:style>
  <w:style w:type="paragraph" w:styleId="IndexHeading">
    <w:name w:val="index heading"/>
    <w:basedOn w:val="Normal"/>
    <w:next w:val="Index1"/>
    <w:semiHidden/>
    <w:rsid w:val="003D5DB8"/>
    <w:pPr>
      <w:spacing w:before="120" w:after="120"/>
    </w:pPr>
    <w:rPr>
      <w:rFonts w:ascii="Arial" w:hAnsi="Arial"/>
      <w:b/>
      <w:color w:val="918585"/>
      <w:sz w:val="24"/>
    </w:rPr>
  </w:style>
  <w:style w:type="paragraph" w:styleId="Header">
    <w:name w:val="header"/>
    <w:basedOn w:val="Normal"/>
    <w:link w:val="HeaderChar"/>
    <w:rsid w:val="003D5D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5DB8"/>
    <w:rPr>
      <w:rFonts w:ascii="Times New Roman" w:eastAsia="Times New Roman" w:hAnsi="Times New Roman" w:cs="Times New Roman"/>
      <w:sz w:val="16"/>
      <w:szCs w:val="20"/>
      <w:lang w:val="en-GB" w:eastAsia="en-US"/>
    </w:rPr>
  </w:style>
  <w:style w:type="paragraph" w:customStyle="1" w:styleId="Chapter">
    <w:name w:val="Chapter"/>
    <w:basedOn w:val="Normal"/>
    <w:rsid w:val="003D5DB8"/>
    <w:pPr>
      <w:spacing w:before="240"/>
    </w:pPr>
    <w:rPr>
      <w:rFonts w:ascii="Times New Roman" w:hAnsi="Times New Roman"/>
      <w:smallCaps/>
      <w:spacing w:val="80"/>
      <w:sz w:val="28"/>
    </w:rPr>
  </w:style>
  <w:style w:type="paragraph" w:customStyle="1" w:styleId="InChapter">
    <w:name w:val="InChapter"/>
    <w:basedOn w:val="Heading3"/>
    <w:rsid w:val="003D5DB8"/>
    <w:pPr>
      <w:spacing w:after="240"/>
      <w:outlineLvl w:val="9"/>
    </w:pPr>
    <w:rPr>
      <w:noProof/>
    </w:rPr>
  </w:style>
  <w:style w:type="paragraph" w:styleId="Index2">
    <w:name w:val="index 2"/>
    <w:basedOn w:val="Normal"/>
    <w:next w:val="Normal"/>
    <w:semiHidden/>
    <w:rsid w:val="003D5DB8"/>
    <w:pPr>
      <w:tabs>
        <w:tab w:val="right" w:pos="4176"/>
      </w:tabs>
      <w:ind w:left="568" w:hanging="284"/>
    </w:pPr>
    <w:rPr>
      <w:rFonts w:ascii="Garamond" w:hAnsi="Garamond"/>
    </w:rPr>
  </w:style>
  <w:style w:type="paragraph" w:customStyle="1" w:styleId="Byline">
    <w:name w:val="Byline"/>
    <w:rsid w:val="003D5D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5DB8"/>
    <w:pPr>
      <w:tabs>
        <w:tab w:val="clear" w:pos="3600"/>
        <w:tab w:val="clear" w:pos="3958"/>
      </w:tabs>
      <w:jc w:val="right"/>
    </w:pPr>
  </w:style>
  <w:style w:type="paragraph" w:styleId="Caption">
    <w:name w:val="caption"/>
    <w:basedOn w:val="BodyText"/>
    <w:next w:val="Normal"/>
    <w:qFormat/>
    <w:rsid w:val="003D5DB8"/>
    <w:pPr>
      <w:framePr w:w="2268" w:hSpace="181" w:vSpace="181" w:wrap="around" w:vAnchor="text" w:hAnchor="page" w:x="1135" w:y="285" w:anchorLock="1"/>
    </w:pPr>
    <w:rPr>
      <w:i/>
    </w:rPr>
  </w:style>
  <w:style w:type="paragraph" w:customStyle="1" w:styleId="MiniTOCTitle">
    <w:name w:val="MiniTOCTitle"/>
    <w:basedOn w:val="Heading4"/>
    <w:rsid w:val="003D5DB8"/>
    <w:pPr>
      <w:spacing w:before="240"/>
      <w:outlineLvl w:val="9"/>
    </w:pPr>
    <w:rPr>
      <w:noProof/>
      <w:sz w:val="24"/>
    </w:rPr>
  </w:style>
  <w:style w:type="paragraph" w:customStyle="1" w:styleId="MiniTOCItem">
    <w:name w:val="MiniTOCItem"/>
    <w:basedOn w:val="ListBullet"/>
    <w:rsid w:val="003D5DB8"/>
    <w:pPr>
      <w:numPr>
        <w:numId w:val="0"/>
      </w:numPr>
      <w:tabs>
        <w:tab w:val="right" w:leader="dot" w:pos="6521"/>
      </w:tabs>
      <w:spacing w:before="0" w:after="0"/>
    </w:pPr>
  </w:style>
  <w:style w:type="paragraph" w:customStyle="1" w:styleId="TOFTitle">
    <w:name w:val="TOFTitle"/>
    <w:basedOn w:val="TOCTitle"/>
    <w:rsid w:val="003D5DB8"/>
  </w:style>
  <w:style w:type="paragraph" w:styleId="TableofFigures">
    <w:name w:val="table of figures"/>
    <w:basedOn w:val="Normal"/>
    <w:next w:val="Normal"/>
    <w:semiHidden/>
    <w:rsid w:val="003D5DB8"/>
    <w:pPr>
      <w:tabs>
        <w:tab w:val="right" w:leader="dot" w:pos="9072"/>
      </w:tabs>
      <w:ind w:left="970" w:hanging="403"/>
    </w:pPr>
    <w:rPr>
      <w:rFonts w:ascii="Times New Roman" w:hAnsi="Times New Roman"/>
      <w:b/>
    </w:rPr>
  </w:style>
  <w:style w:type="paragraph" w:styleId="ListNumber">
    <w:name w:val="List Number"/>
    <w:basedOn w:val="List"/>
    <w:rsid w:val="003D5DB8"/>
    <w:pPr>
      <w:numPr>
        <w:numId w:val="15"/>
      </w:numPr>
      <w:tabs>
        <w:tab w:val="clear" w:pos="340"/>
      </w:tabs>
    </w:pPr>
  </w:style>
  <w:style w:type="character" w:customStyle="1" w:styleId="WingdingSymbols">
    <w:name w:val="Wingding Symbols"/>
    <w:rsid w:val="003D5DB8"/>
    <w:rPr>
      <w:rFonts w:ascii="Wingdings" w:hAnsi="Wingdings"/>
    </w:rPr>
  </w:style>
  <w:style w:type="paragraph" w:customStyle="1" w:styleId="TableHeading">
    <w:name w:val="Table Heading"/>
    <w:basedOn w:val="HeadingBase"/>
    <w:rsid w:val="003D5DB8"/>
    <w:pPr>
      <w:keepLines/>
      <w:pBdr>
        <w:bottom w:val="single" w:sz="6" w:space="1" w:color="918585"/>
      </w:pBdr>
      <w:spacing w:before="240"/>
    </w:pPr>
  </w:style>
  <w:style w:type="character" w:customStyle="1" w:styleId="HotSpot">
    <w:name w:val="HotSpot"/>
    <w:rsid w:val="003D5DB8"/>
    <w:rPr>
      <w:color w:val="0033CC"/>
      <w:u w:val="none"/>
    </w:rPr>
  </w:style>
  <w:style w:type="paragraph" w:customStyle="1" w:styleId="BodyTextRight">
    <w:name w:val="Body Text Right"/>
    <w:basedOn w:val="BodyText"/>
    <w:rsid w:val="003D5DB8"/>
    <w:pPr>
      <w:spacing w:before="0" w:after="0"/>
      <w:jc w:val="right"/>
    </w:pPr>
  </w:style>
  <w:style w:type="paragraph" w:styleId="Index3">
    <w:name w:val="index 3"/>
    <w:basedOn w:val="ListNumber2"/>
    <w:next w:val="Normal"/>
    <w:semiHidden/>
    <w:rsid w:val="003D5DB8"/>
    <w:pPr>
      <w:numPr>
        <w:numId w:val="0"/>
      </w:numPr>
      <w:tabs>
        <w:tab w:val="right" w:leader="dot" w:pos="4176"/>
      </w:tabs>
    </w:pPr>
  </w:style>
  <w:style w:type="paragraph" w:styleId="ListNumber2">
    <w:name w:val="List Number 2"/>
    <w:basedOn w:val="List2"/>
    <w:rsid w:val="003D5DB8"/>
    <w:pPr>
      <w:numPr>
        <w:numId w:val="10"/>
      </w:numPr>
      <w:tabs>
        <w:tab w:val="clear" w:pos="1060"/>
      </w:tabs>
    </w:pPr>
  </w:style>
  <w:style w:type="paragraph" w:customStyle="1" w:styleId="MarginNote">
    <w:name w:val="Margin Note"/>
    <w:basedOn w:val="BodyText"/>
    <w:rsid w:val="003D5D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5D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5D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5DB8"/>
    <w:rPr>
      <w:sz w:val="32"/>
    </w:rPr>
  </w:style>
  <w:style w:type="paragraph" w:customStyle="1" w:styleId="HeadingProcedure">
    <w:name w:val="Heading Procedure"/>
    <w:basedOn w:val="HeadingBase"/>
    <w:next w:val="Normal"/>
    <w:rsid w:val="003D5DB8"/>
    <w:pPr>
      <w:tabs>
        <w:tab w:val="left" w:pos="0"/>
      </w:tabs>
      <w:spacing w:before="120" w:after="60"/>
    </w:pPr>
    <w:rPr>
      <w:i/>
      <w:color w:val="918585"/>
      <w:sz w:val="22"/>
    </w:rPr>
  </w:style>
  <w:style w:type="paragraph" w:customStyle="1" w:styleId="TableBodyText">
    <w:name w:val="Table Body Text"/>
    <w:basedOn w:val="BodyText"/>
    <w:rsid w:val="003D5DB8"/>
    <w:pPr>
      <w:spacing w:before="60" w:after="60"/>
    </w:pPr>
  </w:style>
  <w:style w:type="paragraph" w:styleId="ListContinue">
    <w:name w:val="List Continue"/>
    <w:basedOn w:val="List"/>
    <w:rsid w:val="003D5DB8"/>
    <w:pPr>
      <w:ind w:firstLine="0"/>
    </w:pPr>
  </w:style>
  <w:style w:type="paragraph" w:customStyle="1" w:styleId="ListNote">
    <w:name w:val="List Note"/>
    <w:basedOn w:val="List"/>
    <w:rsid w:val="003D5DB8"/>
    <w:pPr>
      <w:pBdr>
        <w:top w:val="single" w:sz="6" w:space="2" w:color="918585"/>
        <w:bottom w:val="single" w:sz="6" w:space="2" w:color="918585"/>
      </w:pBdr>
      <w:tabs>
        <w:tab w:val="left" w:pos="1021"/>
      </w:tabs>
      <w:ind w:firstLine="0"/>
    </w:pPr>
  </w:style>
  <w:style w:type="paragraph" w:customStyle="1" w:styleId="Warning">
    <w:name w:val="Warning"/>
    <w:basedOn w:val="BodyText"/>
    <w:rsid w:val="003D5DB8"/>
    <w:pPr>
      <w:shd w:val="clear" w:color="auto" w:fill="D9D9D9"/>
      <w:tabs>
        <w:tab w:val="left" w:pos="992"/>
      </w:tabs>
      <w:ind w:left="119" w:right="119"/>
    </w:pPr>
    <w:rPr>
      <w:sz w:val="20"/>
    </w:rPr>
  </w:style>
  <w:style w:type="paragraph" w:customStyle="1" w:styleId="MarginIcons">
    <w:name w:val="Margin Icons"/>
    <w:basedOn w:val="BodyText"/>
    <w:rsid w:val="003D5D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5DB8"/>
    <w:rPr>
      <w:rFonts w:ascii="Courier New" w:hAnsi="Courier New"/>
    </w:rPr>
  </w:style>
  <w:style w:type="paragraph" w:customStyle="1" w:styleId="NoteBullet">
    <w:name w:val="Note Bullet"/>
    <w:basedOn w:val="Note"/>
    <w:rsid w:val="003D5DB8"/>
    <w:pPr>
      <w:tabs>
        <w:tab w:val="clear" w:pos="680"/>
      </w:tabs>
      <w:spacing w:before="60" w:after="60"/>
    </w:pPr>
  </w:style>
  <w:style w:type="paragraph" w:customStyle="1" w:styleId="SubHeading2">
    <w:name w:val="SubHeading2"/>
    <w:basedOn w:val="HeadingBase"/>
    <w:rsid w:val="003D5DB8"/>
    <w:pPr>
      <w:spacing w:before="240" w:after="60"/>
    </w:pPr>
    <w:rPr>
      <w:sz w:val="20"/>
    </w:rPr>
  </w:style>
  <w:style w:type="paragraph" w:customStyle="1" w:styleId="SubHeading1">
    <w:name w:val="SubHeading1"/>
    <w:basedOn w:val="HeadingBase"/>
    <w:rsid w:val="003D5DB8"/>
    <w:pPr>
      <w:spacing w:before="240" w:after="60"/>
    </w:pPr>
    <w:rPr>
      <w:color w:val="918585"/>
      <w:sz w:val="22"/>
    </w:rPr>
  </w:style>
  <w:style w:type="paragraph" w:customStyle="1" w:styleId="SideHeading">
    <w:name w:val="Side Heading"/>
    <w:basedOn w:val="HeadingBase"/>
    <w:rsid w:val="003D5D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5DB8"/>
    <w:pPr>
      <w:tabs>
        <w:tab w:val="num" w:pos="360"/>
      </w:tabs>
    </w:pPr>
  </w:style>
  <w:style w:type="paragraph" w:styleId="PlainText">
    <w:name w:val="Plain Text"/>
    <w:basedOn w:val="Normal"/>
    <w:link w:val="PlainTextChar"/>
    <w:rsid w:val="003D5DB8"/>
    <w:rPr>
      <w:sz w:val="20"/>
    </w:rPr>
  </w:style>
  <w:style w:type="character" w:customStyle="1" w:styleId="PlainTextChar">
    <w:name w:val="Plain Text Char"/>
    <w:basedOn w:val="DefaultParagraphFont"/>
    <w:link w:val="PlainText"/>
    <w:rsid w:val="003D5DB8"/>
    <w:rPr>
      <w:rFonts w:ascii="Courier New" w:eastAsia="Times New Roman" w:hAnsi="Courier New" w:cs="Times New Roman"/>
      <w:sz w:val="20"/>
      <w:szCs w:val="20"/>
      <w:lang w:eastAsia="en-US"/>
    </w:rPr>
  </w:style>
  <w:style w:type="character" w:customStyle="1" w:styleId="MenuOption">
    <w:name w:val="Menu Option"/>
    <w:basedOn w:val="DefaultParagraphFont"/>
    <w:rsid w:val="003D5DB8"/>
    <w:rPr>
      <w:b/>
      <w:smallCaps/>
    </w:rPr>
  </w:style>
  <w:style w:type="paragraph" w:customStyle="1" w:styleId="TableListNumber">
    <w:name w:val="Table List Number"/>
    <w:basedOn w:val="ListNumber"/>
    <w:rsid w:val="003D5DB8"/>
    <w:pPr>
      <w:numPr>
        <w:numId w:val="0"/>
      </w:numPr>
    </w:pPr>
  </w:style>
  <w:style w:type="paragraph" w:styleId="TOC4">
    <w:name w:val="toc 4"/>
    <w:basedOn w:val="TOCBase"/>
    <w:next w:val="Normal"/>
    <w:semiHidden/>
    <w:rsid w:val="003D5DB8"/>
    <w:pPr>
      <w:tabs>
        <w:tab w:val="right" w:leader="dot" w:pos="9071"/>
      </w:tabs>
      <w:ind w:left="1701"/>
    </w:pPr>
  </w:style>
  <w:style w:type="paragraph" w:customStyle="1" w:styleId="ListAlpha">
    <w:name w:val="List Alpha"/>
    <w:basedOn w:val="List"/>
    <w:rsid w:val="003D5DB8"/>
    <w:pPr>
      <w:numPr>
        <w:numId w:val="9"/>
      </w:numPr>
    </w:pPr>
  </w:style>
  <w:style w:type="paragraph" w:customStyle="1" w:styleId="ListAlpha2">
    <w:name w:val="List Alpha 2"/>
    <w:basedOn w:val="List2"/>
    <w:rsid w:val="003D5DB8"/>
    <w:pPr>
      <w:numPr>
        <w:numId w:val="8"/>
      </w:numPr>
    </w:pPr>
  </w:style>
  <w:style w:type="paragraph" w:styleId="List2">
    <w:name w:val="List 2"/>
    <w:basedOn w:val="BodyText"/>
    <w:rsid w:val="003D5DB8"/>
    <w:pPr>
      <w:tabs>
        <w:tab w:val="left" w:pos="680"/>
      </w:tabs>
      <w:spacing w:before="60" w:after="60"/>
      <w:ind w:left="680" w:hanging="340"/>
    </w:pPr>
  </w:style>
  <w:style w:type="paragraph" w:styleId="List3">
    <w:name w:val="List 3"/>
    <w:basedOn w:val="BodyText"/>
    <w:rsid w:val="003D5DB8"/>
    <w:pPr>
      <w:tabs>
        <w:tab w:val="left" w:pos="1021"/>
      </w:tabs>
      <w:spacing w:before="60" w:after="60"/>
      <w:ind w:left="1020" w:hanging="340"/>
    </w:pPr>
  </w:style>
  <w:style w:type="paragraph" w:styleId="List4">
    <w:name w:val="List 4"/>
    <w:basedOn w:val="BodyText"/>
    <w:rsid w:val="003D5DB8"/>
    <w:pPr>
      <w:tabs>
        <w:tab w:val="left" w:pos="1361"/>
      </w:tabs>
      <w:spacing w:before="60" w:after="60"/>
      <w:ind w:left="1361" w:hanging="340"/>
    </w:pPr>
  </w:style>
  <w:style w:type="paragraph" w:styleId="List5">
    <w:name w:val="List 5"/>
    <w:basedOn w:val="BodyText"/>
    <w:rsid w:val="003D5DB8"/>
    <w:pPr>
      <w:tabs>
        <w:tab w:val="left" w:pos="1701"/>
      </w:tabs>
      <w:spacing w:before="60" w:after="60"/>
      <w:ind w:left="1701" w:hanging="340"/>
    </w:pPr>
  </w:style>
  <w:style w:type="paragraph" w:styleId="ListBullet3">
    <w:name w:val="List Bullet 3"/>
    <w:basedOn w:val="List3"/>
    <w:rsid w:val="003D5DB8"/>
    <w:pPr>
      <w:numPr>
        <w:numId w:val="14"/>
      </w:numPr>
      <w:tabs>
        <w:tab w:val="clear" w:pos="1021"/>
      </w:tabs>
      <w:ind w:left="1037" w:hanging="357"/>
    </w:pPr>
  </w:style>
  <w:style w:type="paragraph" w:styleId="ListBullet4">
    <w:name w:val="List Bullet 4"/>
    <w:basedOn w:val="List4"/>
    <w:rsid w:val="003D5DB8"/>
    <w:pPr>
      <w:numPr>
        <w:numId w:val="3"/>
      </w:numPr>
      <w:tabs>
        <w:tab w:val="clear" w:pos="1361"/>
      </w:tabs>
    </w:pPr>
  </w:style>
  <w:style w:type="paragraph" w:styleId="ListBullet5">
    <w:name w:val="List Bullet 5"/>
    <w:basedOn w:val="List5"/>
    <w:rsid w:val="003D5DB8"/>
    <w:pPr>
      <w:numPr>
        <w:numId w:val="4"/>
      </w:numPr>
    </w:pPr>
  </w:style>
  <w:style w:type="paragraph" w:styleId="ListContinue2">
    <w:name w:val="List Continue 2"/>
    <w:basedOn w:val="List2"/>
    <w:rsid w:val="003D5DB8"/>
    <w:pPr>
      <w:ind w:firstLine="0"/>
    </w:pPr>
  </w:style>
  <w:style w:type="paragraph" w:styleId="ListContinue3">
    <w:name w:val="List Continue 3"/>
    <w:basedOn w:val="List3"/>
    <w:rsid w:val="003D5DB8"/>
    <w:pPr>
      <w:ind w:left="1021" w:firstLine="0"/>
    </w:pPr>
  </w:style>
  <w:style w:type="paragraph" w:styleId="ListContinue4">
    <w:name w:val="List Continue 4"/>
    <w:basedOn w:val="List4"/>
    <w:rsid w:val="003D5DB8"/>
    <w:pPr>
      <w:ind w:firstLine="0"/>
    </w:pPr>
  </w:style>
  <w:style w:type="paragraph" w:styleId="ListContinue5">
    <w:name w:val="List Continue 5"/>
    <w:basedOn w:val="List5"/>
    <w:rsid w:val="003D5DB8"/>
    <w:pPr>
      <w:ind w:firstLine="0"/>
    </w:pPr>
  </w:style>
  <w:style w:type="paragraph" w:styleId="ListNumber3">
    <w:name w:val="List Number 3"/>
    <w:basedOn w:val="List3"/>
    <w:rsid w:val="003D5DB8"/>
    <w:pPr>
      <w:numPr>
        <w:numId w:val="5"/>
      </w:numPr>
    </w:pPr>
  </w:style>
  <w:style w:type="paragraph" w:styleId="ListNumber4">
    <w:name w:val="List Number 4"/>
    <w:basedOn w:val="List4"/>
    <w:rsid w:val="003D5DB8"/>
    <w:pPr>
      <w:numPr>
        <w:numId w:val="6"/>
      </w:numPr>
    </w:pPr>
  </w:style>
  <w:style w:type="paragraph" w:styleId="ListNumber5">
    <w:name w:val="List Number 5"/>
    <w:basedOn w:val="List5"/>
    <w:rsid w:val="003D5DB8"/>
    <w:pPr>
      <w:numPr>
        <w:numId w:val="7"/>
      </w:numPr>
    </w:pPr>
  </w:style>
  <w:style w:type="paragraph" w:styleId="BlockText">
    <w:name w:val="Block Text"/>
    <w:basedOn w:val="Normal"/>
    <w:rsid w:val="003D5DB8"/>
    <w:pPr>
      <w:spacing w:after="120"/>
      <w:ind w:left="1440" w:right="1440"/>
    </w:pPr>
  </w:style>
  <w:style w:type="character" w:customStyle="1" w:styleId="Subscript">
    <w:name w:val="Subscript"/>
    <w:basedOn w:val="DefaultParagraphFont"/>
    <w:rsid w:val="003D5DB8"/>
    <w:rPr>
      <w:sz w:val="16"/>
      <w:vertAlign w:val="subscript"/>
    </w:rPr>
  </w:style>
  <w:style w:type="character" w:customStyle="1" w:styleId="Superscript">
    <w:name w:val="Superscript"/>
    <w:basedOn w:val="DefaultParagraphFont"/>
    <w:rsid w:val="003D5DB8"/>
    <w:rPr>
      <w:sz w:val="16"/>
      <w:vertAlign w:val="superscript"/>
    </w:rPr>
  </w:style>
  <w:style w:type="character" w:customStyle="1" w:styleId="Symbols">
    <w:name w:val="Symbols"/>
    <w:basedOn w:val="DefaultParagraphFont"/>
    <w:rsid w:val="003D5DB8"/>
    <w:rPr>
      <w:rFonts w:ascii="Symbol" w:hAnsi="Symbol"/>
    </w:rPr>
  </w:style>
  <w:style w:type="character" w:customStyle="1" w:styleId="MenuOptions">
    <w:name w:val="Menu Options"/>
    <w:basedOn w:val="DefaultParagraphFont"/>
    <w:rsid w:val="003D5DB8"/>
    <w:rPr>
      <w:rFonts w:ascii="Arial Narrow" w:hAnsi="Arial Narrow"/>
      <w:smallCaps/>
    </w:rPr>
  </w:style>
  <w:style w:type="character" w:customStyle="1" w:styleId="Buttons">
    <w:name w:val="Buttons"/>
    <w:basedOn w:val="DefaultParagraphFont"/>
    <w:rsid w:val="003D5DB8"/>
    <w:rPr>
      <w:b/>
    </w:rPr>
  </w:style>
  <w:style w:type="character" w:customStyle="1" w:styleId="Underlined">
    <w:name w:val="Underlined"/>
    <w:basedOn w:val="DefaultParagraphFont"/>
    <w:rsid w:val="003D5DB8"/>
    <w:rPr>
      <w:u w:val="single"/>
    </w:rPr>
  </w:style>
  <w:style w:type="paragraph" w:customStyle="1" w:styleId="TableBodyTextRight">
    <w:name w:val="Table Body Text Right"/>
    <w:basedOn w:val="TableBodyText"/>
    <w:rsid w:val="003D5DB8"/>
    <w:pPr>
      <w:widowControl w:val="0"/>
      <w:autoSpaceDE w:val="0"/>
      <w:autoSpaceDN w:val="0"/>
      <w:adjustRightInd w:val="0"/>
      <w:jc w:val="right"/>
    </w:pPr>
    <w:rPr>
      <w:rFonts w:cs="Arial"/>
      <w:szCs w:val="18"/>
    </w:rPr>
  </w:style>
  <w:style w:type="paragraph" w:customStyle="1" w:styleId="CopyrightText">
    <w:name w:val="Copyright Text"/>
    <w:basedOn w:val="BodyText"/>
    <w:rsid w:val="003D5DB8"/>
    <w:rPr>
      <w:sz w:val="18"/>
    </w:rPr>
  </w:style>
  <w:style w:type="paragraph" w:customStyle="1" w:styleId="BodySmallRight">
    <w:name w:val="Body Small Right"/>
    <w:basedOn w:val="BodyTextRight"/>
    <w:rsid w:val="003D5DB8"/>
    <w:rPr>
      <w:sz w:val="18"/>
      <w:szCs w:val="18"/>
    </w:rPr>
  </w:style>
  <w:style w:type="paragraph" w:customStyle="1" w:styleId="MarginEdition">
    <w:name w:val="Margin Edition"/>
    <w:basedOn w:val="MarginNote"/>
    <w:rsid w:val="003D5DB8"/>
    <w:pPr>
      <w:spacing w:before="0" w:after="0"/>
    </w:pPr>
    <w:rPr>
      <w:rFonts w:ascii="Times New Roman" w:hAnsi="Times New Roman"/>
      <w:color w:val="999999"/>
    </w:rPr>
  </w:style>
  <w:style w:type="paragraph" w:customStyle="1" w:styleId="Spacer">
    <w:name w:val="Spacer"/>
    <w:basedOn w:val="Normal"/>
    <w:rsid w:val="003D5DB8"/>
    <w:rPr>
      <w:sz w:val="2"/>
      <w:szCs w:val="2"/>
    </w:rPr>
  </w:style>
  <w:style w:type="character" w:customStyle="1" w:styleId="Small">
    <w:name w:val="Small"/>
    <w:basedOn w:val="DefaultParagraphFont"/>
    <w:rsid w:val="003D5DB8"/>
    <w:rPr>
      <w:sz w:val="16"/>
    </w:rPr>
  </w:style>
  <w:style w:type="paragraph" w:customStyle="1" w:styleId="WideTable">
    <w:name w:val="Wide Table"/>
    <w:basedOn w:val="Normal"/>
    <w:rsid w:val="003D5DB8"/>
    <w:pPr>
      <w:ind w:left="-1418"/>
    </w:pPr>
    <w:rPr>
      <w:sz w:val="2"/>
      <w:szCs w:val="2"/>
    </w:rPr>
  </w:style>
  <w:style w:type="character" w:styleId="PageNumber">
    <w:name w:val="page number"/>
    <w:basedOn w:val="DefaultParagraphFont"/>
    <w:rsid w:val="003D5DB8"/>
  </w:style>
  <w:style w:type="paragraph" w:styleId="Quote">
    <w:name w:val="Quote"/>
    <w:basedOn w:val="Heading1"/>
    <w:link w:val="QuoteChar"/>
    <w:qFormat/>
    <w:rsid w:val="003D5DB8"/>
    <w:rPr>
      <w:b w:val="0"/>
      <w:sz w:val="72"/>
      <w:szCs w:val="72"/>
      <w:lang w:val="en-NZ"/>
    </w:rPr>
  </w:style>
  <w:style w:type="character" w:customStyle="1" w:styleId="QuoteChar">
    <w:name w:val="Quote Char"/>
    <w:basedOn w:val="DefaultParagraphFont"/>
    <w:link w:val="Quote"/>
    <w:rsid w:val="003D5D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5DB8"/>
    <w:pPr>
      <w:pageBreakBefore/>
    </w:pPr>
  </w:style>
  <w:style w:type="paragraph" w:customStyle="1" w:styleId="Border">
    <w:name w:val="Border"/>
    <w:basedOn w:val="Normal"/>
    <w:qFormat/>
    <w:rsid w:val="003D5D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5DB8"/>
    <w:rPr>
      <w:b/>
      <w:bCs/>
      <w:i/>
      <w:iCs/>
      <w:color w:val="auto"/>
    </w:rPr>
  </w:style>
  <w:style w:type="paragraph" w:styleId="IntenseQuote">
    <w:name w:val="Intense Quote"/>
    <w:basedOn w:val="Normal"/>
    <w:next w:val="Normal"/>
    <w:link w:val="IntenseQuoteChar"/>
    <w:uiPriority w:val="30"/>
    <w:qFormat/>
    <w:rsid w:val="003D5D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5D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5DB8"/>
    <w:rPr>
      <w:smallCaps/>
      <w:color w:val="auto"/>
      <w:u w:val="single"/>
    </w:rPr>
  </w:style>
  <w:style w:type="character" w:styleId="IntenseReference">
    <w:name w:val="Intense Reference"/>
    <w:basedOn w:val="DefaultParagraphFont"/>
    <w:uiPriority w:val="32"/>
    <w:qFormat/>
    <w:rsid w:val="003D5DB8"/>
    <w:rPr>
      <w:b/>
      <w:bCs/>
      <w:smallCaps/>
      <w:color w:val="auto"/>
      <w:spacing w:val="5"/>
      <w:u w:val="single"/>
    </w:rPr>
  </w:style>
  <w:style w:type="paragraph" w:customStyle="1" w:styleId="2ColumnHeading">
    <w:name w:val="2Column Heading"/>
    <w:basedOn w:val="BodyText"/>
    <w:qFormat/>
    <w:rsid w:val="003D5DB8"/>
    <w:pPr>
      <w:spacing w:after="60"/>
      <w:ind w:left="-2268"/>
    </w:pPr>
    <w:rPr>
      <w:b/>
    </w:rPr>
  </w:style>
  <w:style w:type="paragraph" w:customStyle="1" w:styleId="Heading1TOC">
    <w:name w:val="Heading1 TOC"/>
    <w:basedOn w:val="Normal"/>
    <w:qFormat/>
    <w:rsid w:val="003D5DB8"/>
    <w:pPr>
      <w:spacing w:before="240" w:after="120"/>
    </w:pPr>
    <w:rPr>
      <w:rFonts w:ascii="Times New Roman" w:hAnsi="Times New Roman"/>
      <w:b/>
      <w:sz w:val="32"/>
    </w:rPr>
  </w:style>
  <w:style w:type="paragraph" w:customStyle="1" w:styleId="Heading2TOC">
    <w:name w:val="Heading2 TOC"/>
    <w:basedOn w:val="Normal"/>
    <w:qFormat/>
    <w:rsid w:val="003D5DB8"/>
    <w:pPr>
      <w:spacing w:before="240" w:after="60"/>
    </w:pPr>
    <w:rPr>
      <w:rFonts w:ascii="Times New Roman" w:hAnsi="Times New Roman"/>
      <w:b/>
      <w:sz w:val="28"/>
    </w:rPr>
  </w:style>
  <w:style w:type="character" w:customStyle="1" w:styleId="Underline">
    <w:name w:val="Underline"/>
    <w:basedOn w:val="DefaultParagraphFont"/>
    <w:qFormat/>
    <w:rsid w:val="003D5DB8"/>
    <w:rPr>
      <w:u w:val="single"/>
    </w:rPr>
  </w:style>
  <w:style w:type="character" w:customStyle="1" w:styleId="BoldandItalics">
    <w:name w:val="Bold and Italics"/>
    <w:qFormat/>
    <w:rsid w:val="003D5DB8"/>
    <w:rPr>
      <w:b/>
      <w:i/>
      <w:u w:val="none"/>
    </w:rPr>
  </w:style>
  <w:style w:type="paragraph" w:styleId="BalloonText">
    <w:name w:val="Balloon Text"/>
    <w:basedOn w:val="Normal"/>
    <w:link w:val="BalloonTextChar"/>
    <w:rsid w:val="003D5DB8"/>
    <w:rPr>
      <w:rFonts w:ascii="Tahoma" w:hAnsi="Tahoma" w:cs="Tahoma"/>
      <w:sz w:val="16"/>
      <w:szCs w:val="16"/>
    </w:rPr>
  </w:style>
  <w:style w:type="character" w:customStyle="1" w:styleId="BalloonTextChar">
    <w:name w:val="Balloon Text Char"/>
    <w:basedOn w:val="DefaultParagraphFont"/>
    <w:link w:val="BalloonText"/>
    <w:rsid w:val="003D5D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5D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5D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5DB8"/>
    <w:rPr>
      <w:b/>
      <w:color w:val="660033"/>
      <w:spacing w:val="0"/>
    </w:rPr>
  </w:style>
  <w:style w:type="paragraph" w:customStyle="1" w:styleId="Nameditemlist">
    <w:name w:val="Named item list"/>
    <w:basedOn w:val="BodyText"/>
    <w:qFormat/>
    <w:rsid w:val="003D5DB8"/>
    <w:pPr>
      <w:tabs>
        <w:tab w:val="left" w:pos="2835"/>
      </w:tabs>
      <w:ind w:left="2835" w:hanging="2835"/>
    </w:pPr>
  </w:style>
  <w:style w:type="paragraph" w:customStyle="1" w:styleId="BodyTextnopadding">
    <w:name w:val="Body Text no padding"/>
    <w:basedOn w:val="BodyText"/>
    <w:qFormat/>
    <w:rsid w:val="003D5DB8"/>
    <w:pPr>
      <w:spacing w:before="0" w:after="0"/>
    </w:pPr>
  </w:style>
  <w:style w:type="paragraph" w:customStyle="1" w:styleId="BodyTextBold">
    <w:name w:val="Body Text Bold"/>
    <w:basedOn w:val="BodyText"/>
    <w:qFormat/>
    <w:rsid w:val="003D5DB8"/>
    <w:rPr>
      <w:b/>
    </w:rPr>
  </w:style>
  <w:style w:type="character" w:styleId="Hyperlink">
    <w:name w:val="Hyperlink"/>
    <w:basedOn w:val="DefaultParagraphFont"/>
    <w:uiPriority w:val="99"/>
    <w:unhideWhenUsed/>
    <w:rsid w:val="00A102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1197</Words>
  <Characters>8145</Characters>
  <Application>Microsoft Office Word</Application>
  <DocSecurity>0</DocSecurity>
  <Lines>271</Lines>
  <Paragraphs>141</Paragraphs>
  <ScaleCrop>false</ScaleCrop>
  <Company>Author-it Software Corporation Ltd.</Company>
  <LinksUpToDate>false</LinksUpToDate>
  <CharactersWithSpaces>9201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CPPSEC5006 Develop strategies to implement advanced technology security systems</dc:title>
  <dc:subject>Approved</dc:subject>
  <dc:creator>BuildSkills Australia</dc:creator>
  <cp:keywords>Release: 1</cp:keywords>
  <dc:description>Review Date: 12 April 2008</dc:description>
  <cp:lastModifiedBy>HSD_TPCMSd.prod</cp:lastModifiedBy>
  <cp:revision>3</cp:revision>
  <dcterms:created xsi:type="dcterms:W3CDTF">2025-03-01T10:01:00Z</dcterms:created>
  <dcterms:modified xsi:type="dcterms:W3CDTF">2025-03-01T10:01:00Z</dcterms:modified>
</cp:coreProperties>
</file>