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874" w:rsidP="00BC0874">
      <w:pPr>
        <w:pStyle w:val="Title"/>
      </w:pPr>
      <w:r>
        <w:fldChar w:fldCharType="begin"/>
      </w:r>
      <w:r>
        <w:instrText xml:space="preserve"> TITLE   \* MERGEFORMAT </w:instrText>
      </w:r>
      <w:r>
        <w:fldChar w:fldCharType="separate"/>
      </w:r>
      <w:r>
        <w:t>CPPSEC4020 Advise on advanced technology security systems to meet client needs</w:t>
      </w:r>
      <w:r>
        <w:fldChar w:fldCharType="end"/>
      </w:r>
    </w:p>
    <w:p w:rsidR="00BC0874" w:rsidP="00BC0874">
      <w:pPr>
        <w:pStyle w:val="Version"/>
        <w:sectPr w:rsidSect="00561E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E86" w:rsidP="00561E86">
      <w:pPr>
        <w:pStyle w:val="SuperHeading"/>
      </w:pPr>
      <w:r w:rsidRPr="00561E86">
        <w:t>CPPSEC4020 Advise on advanced technology security systems to meet client needs</w:t>
      </w:r>
    </w:p>
    <w:p w:rsidR="00000000" w:rsidRPr="00561E86" w:rsidP="00561E86">
      <w:pPr>
        <w:pStyle w:val="Heading1"/>
      </w:pPr>
      <w:bookmarkStart w:id="1" w:name="O_1053568"/>
      <w:bookmarkEnd w:id="1"/>
      <w:r w:rsidRPr="00561E86">
        <w:t>Modification History</w:t>
      </w:r>
    </w:p>
    <w:tbl>
      <w:tblPr>
        <w:tblW w:w="0" w:type="auto"/>
        <w:tblLayout w:type="fixed"/>
        <w:tblCellMar>
          <w:left w:w="62" w:type="dxa"/>
          <w:right w:w="62" w:type="dxa"/>
        </w:tblCellMar>
        <w:tblLook w:val="0000"/>
      </w:tblPr>
      <w:tblGrid>
        <w:gridCol w:w="1128"/>
        <w:gridCol w:w="7944"/>
      </w:tblGrid>
      <w:tr w:rsidTr="00561E8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Release 1</w:t>
            </w:r>
          </w:p>
        </w:tc>
        <w:tc>
          <w:tcPr>
            <w:tcW w:w="7944" w:type="dxa"/>
            <w:tcBorders>
              <w:top w:val="nil"/>
              <w:left w:val="nil"/>
              <w:bottom w:val="nil"/>
              <w:right w:val="nil"/>
            </w:tcBorders>
            <w:tcMar>
              <w:top w:w="0" w:type="dxa"/>
              <w:left w:w="62" w:type="dxa"/>
              <w:bottom w:w="0" w:type="dxa"/>
              <w:right w:w="62" w:type="dxa"/>
            </w:tcMar>
          </w:tcPr>
          <w:p w:rsidR="00000000" w:rsidRPr="00561E86" w:rsidP="00561E86">
            <w:pPr>
              <w:pStyle w:val="BodyText"/>
            </w:pPr>
            <w:r w:rsidRPr="00561E86">
              <w:t>This version first released with CPP Property Services Training Package Release 9.0.</w:t>
            </w:r>
          </w:p>
          <w:p w:rsidR="00000000" w:rsidRPr="00561E86" w:rsidP="00561E86">
            <w:pPr>
              <w:pStyle w:val="BodyText"/>
            </w:pPr>
            <w:r w:rsidRPr="00561E86">
              <w:t>Supersedes and is not equivalent to CPPSEC4020A Advise on the application of biometrics. Unit has been broadened to cover other advanced technologies in addition to biometrics. Updated to meet the Standards for Training Packages.</w:t>
            </w:r>
          </w:p>
        </w:tc>
      </w:tr>
    </w:tbl>
    <w:p w:rsidR="00000000" w:rsidRPr="00561E86" w:rsidP="00561E86">
      <w:pPr>
        <w:pStyle w:val="BodyText"/>
      </w:pPr>
    </w:p>
    <w:p w:rsidR="00000000" w:rsidRPr="00561E86" w:rsidP="00561E86">
      <w:pPr>
        <w:pStyle w:val="AllowPageBreak"/>
      </w:pPr>
    </w:p>
    <w:p w:rsidR="00000000" w:rsidRPr="00561E86" w:rsidP="00561E86">
      <w:pPr>
        <w:pStyle w:val="Heading1"/>
      </w:pPr>
      <w:bookmarkStart w:id="2" w:name="O_1053574"/>
      <w:bookmarkEnd w:id="2"/>
      <w:r w:rsidRPr="00561E86">
        <w:t>Appli</w:t>
      </w:r>
      <w:r w:rsidRPr="00561E86">
        <w:t>cation</w:t>
      </w:r>
    </w:p>
    <w:p w:rsidR="00000000" w:rsidRPr="00561E86" w:rsidP="00BC0874">
      <w:pPr>
        <w:pStyle w:val="BodyText"/>
      </w:pPr>
      <w:r w:rsidRPr="00561E86">
        <w:t>This unit specifies the skills and knowledge required to assess the security needs of clients and provide documented advice on security systems that employ advanced technologies including biometrics, artificial intelligence (AI), robotics, smart tec</w:t>
      </w:r>
      <w:r w:rsidRPr="00561E86">
        <w:t>hnologies and video integration. It includes conducting research to maintain knowledge of existing and emerging security technologies, assessing risks associated with the client’s specific circumstances and operating environment, and evaluating client sati</w:t>
      </w:r>
      <w:r w:rsidRPr="00561E86">
        <w:t>sfaction to improve service provision.</w:t>
      </w:r>
    </w:p>
    <w:p w:rsidR="00000000" w:rsidRPr="00561E86" w:rsidP="00BC0874">
      <w:pPr>
        <w:pStyle w:val="BodyText"/>
      </w:pPr>
      <w:r w:rsidRPr="00561E86">
        <w:t>This unit is suitable for those using specialised knowledge to complete routine and non-routine tasks and using their own judgement to deal with predictable and sometimes unpredictable problems.</w:t>
      </w:r>
    </w:p>
    <w:p w:rsidR="00000000" w:rsidRPr="00561E86" w:rsidP="00BC0874">
      <w:pPr>
        <w:pStyle w:val="BodyText"/>
      </w:pPr>
      <w:r w:rsidRPr="00561E86">
        <w:t>This unit may form par</w:t>
      </w:r>
      <w:r w:rsidRPr="00561E86">
        <w:t>t of the licensing requirements for people engaged in security risk management in those states and territories where these are regulated activities.</w:t>
      </w:r>
    </w:p>
    <w:p w:rsidR="00000000" w:rsidRPr="00561E86" w:rsidP="00561E86">
      <w:pPr>
        <w:pStyle w:val="Heading1"/>
      </w:pPr>
      <w:bookmarkStart w:id="3" w:name="O_1053573"/>
      <w:bookmarkEnd w:id="3"/>
      <w:r w:rsidRPr="00561E86">
        <w:t>Pre-requisite Unit</w:t>
      </w:r>
    </w:p>
    <w:p w:rsidR="00000000" w:rsidRPr="00561E86" w:rsidP="00BC0874">
      <w:pPr>
        <w:pStyle w:val="BodyText"/>
      </w:pPr>
      <w:r w:rsidRPr="00561E86">
        <w:t>None.</w:t>
      </w:r>
    </w:p>
    <w:p w:rsidR="00000000" w:rsidRPr="00561E86" w:rsidP="00561E86">
      <w:pPr>
        <w:pStyle w:val="Heading1"/>
      </w:pPr>
      <w:bookmarkStart w:id="4" w:name="O_1053572"/>
      <w:bookmarkEnd w:id="4"/>
      <w:r w:rsidRPr="00561E86">
        <w:t>Unit Sector</w:t>
      </w:r>
    </w:p>
    <w:p w:rsidR="00000000" w:rsidRPr="00561E86" w:rsidP="00BC0874">
      <w:pPr>
        <w:pStyle w:val="BodyText"/>
      </w:pPr>
      <w:r w:rsidRPr="00561E86">
        <w:t>Security/Risk management</w:t>
      </w:r>
    </w:p>
    <w:p w:rsidR="00000000" w:rsidRPr="00561E86" w:rsidP="00561E86">
      <w:pPr>
        <w:pStyle w:val="Heading1"/>
      </w:pPr>
      <w:bookmarkStart w:id="5" w:name="O_1053571"/>
      <w:bookmarkEnd w:id="5"/>
      <w:r w:rsidRPr="00561E8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61E8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Performance criteria describe what needs to be done to demonstrate achievement of the element.</w:t>
            </w:r>
          </w:p>
        </w:tc>
      </w:tr>
      <w:tr w:rsidTr="00561E8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1</w:t>
            </w:r>
          </w:p>
        </w:tc>
        <w:tc>
          <w:tcPr>
            <w:tcW w:w="2357" w:type="dxa"/>
            <w:vMerge w:val="restart"/>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 xml:space="preserve">Research purpose and application of </w:t>
            </w:r>
            <w:r w:rsidRPr="00561E86">
              <w:t>advanced technologies used by security systems.</w:t>
            </w: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1.1</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 xml:space="preserve">Research and interpret current information on developments and availability of advanced technologies </w:t>
            </w:r>
            <w:r w:rsidRPr="00561E86">
              <w:t>employed by security systems.</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1.2</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 xml:space="preserve">Discuss with relevant persons </w:t>
            </w:r>
            <w:r w:rsidRPr="00561E86">
              <w:t>the purpose and application of advanced technologies in security systems.</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1.3</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Document research findings in a format suitable for reference when providing client advice.</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1.4</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 xml:space="preserve">Plan and implement strategies to regularly </w:t>
            </w:r>
            <w:r w:rsidRPr="00561E86">
              <w:t>update own knowledge of developments in advanced technologies used by security systems.</w:t>
            </w:r>
          </w:p>
        </w:tc>
      </w:tr>
      <w:tr w:rsidTr="00561E8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61E86">
            <w:pPr>
              <w:pStyle w:val="BodyText"/>
              <w:rPr>
                <w:lang w:val="en-NZ"/>
              </w:rPr>
            </w:pPr>
          </w:p>
        </w:tc>
      </w:tr>
      <w:tr w:rsidTr="00561E8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2</w:t>
            </w:r>
          </w:p>
        </w:tc>
        <w:tc>
          <w:tcPr>
            <w:tcW w:w="2357" w:type="dxa"/>
            <w:vMerge w:val="restart"/>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Assess client security needs.</w:t>
            </w: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2.1</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Access and interpret legislation, regulations and workplace policies and procedures and apply to work instructions to ensure compliance.</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2.2</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Consult with client to confirm their immediate, short, and long-term security needs, expectations and budget.</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2.3</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Obtain and analyse valid and relevant information to clarify client circumstances and operating environment.</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2.4</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Assess security risk associated with client circumstances and operating environment based on analysis conducted.</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2.5</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Identify and assess existing and potential security issues to determine their impact on client requirements.</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2.6</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Consult with client to confirm purpose and parameters of advanced technology security systems to meet their needs.</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2.7</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Recognise own limi</w:t>
            </w:r>
            <w:r w:rsidRPr="00561E86">
              <w:t>tations in assessing client requirements and access specialist resources or advice to meet client requirements.</w:t>
            </w:r>
          </w:p>
        </w:tc>
      </w:tr>
      <w:tr w:rsidTr="00561E8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61E86">
            <w:pPr>
              <w:pStyle w:val="BodyText"/>
              <w:rPr>
                <w:lang w:val="en-NZ"/>
              </w:rPr>
            </w:pPr>
          </w:p>
        </w:tc>
      </w:tr>
      <w:tr w:rsidTr="00561E8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3</w:t>
            </w:r>
          </w:p>
        </w:tc>
        <w:tc>
          <w:tcPr>
            <w:tcW w:w="2357" w:type="dxa"/>
            <w:vMerge w:val="restart"/>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Advise on security options to meet client needs.</w:t>
            </w: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3.1</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Identify available advanced technology security systems to meet</w:t>
            </w:r>
            <w:r w:rsidRPr="00561E86">
              <w:t xml:space="preserve"> client needs and budget and select recommended security solutions.</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3.2</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Source comprehensive information to support recommended advanced technology security systems and alternative options to meet client requirements.</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3.3</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 xml:space="preserve">Prioritise recommendations and alternative options and collate evidence of their suitability to meet client </w:t>
            </w:r>
            <w:r w:rsidRPr="00561E86">
              <w:t>requirements.</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3.4</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Use information technologies to document and present client advice in a format and style to meet workplace requirements.</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3.5</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Explain features and benefits of recommended systems to client and obtain feedback on suitability and sufficiency of advice.</w:t>
            </w:r>
          </w:p>
        </w:tc>
      </w:tr>
      <w:tr w:rsidTr="00561E8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61E86">
            <w:pPr>
              <w:pStyle w:val="BodyText"/>
              <w:rPr>
                <w:lang w:val="en-NZ"/>
              </w:rPr>
            </w:pPr>
          </w:p>
        </w:tc>
      </w:tr>
      <w:tr w:rsidTr="00561E8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4</w:t>
            </w:r>
          </w:p>
        </w:tc>
        <w:tc>
          <w:tcPr>
            <w:tcW w:w="2357" w:type="dxa"/>
            <w:vMerge w:val="restart"/>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Evaluate advice provision to improve client service.</w:t>
            </w: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4.1</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Evaluate client feedback to ascertain effectiveness of advice and satisfaction with service provision.</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4.2</w:t>
            </w:r>
          </w:p>
        </w:tc>
        <w:tc>
          <w:tcPr>
            <w:tcW w:w="5659"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Identify and action changes necessary to improve advice to meet client needs and comply with workplace requirements for client service.</w:t>
            </w:r>
          </w:p>
        </w:tc>
      </w:tr>
      <w:tr w:rsidTr="00561E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4.3</w:t>
            </w:r>
          </w:p>
        </w:tc>
        <w:tc>
          <w:tcPr>
            <w:tcW w:w="5659" w:type="dxa"/>
            <w:tcBorders>
              <w:top w:val="nil"/>
              <w:left w:val="nil"/>
              <w:bottom w:val="nil"/>
              <w:right w:val="nil"/>
            </w:tcBorders>
            <w:tcMar>
              <w:top w:w="0" w:type="dxa"/>
              <w:left w:w="62" w:type="dxa"/>
              <w:bottom w:w="0" w:type="dxa"/>
              <w:right w:w="62" w:type="dxa"/>
            </w:tcMar>
          </w:tcPr>
          <w:p w:rsidR="00000000" w:rsidRPr="00561E86" w:rsidP="00561E86">
            <w:pPr>
              <w:pStyle w:val="BodyText"/>
            </w:pPr>
            <w:r w:rsidRPr="00561E86">
              <w:t>Complete and secure client documentation in a manner that facilitates future retrieval and maintains confidentiality according to workplace and regulatory requirements.</w:t>
            </w:r>
          </w:p>
        </w:tc>
      </w:tr>
    </w:tbl>
    <w:p w:rsidR="00000000" w:rsidRPr="00561E86" w:rsidP="00561E86">
      <w:pPr>
        <w:pStyle w:val="BodyText"/>
      </w:pPr>
    </w:p>
    <w:p w:rsidR="00000000" w:rsidRPr="00561E86" w:rsidP="00561E86">
      <w:pPr>
        <w:pStyle w:val="AllowPageBreak"/>
      </w:pPr>
    </w:p>
    <w:p w:rsidR="00000000" w:rsidRPr="00561E86" w:rsidP="00561E86">
      <w:pPr>
        <w:pStyle w:val="Heading1"/>
      </w:pPr>
      <w:bookmarkStart w:id="6" w:name="O_1053570"/>
      <w:bookmarkEnd w:id="6"/>
      <w:r w:rsidRPr="00561E86">
        <w:t>Foundation Skills</w:t>
      </w:r>
    </w:p>
    <w:p w:rsidR="00000000" w:rsidRPr="00561E86" w:rsidP="00BC0874">
      <w:pPr>
        <w:pStyle w:val="BodyText"/>
      </w:pPr>
      <w:r w:rsidRPr="00561E86">
        <w:t>As well as the foundation skills explicit in the</w:t>
      </w:r>
      <w:r w:rsidRPr="00561E86">
        <w:t xml:space="preserve"> performance criteria of this unit, candidates require:</w:t>
      </w:r>
    </w:p>
    <w:p w:rsidR="00000000" w:rsidRPr="00561E86" w:rsidP="00561E86">
      <w:pPr>
        <w:pStyle w:val="ListBullet"/>
      </w:pPr>
      <w:r w:rsidRPr="00561E86">
        <w:t>oral communication skills to use clear explanations, active listening and questioning skills to convey and clarify information to match security systems to client needs</w:t>
      </w:r>
    </w:p>
    <w:p w:rsidR="00000000" w:rsidRPr="00561E86" w:rsidP="00561E86">
      <w:pPr>
        <w:pStyle w:val="ListBullet"/>
      </w:pPr>
      <w:r w:rsidRPr="00561E86">
        <w:t>writing skills to document suc</w:t>
      </w:r>
      <w:r w:rsidRPr="00561E86">
        <w:t>cinct and logically structured client advice.</w:t>
      </w:r>
    </w:p>
    <w:p w:rsidR="00000000" w:rsidRPr="00561E86" w:rsidP="00561E86">
      <w:pPr>
        <w:pStyle w:val="AllowPageBreak"/>
      </w:pPr>
    </w:p>
    <w:p w:rsidR="00000000" w:rsidRPr="00561E86" w:rsidP="00561E86">
      <w:pPr>
        <w:pStyle w:val="Heading1"/>
      </w:pPr>
      <w:bookmarkStart w:id="7" w:name="O_1053569"/>
      <w:bookmarkEnd w:id="7"/>
      <w:r w:rsidRPr="00561E86">
        <w:t>Unit Mapping Information</w:t>
      </w:r>
    </w:p>
    <w:p w:rsidR="00000000" w:rsidRPr="00561E86" w:rsidP="00BC0874">
      <w:pPr>
        <w:pStyle w:val="BodyText"/>
      </w:pPr>
      <w:r w:rsidRPr="00561E86">
        <w:t>Supersedes and non-equivalent to CPPSEC4020A Advise on the application of biometrics.</w:t>
      </w:r>
    </w:p>
    <w:p w:rsidR="00000000" w:rsidRPr="00561E86" w:rsidP="00561E86">
      <w:pPr>
        <w:pStyle w:val="Heading1"/>
      </w:pPr>
      <w:bookmarkStart w:id="8" w:name="O_1053562"/>
      <w:bookmarkEnd w:id="8"/>
      <w:r w:rsidRPr="00561E86">
        <w:t>Links</w:t>
      </w:r>
    </w:p>
    <w:p w:rsidR="00000000" w:rsidRPr="00561E86" w:rsidP="00BC0874">
      <w:pPr>
        <w:pStyle w:val="BodyText"/>
      </w:pPr>
      <w:r w:rsidRPr="00561E8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F178F">
        <w:rPr>
          <w:rStyle w:val="Hyperlink"/>
        </w:rPr>
        <w:t>https://vetnet.gov.au/Pages/TrainingDocs.aspx?q=6f3f9672-30e8-4835-b348-205dfcf13d9b</w:t>
      </w:r>
      <w:r>
        <w:fldChar w:fldCharType="end"/>
      </w:r>
    </w:p>
    <w:p w:rsidR="00000000" w:rsidRPr="00561E86" w:rsidP="00BC0874">
      <w:pPr>
        <w:pStyle w:val="BodyText"/>
        <w:sectPr w:rsidSect="00561E86">
          <w:headerReference w:type="default" r:id="rId10"/>
          <w:footerReference w:type="default" r:id="rId11"/>
          <w:pgSz w:w="11908" w:h="16833"/>
          <w:pgMar w:top="1702" w:right="1418" w:bottom="1702" w:left="1418" w:header="992" w:footer="992" w:gutter="0"/>
          <w:cols w:space="720"/>
          <w:noEndnote/>
          <w:docGrid w:linePitch="299"/>
        </w:sectPr>
      </w:pPr>
    </w:p>
    <w:p w:rsidR="00000000" w:rsidRPr="00561E86" w:rsidP="00561E86">
      <w:pPr>
        <w:pStyle w:val="SuperHeading"/>
      </w:pPr>
      <w:r w:rsidRPr="00561E86">
        <w:t>Assessment Requirements for CPPSEC4020 Advi</w:t>
      </w:r>
      <w:r w:rsidRPr="00561E86">
        <w:t>se on advanced technology security systems to meet client needs</w:t>
      </w:r>
    </w:p>
    <w:p w:rsidR="00000000" w:rsidRPr="00561E86" w:rsidP="00561E86">
      <w:pPr>
        <w:pStyle w:val="Heading1"/>
      </w:pPr>
      <w:bookmarkStart w:id="9" w:name="O_1053564"/>
      <w:bookmarkEnd w:id="9"/>
      <w:r w:rsidRPr="00561E86">
        <w:t>Modification History</w:t>
      </w:r>
    </w:p>
    <w:tbl>
      <w:tblPr>
        <w:tblW w:w="0" w:type="auto"/>
        <w:tblLayout w:type="fixed"/>
        <w:tblCellMar>
          <w:left w:w="62" w:type="dxa"/>
          <w:right w:w="62" w:type="dxa"/>
        </w:tblCellMar>
        <w:tblLook w:val="0000"/>
      </w:tblPr>
      <w:tblGrid>
        <w:gridCol w:w="1128"/>
        <w:gridCol w:w="7944"/>
      </w:tblGrid>
      <w:tr w:rsidTr="00561E8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1E86">
            <w:pPr>
              <w:pStyle w:val="BodyText"/>
              <w:rPr>
                <w:lang w:val="en-NZ"/>
              </w:rPr>
            </w:pPr>
            <w:r w:rsidRPr="00561E86">
              <w:t>Release 1</w:t>
            </w:r>
          </w:p>
        </w:tc>
        <w:tc>
          <w:tcPr>
            <w:tcW w:w="7944" w:type="dxa"/>
            <w:tcBorders>
              <w:top w:val="nil"/>
              <w:left w:val="nil"/>
              <w:bottom w:val="nil"/>
              <w:right w:val="nil"/>
            </w:tcBorders>
            <w:tcMar>
              <w:top w:w="0" w:type="dxa"/>
              <w:left w:w="62" w:type="dxa"/>
              <w:bottom w:w="0" w:type="dxa"/>
              <w:right w:w="62" w:type="dxa"/>
            </w:tcMar>
          </w:tcPr>
          <w:p w:rsidR="00000000" w:rsidRPr="00561E86" w:rsidP="00561E86">
            <w:pPr>
              <w:pStyle w:val="BodyText"/>
            </w:pPr>
            <w:r w:rsidRPr="00561E86">
              <w:t>This version first released with CPP Property Services Training Package Release 9.0.</w:t>
            </w:r>
          </w:p>
          <w:p w:rsidR="00000000" w:rsidRPr="00561E86" w:rsidP="00561E86">
            <w:pPr>
              <w:pStyle w:val="BodyText"/>
            </w:pPr>
            <w:r w:rsidRPr="00561E86">
              <w:t xml:space="preserve">Supersedes and is not equivalent to CPPSEC4020A Advise on </w:t>
            </w:r>
            <w:r w:rsidRPr="00561E86">
              <w:t>the application of biometrics. Unit has been broadened to cover other advanced technologies in addition to biometrics. Updated to meet the Standards for Training Packages.</w:t>
            </w:r>
          </w:p>
        </w:tc>
      </w:tr>
    </w:tbl>
    <w:p w:rsidR="00000000" w:rsidRPr="00561E86" w:rsidP="00561E86">
      <w:pPr>
        <w:pStyle w:val="BodyText"/>
      </w:pPr>
    </w:p>
    <w:p w:rsidR="00000000" w:rsidRPr="00561E86" w:rsidP="00561E86">
      <w:pPr>
        <w:pStyle w:val="AllowPageBreak"/>
      </w:pPr>
    </w:p>
    <w:p w:rsidR="00000000" w:rsidRPr="00561E86" w:rsidP="00561E86">
      <w:pPr>
        <w:pStyle w:val="Heading1"/>
      </w:pPr>
      <w:bookmarkStart w:id="10" w:name="O_1053567"/>
      <w:bookmarkEnd w:id="10"/>
      <w:r w:rsidRPr="00561E86">
        <w:t>Performance Evidence</w:t>
      </w:r>
    </w:p>
    <w:p w:rsidR="00000000" w:rsidRPr="00561E86" w:rsidP="00BC0874">
      <w:pPr>
        <w:pStyle w:val="BodyText"/>
      </w:pPr>
      <w:r w:rsidRPr="00561E86">
        <w:t xml:space="preserve">To demonstrate competency, a candidate must meet the performance criteria of this unit by advising on security systems to meet differing individual requirements of three clients and involving systems that employ at least three of the advanced technologies </w:t>
      </w:r>
      <w:r w:rsidRPr="00561E86">
        <w:t>listed below:</w:t>
      </w:r>
    </w:p>
    <w:p w:rsidR="00000000" w:rsidRPr="00561E86" w:rsidP="00561E86">
      <w:pPr>
        <w:pStyle w:val="ListBullet"/>
      </w:pPr>
      <w:r w:rsidRPr="00561E86">
        <w:t>artificial intelligence (AI)</w:t>
      </w:r>
    </w:p>
    <w:p w:rsidR="00000000" w:rsidRPr="00561E86" w:rsidP="00561E86">
      <w:pPr>
        <w:pStyle w:val="ListBullet"/>
      </w:pPr>
      <w:r w:rsidRPr="00561E86">
        <w:t>biometrics</w:t>
      </w:r>
    </w:p>
    <w:p w:rsidR="00000000" w:rsidRPr="00561E86" w:rsidP="00561E86">
      <w:pPr>
        <w:pStyle w:val="ListBullet"/>
      </w:pPr>
      <w:r w:rsidRPr="00561E86">
        <w:t>robotics</w:t>
      </w:r>
    </w:p>
    <w:p w:rsidR="00000000" w:rsidRPr="00561E86" w:rsidP="00561E86">
      <w:pPr>
        <w:pStyle w:val="ListBullet"/>
      </w:pPr>
      <w:r w:rsidRPr="00561E86">
        <w:t>smart technologies</w:t>
      </w:r>
    </w:p>
    <w:p w:rsidR="00000000" w:rsidRPr="00561E86" w:rsidP="00561E86">
      <w:pPr>
        <w:pStyle w:val="ListBullet"/>
      </w:pPr>
      <w:r w:rsidRPr="00561E86">
        <w:t>video integration.</w:t>
      </w:r>
    </w:p>
    <w:p w:rsidR="00000000" w:rsidRPr="00561E86" w:rsidP="00561E86">
      <w:pPr>
        <w:pStyle w:val="AllowPageBreak"/>
      </w:pPr>
    </w:p>
    <w:p w:rsidR="00000000" w:rsidRPr="00561E86" w:rsidP="00561E86">
      <w:pPr>
        <w:pStyle w:val="Heading1"/>
      </w:pPr>
      <w:bookmarkStart w:id="11" w:name="O_1053566"/>
      <w:bookmarkEnd w:id="11"/>
      <w:r w:rsidRPr="00561E86">
        <w:t>Knowledge Evidence</w:t>
      </w:r>
    </w:p>
    <w:p w:rsidR="00000000" w:rsidRPr="00561E86" w:rsidP="00BC0874">
      <w:pPr>
        <w:pStyle w:val="BodyText"/>
      </w:pPr>
      <w:r w:rsidRPr="00561E86">
        <w:t>To be competent in this unit, a candidate must demonstrate knowledge of:</w:t>
      </w:r>
    </w:p>
    <w:p w:rsidR="00000000" w:rsidRPr="00561E86" w:rsidP="00561E86">
      <w:pPr>
        <w:pStyle w:val="ListBullet"/>
      </w:pPr>
      <w:r w:rsidRPr="00561E86">
        <w:t>workplace policies and procedures that ens</w:t>
      </w:r>
      <w:r w:rsidRPr="00561E86">
        <w:t>ure compliance with legislative and regulatory requirements when advising clients on advanced technology security systems:</w:t>
      </w:r>
    </w:p>
    <w:p w:rsidR="00000000" w:rsidRPr="00561E86" w:rsidP="00561E86">
      <w:pPr>
        <w:pStyle w:val="ListBullet2"/>
      </w:pPr>
      <w:r w:rsidRPr="00561E86">
        <w:t>client service standards</w:t>
      </w:r>
    </w:p>
    <w:p w:rsidR="00000000" w:rsidRPr="00561E86" w:rsidP="00561E86">
      <w:pPr>
        <w:pStyle w:val="ListBullet2"/>
      </w:pPr>
      <w:r w:rsidRPr="00561E86">
        <w:t>licensing requirements in the security industry</w:t>
      </w:r>
    </w:p>
    <w:p w:rsidR="00000000" w:rsidRPr="00561E86" w:rsidP="00561E86">
      <w:pPr>
        <w:pStyle w:val="ListBullet2"/>
      </w:pPr>
      <w:r w:rsidRPr="00561E86">
        <w:t>regulatory requirements associated with providing advice on security products and services</w:t>
      </w:r>
    </w:p>
    <w:p w:rsidR="00000000" w:rsidRPr="00561E86" w:rsidP="00561E86">
      <w:pPr>
        <w:pStyle w:val="ListBullet"/>
      </w:pPr>
      <w:r w:rsidRPr="00561E86">
        <w:t xml:space="preserve">application of </w:t>
      </w:r>
      <w:r w:rsidRPr="00561E86">
        <w:rPr>
          <w:rStyle w:val="Emphasis"/>
        </w:rPr>
        <w:t>ISO 31000:2018 Risk management – Guidelines</w:t>
      </w:r>
      <w:r w:rsidRPr="00561E86">
        <w:t xml:space="preserve"> (ISO 31000) when advising clients on security systems</w:t>
      </w:r>
    </w:p>
    <w:p w:rsidR="00000000" w:rsidRPr="00561E86" w:rsidP="00561E86">
      <w:pPr>
        <w:pStyle w:val="ListBullet"/>
      </w:pPr>
      <w:r w:rsidRPr="00561E86">
        <w:t xml:space="preserve">basic requirements for the installation of a range </w:t>
      </w:r>
      <w:r w:rsidRPr="00561E86">
        <w:t>of advanced technology security systems</w:t>
      </w:r>
    </w:p>
    <w:p w:rsidR="00000000" w:rsidRPr="00561E86" w:rsidP="00561E86">
      <w:pPr>
        <w:pStyle w:val="ListBullet"/>
      </w:pPr>
      <w:r w:rsidRPr="00561E86">
        <w:t>changing risk context of client operations</w:t>
      </w:r>
    </w:p>
    <w:p w:rsidR="00000000" w:rsidRPr="00561E86" w:rsidP="00561E86">
      <w:pPr>
        <w:pStyle w:val="ListBullet"/>
      </w:pPr>
      <w:r w:rsidRPr="00561E86">
        <w:t>established threshold levels and their impact on security</w:t>
      </w:r>
    </w:p>
    <w:p w:rsidR="00000000" w:rsidRPr="00561E86" w:rsidP="00561E86">
      <w:pPr>
        <w:pStyle w:val="ListBullet"/>
      </w:pPr>
      <w:r w:rsidRPr="00561E86">
        <w:t>methods for comparing and contrasting advanced technology security system information</w:t>
      </w:r>
    </w:p>
    <w:p w:rsidR="00000000" w:rsidRPr="00561E86" w:rsidP="00561E86">
      <w:pPr>
        <w:pStyle w:val="ListBullet"/>
      </w:pPr>
      <w:r w:rsidRPr="00561E86">
        <w:t>operational principles of, an</w:t>
      </w:r>
      <w:r w:rsidRPr="00561E86">
        <w:t>d information technologies used in internet protocol networked security systems</w:t>
      </w:r>
    </w:p>
    <w:p w:rsidR="00000000" w:rsidRPr="00561E86" w:rsidP="00561E86">
      <w:pPr>
        <w:pStyle w:val="ListBullet"/>
      </w:pPr>
      <w:r w:rsidRPr="00561E86">
        <w:t>process of dynamic risk assessment and application of risk management using the hierarchy of controls</w:t>
      </w:r>
    </w:p>
    <w:p w:rsidR="00000000" w:rsidRPr="00561E86" w:rsidP="00561E86">
      <w:pPr>
        <w:pStyle w:val="ListBullet"/>
      </w:pPr>
      <w:r w:rsidRPr="00561E86">
        <w:t>sources of reliable information on the purpose and application of existing</w:t>
      </w:r>
      <w:r w:rsidRPr="00561E86">
        <w:t xml:space="preserve"> and emerging technologies used by security systems</w:t>
      </w:r>
    </w:p>
    <w:p w:rsidR="00000000" w:rsidRPr="00561E86" w:rsidP="00561E86">
      <w:pPr>
        <w:pStyle w:val="ListBullet"/>
      </w:pPr>
      <w:r w:rsidRPr="00561E86">
        <w:t>type and nature of a range of security risks and measures for controlling these using advanced technology security systems</w:t>
      </w:r>
    </w:p>
    <w:p w:rsidR="00000000" w:rsidRPr="00561E86" w:rsidP="00561E86">
      <w:pPr>
        <w:pStyle w:val="ListBullet"/>
      </w:pPr>
      <w:r w:rsidRPr="00561E86">
        <w:t>types, functions, advantages and disadvantages of a range of advanced technologie</w:t>
      </w:r>
      <w:r w:rsidRPr="00561E86">
        <w:t>s used by security systems:</w:t>
      </w:r>
    </w:p>
    <w:p w:rsidR="00000000" w:rsidRPr="00561E86" w:rsidP="00561E86">
      <w:pPr>
        <w:pStyle w:val="ListBullet2"/>
      </w:pPr>
      <w:r w:rsidRPr="00561E86">
        <w:t>AI</w:t>
      </w:r>
    </w:p>
    <w:p w:rsidR="00000000" w:rsidRPr="00561E86" w:rsidP="00561E86">
      <w:pPr>
        <w:pStyle w:val="ListBullet2"/>
      </w:pPr>
      <w:r w:rsidRPr="00561E86">
        <w:t>biometrics</w:t>
      </w:r>
    </w:p>
    <w:p w:rsidR="00000000" w:rsidRPr="00561E86" w:rsidP="00561E86">
      <w:pPr>
        <w:pStyle w:val="ListBullet2"/>
      </w:pPr>
      <w:r w:rsidRPr="00561E86">
        <w:t>robotics</w:t>
      </w:r>
    </w:p>
    <w:p w:rsidR="00000000" w:rsidRPr="00561E86" w:rsidP="00561E86">
      <w:pPr>
        <w:pStyle w:val="ListBullet2"/>
      </w:pPr>
      <w:r w:rsidRPr="00561E86">
        <w:t>smart technologies</w:t>
      </w:r>
    </w:p>
    <w:p w:rsidR="00000000" w:rsidRPr="00561E86" w:rsidP="00561E86">
      <w:pPr>
        <w:pStyle w:val="ListBullet2"/>
      </w:pPr>
      <w:r w:rsidRPr="00561E86">
        <w:t>video integration</w:t>
      </w:r>
    </w:p>
    <w:p w:rsidR="00000000" w:rsidRPr="00561E86" w:rsidP="00561E86">
      <w:pPr>
        <w:pStyle w:val="ListBullet"/>
      </w:pPr>
      <w:r w:rsidRPr="00561E86">
        <w:t>ways that social and cultural differences may be expressed.</w:t>
      </w:r>
    </w:p>
    <w:p w:rsidR="00000000" w:rsidRPr="00561E86" w:rsidP="00561E86">
      <w:pPr>
        <w:pStyle w:val="AllowPageBreak"/>
      </w:pPr>
    </w:p>
    <w:p w:rsidR="00000000" w:rsidRPr="00561E86" w:rsidP="00561E86">
      <w:pPr>
        <w:pStyle w:val="Heading1"/>
      </w:pPr>
      <w:bookmarkStart w:id="12" w:name="O_1053565"/>
      <w:bookmarkEnd w:id="12"/>
      <w:r w:rsidRPr="00561E86">
        <w:t>Assessment Conditions</w:t>
      </w:r>
    </w:p>
    <w:p w:rsidR="00000000" w:rsidRPr="00561E86" w:rsidP="00BC0874">
      <w:pPr>
        <w:pStyle w:val="BodyText"/>
      </w:pPr>
      <w:r w:rsidRPr="00561E86">
        <w:t>Assessors must meet the requirements for assessors contained in the Standards for Registered Training Organisations.</w:t>
      </w:r>
    </w:p>
    <w:p w:rsidR="00000000" w:rsidRPr="00561E86" w:rsidP="00BC0874">
      <w:pPr>
        <w:pStyle w:val="BodyText"/>
      </w:pPr>
      <w:r w:rsidRPr="00561E86">
        <w:t xml:space="preserve">All individuals engaged by a licensed RTO for security licensing purposes must hold both a security trainers licence (where such a licence </w:t>
      </w:r>
      <w:r w:rsidRPr="00561E86">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561E86" w:rsidP="00BC0874">
      <w:pPr>
        <w:pStyle w:val="BodyText"/>
      </w:pPr>
      <w:r w:rsidRPr="00561E86">
        <w:t>A</w:t>
      </w:r>
      <w:r w:rsidRPr="00561E86">
        <w:t>ssessment must be conducted in the workplace or in a simulated workplace environment. Candidates must have access to:</w:t>
      </w:r>
    </w:p>
    <w:p w:rsidR="00000000" w:rsidRPr="00561E86" w:rsidP="00561E86">
      <w:pPr>
        <w:pStyle w:val="ListBullet"/>
      </w:pPr>
      <w:r w:rsidRPr="00561E86">
        <w:t>legislation, regulations, policies and procedures that apply to advising clients on advanced technology security systems in the jurisdict</w:t>
      </w:r>
      <w:r w:rsidRPr="00561E86">
        <w:t>ion of operation</w:t>
      </w:r>
    </w:p>
    <w:p w:rsidR="00000000" w:rsidRPr="00561E86" w:rsidP="00561E86">
      <w:pPr>
        <w:pStyle w:val="ListBullet"/>
      </w:pPr>
      <w:r w:rsidRPr="00561E86">
        <w:t>client specifications and information, information technologies and resources required to achieve the performance evidence</w:t>
      </w:r>
    </w:p>
    <w:p w:rsidR="00000000" w:rsidRPr="00561E86" w:rsidP="00561E86">
      <w:pPr>
        <w:pStyle w:val="ListBullet"/>
      </w:pPr>
      <w:r w:rsidRPr="00561E86">
        <w:t>ISO 31000.</w:t>
      </w:r>
    </w:p>
    <w:p w:rsidR="00000000" w:rsidRPr="00561E86" w:rsidP="00561E86">
      <w:pPr>
        <w:pStyle w:val="AllowPageBreak"/>
      </w:pPr>
    </w:p>
    <w:p w:rsidR="00000000" w:rsidRPr="00561E86" w:rsidP="00561E86">
      <w:pPr>
        <w:pStyle w:val="Heading1"/>
      </w:pPr>
      <w:bookmarkStart w:id="13" w:name="O_1053563"/>
      <w:bookmarkEnd w:id="13"/>
      <w:r w:rsidRPr="00561E86">
        <w:t>Links</w:t>
      </w:r>
    </w:p>
    <w:p w:rsidR="00000000" w:rsidRPr="00561E86" w:rsidP="00BC0874">
      <w:pPr>
        <w:pStyle w:val="BodyText"/>
      </w:pPr>
      <w:r w:rsidRPr="00561E8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F178F">
        <w:rPr>
          <w:rStyle w:val="Hyperlink"/>
        </w:rPr>
        <w:t>https://vetnet.gov.au/Pages/TrainingDocs.aspx?q=6f3f9672-30e8-4835-b348-205dfcf13d9b</w:t>
      </w:r>
      <w:r>
        <w:fldChar w:fldCharType="end"/>
      </w:r>
    </w:p>
    <w:p w:rsidR="00000000" w:rsidRPr="00561E86" w:rsidP="00561E86"/>
    <w:sectPr w:rsidSect="00561E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86" w:rsidRPr="00BC0874" w:rsidP="00BC0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874" w:rsidP="00561E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0874" w:rsidP="00561E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C0874" w:rsidP="00561E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86" w:rsidP="00561E86">
    <w:pPr>
      <w:pStyle w:val="Footer"/>
      <w:framePr w:wrap="around"/>
    </w:pPr>
    <w:r>
      <w:fldChar w:fldCharType="begin"/>
    </w:r>
    <w:r>
      <w:instrText xml:space="preserve"> DOCPROPERTY  Subject  \* MERGEFORMAT </w:instrText>
    </w:r>
    <w:r>
      <w:fldChar w:fldCharType="separate"/>
    </w:r>
    <w:r w:rsidR="00BC0874">
      <w:t>Approved</w:t>
    </w:r>
    <w:r w:rsidR="00BC0874">
      <w:fldChar w:fldCharType="end"/>
    </w:r>
    <w:r>
      <w:tab/>
      <w:t xml:space="preserve">Page </w:t>
    </w:r>
    <w:r>
      <w:fldChar w:fldCharType="begin"/>
    </w:r>
    <w:r>
      <w:instrText xml:space="preserve"> PAGE  \* Arabic  \* MERGEFORMAT </w:instrText>
    </w:r>
    <w:r>
      <w:fldChar w:fldCharType="separate"/>
    </w:r>
    <w:r w:rsidR="00BC08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0874">
      <w:rPr>
        <w:noProof/>
      </w:rPr>
      <w:t>4</w:t>
    </w:r>
    <w:r>
      <w:rPr>
        <w:noProof/>
      </w:rPr>
      <w:fldChar w:fldCharType="end"/>
    </w:r>
  </w:p>
  <w:p w:rsidR="00561E86" w:rsidP="00561E86">
    <w:pPr>
      <w:pStyle w:val="Footer"/>
      <w:framePr w:wrap="around"/>
    </w:pPr>
    <w:r>
      <w:t xml:space="preserve">© Commonwealth of Australia, </w:t>
    </w:r>
    <w:r>
      <w:fldChar w:fldCharType="begin"/>
    </w:r>
    <w:r>
      <w:instrText xml:space="preserve"> DATE  \@ "yyyy"  \* MERGEFORMAT </w:instrText>
    </w:r>
    <w:r>
      <w:fldChar w:fldCharType="separate"/>
    </w:r>
    <w:r w:rsidR="00BC0874">
      <w:rPr>
        <w:noProof/>
      </w:rPr>
      <w:t>2025</w:t>
    </w:r>
    <w:r>
      <w:fldChar w:fldCharType="end"/>
    </w:r>
    <w:r>
      <w:tab/>
    </w:r>
    <w:r>
      <w:fldChar w:fldCharType="begin"/>
    </w:r>
    <w:r>
      <w:instrText xml:space="preserve"> DOCPROPERTY  Author  \* MERGEFORMAT </w:instrText>
    </w:r>
    <w:r>
      <w:fldChar w:fldCharType="separate"/>
    </w:r>
    <w:r w:rsidR="00BC0874">
      <w:t>BuildSkills Australia</w:t>
    </w:r>
    <w:r w:rsidR="00BC0874">
      <w:fldChar w:fldCharType="end"/>
    </w:r>
  </w:p>
  <w:p w:rsidR="00561E86" w:rsidP="00561E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E86" w:rsidRPr="00BC0874" w:rsidP="00BC0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874" w:rsidRPr="002D2AF8" w:rsidP="00561E86">
    <w:pPr>
      <w:pStyle w:val="Header"/>
      <w:framePr w:wrap="around"/>
    </w:pPr>
    <w:r>
      <w:fldChar w:fldCharType="begin"/>
    </w:r>
    <w:r>
      <w:instrText xml:space="preserve"> TITLE   \* MERGEFORMAT </w:instrText>
    </w:r>
    <w:r>
      <w:fldChar w:fldCharType="separate"/>
    </w:r>
    <w:r>
      <w:t>CPPSEC4020 Advise on advanced technology security systems to meet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0874" w:rsidP="00561E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86" w:rsidRPr="002D2AF8" w:rsidP="00561E86">
    <w:pPr>
      <w:pStyle w:val="Header"/>
      <w:framePr w:wrap="around"/>
    </w:pPr>
    <w:r>
      <w:fldChar w:fldCharType="begin"/>
    </w:r>
    <w:r>
      <w:instrText xml:space="preserve"> TITLE   \* MERGEFORMAT </w:instrText>
    </w:r>
    <w:r>
      <w:fldChar w:fldCharType="separate"/>
    </w:r>
    <w:r w:rsidR="00BC0874">
      <w:t>CPPSEC4020 Advise on advanced technology security systems to meet client needs</w:t>
    </w:r>
    <w:r w:rsidR="00BC0874">
      <w:fldChar w:fldCharType="end"/>
    </w:r>
    <w:r>
      <w:tab/>
      <w:t xml:space="preserve">Date this document was generated: </w:t>
    </w:r>
    <w:r>
      <w:fldChar w:fldCharType="begin"/>
    </w:r>
    <w:r>
      <w:instrText xml:space="preserve"> CREATEDATE  \@ "d MMMM yyyy"  \* MERGEFORMAT </w:instrText>
    </w:r>
    <w:r>
      <w:fldChar w:fldCharType="separate"/>
    </w:r>
    <w:r w:rsidR="00BC0874">
      <w:rPr>
        <w:noProof/>
      </w:rPr>
      <w:t>2 March 2025</w:t>
    </w:r>
    <w:r>
      <w:fldChar w:fldCharType="end"/>
    </w:r>
  </w:p>
  <w:p w:rsidR="00561E86" w:rsidP="00561E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C69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23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4AF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E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E86"/>
    <w:pPr>
      <w:spacing w:before="360" w:after="60"/>
      <w:outlineLvl w:val="0"/>
    </w:pPr>
    <w:rPr>
      <w:sz w:val="32"/>
    </w:rPr>
  </w:style>
  <w:style w:type="paragraph" w:styleId="Heading2">
    <w:name w:val="heading 2"/>
    <w:basedOn w:val="HeadingBase"/>
    <w:next w:val="BodyText"/>
    <w:link w:val="Heading2Char"/>
    <w:qFormat/>
    <w:rsid w:val="00561E86"/>
    <w:pPr>
      <w:keepLines/>
      <w:spacing w:before="240" w:after="120"/>
      <w:outlineLvl w:val="1"/>
    </w:pPr>
    <w:rPr>
      <w:sz w:val="28"/>
      <w:szCs w:val="40"/>
    </w:rPr>
  </w:style>
  <w:style w:type="paragraph" w:styleId="Heading3">
    <w:name w:val="heading 3"/>
    <w:basedOn w:val="HeadingBase"/>
    <w:next w:val="BodyText"/>
    <w:link w:val="Heading3Char"/>
    <w:qFormat/>
    <w:rsid w:val="00561E86"/>
    <w:pPr>
      <w:spacing w:before="180" w:after="120"/>
      <w:outlineLvl w:val="2"/>
    </w:pPr>
    <w:rPr>
      <w:spacing w:val="-10"/>
      <w:kern w:val="32"/>
    </w:rPr>
  </w:style>
  <w:style w:type="paragraph" w:styleId="Heading4">
    <w:name w:val="heading 4"/>
    <w:basedOn w:val="HeadingBase"/>
    <w:next w:val="BodyText"/>
    <w:link w:val="Heading4Char"/>
    <w:qFormat/>
    <w:rsid w:val="00561E86"/>
    <w:pPr>
      <w:spacing w:before="160" w:after="120"/>
      <w:outlineLvl w:val="3"/>
    </w:pPr>
    <w:rPr>
      <w:sz w:val="22"/>
    </w:rPr>
  </w:style>
  <w:style w:type="paragraph" w:styleId="Heading5">
    <w:name w:val="heading 5"/>
    <w:basedOn w:val="HeadingBase"/>
    <w:next w:val="Normal"/>
    <w:link w:val="Heading5Char"/>
    <w:qFormat/>
    <w:rsid w:val="00561E86"/>
    <w:pPr>
      <w:spacing w:before="80"/>
      <w:outlineLvl w:val="4"/>
    </w:pPr>
    <w:rPr>
      <w:color w:val="918585"/>
      <w:sz w:val="20"/>
    </w:rPr>
  </w:style>
  <w:style w:type="paragraph" w:styleId="Heading6">
    <w:name w:val="heading 6"/>
    <w:basedOn w:val="HeadingBase"/>
    <w:next w:val="Normal"/>
    <w:link w:val="Heading6Char"/>
    <w:qFormat/>
    <w:rsid w:val="00561E86"/>
    <w:pPr>
      <w:spacing w:before="60"/>
      <w:outlineLvl w:val="5"/>
    </w:pPr>
    <w:rPr>
      <w:color w:val="918585"/>
      <w:sz w:val="20"/>
    </w:rPr>
  </w:style>
  <w:style w:type="paragraph" w:styleId="Heading7">
    <w:name w:val="heading 7"/>
    <w:basedOn w:val="Normal"/>
    <w:next w:val="Normal"/>
    <w:link w:val="Heading7Char"/>
    <w:qFormat/>
    <w:rsid w:val="00561E86"/>
    <w:pPr>
      <w:ind w:left="720"/>
      <w:outlineLvl w:val="6"/>
    </w:pPr>
    <w:rPr>
      <w:i/>
    </w:rPr>
  </w:style>
  <w:style w:type="paragraph" w:styleId="Heading8">
    <w:name w:val="heading 8"/>
    <w:basedOn w:val="Normal"/>
    <w:next w:val="Normal"/>
    <w:link w:val="Heading8Char"/>
    <w:qFormat/>
    <w:rsid w:val="00561E86"/>
    <w:pPr>
      <w:ind w:left="720"/>
      <w:outlineLvl w:val="7"/>
    </w:pPr>
    <w:rPr>
      <w:i/>
    </w:rPr>
  </w:style>
  <w:style w:type="paragraph" w:styleId="Heading9">
    <w:name w:val="heading 9"/>
    <w:basedOn w:val="Normal"/>
    <w:next w:val="Normal"/>
    <w:link w:val="Heading9Char"/>
    <w:qFormat/>
    <w:rsid w:val="00561E86"/>
    <w:pPr>
      <w:ind w:left="720"/>
      <w:outlineLvl w:val="8"/>
    </w:pPr>
    <w:rPr>
      <w:i/>
    </w:rPr>
  </w:style>
  <w:style w:type="character" w:default="1" w:styleId="DefaultParagraphFont">
    <w:name w:val="Default Paragraph Font"/>
    <w:uiPriority w:val="1"/>
    <w:unhideWhenUsed/>
    <w:rsid w:val="00561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E86"/>
  </w:style>
  <w:style w:type="character" w:customStyle="1" w:styleId="Heading1Char">
    <w:name w:val="Heading 1 Char"/>
    <w:basedOn w:val="DefaultParagraphFont"/>
    <w:link w:val="Heading1"/>
    <w:rsid w:val="00561E86"/>
    <w:rPr>
      <w:rFonts w:ascii="Times New Roman" w:eastAsia="Times New Roman" w:hAnsi="Times New Roman" w:cs="Times New Roman"/>
      <w:b/>
      <w:sz w:val="32"/>
      <w:szCs w:val="20"/>
      <w:lang w:eastAsia="en-US"/>
    </w:rPr>
  </w:style>
  <w:style w:type="paragraph" w:styleId="BodyText">
    <w:name w:val="Body Text"/>
    <w:basedOn w:val="Normal"/>
    <w:link w:val="BodyTextChar"/>
    <w:rsid w:val="00561E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E86"/>
    <w:rPr>
      <w:rFonts w:ascii="Times New Roman" w:eastAsia="Times New Roman" w:hAnsi="Times New Roman" w:cs="Times New Roman"/>
      <w:sz w:val="24"/>
      <w:lang w:eastAsia="en-US"/>
    </w:rPr>
  </w:style>
  <w:style w:type="paragraph" w:styleId="ListBullet">
    <w:name w:val="List Bullet"/>
    <w:basedOn w:val="List"/>
    <w:rsid w:val="00561E86"/>
    <w:pPr>
      <w:numPr>
        <w:numId w:val="12"/>
      </w:numPr>
      <w:tabs>
        <w:tab w:val="clear" w:pos="340"/>
      </w:tabs>
      <w:spacing w:before="40" w:after="40"/>
    </w:pPr>
  </w:style>
  <w:style w:type="paragraph" w:styleId="ListBullet2">
    <w:name w:val="List Bullet 2"/>
    <w:basedOn w:val="List2"/>
    <w:rsid w:val="00561E86"/>
    <w:pPr>
      <w:numPr>
        <w:numId w:val="13"/>
      </w:numPr>
      <w:tabs>
        <w:tab w:val="clear" w:pos="680"/>
      </w:tabs>
    </w:pPr>
  </w:style>
  <w:style w:type="character" w:styleId="Emphasis">
    <w:name w:val="Emphasis"/>
    <w:basedOn w:val="DefaultParagraphFont"/>
    <w:qFormat/>
    <w:rsid w:val="00561E86"/>
    <w:rPr>
      <w:i/>
    </w:rPr>
  </w:style>
  <w:style w:type="paragraph" w:customStyle="1" w:styleId="SuperHeading">
    <w:name w:val="SuperHeading"/>
    <w:basedOn w:val="Normal"/>
    <w:rsid w:val="00561E86"/>
    <w:pPr>
      <w:spacing w:before="240" w:after="120"/>
      <w:outlineLvl w:val="0"/>
    </w:pPr>
    <w:rPr>
      <w:rFonts w:ascii="Times New Roman" w:hAnsi="Times New Roman"/>
      <w:b/>
      <w:sz w:val="32"/>
    </w:rPr>
  </w:style>
  <w:style w:type="paragraph" w:customStyle="1" w:styleId="AllowPageBreak">
    <w:name w:val="AllowPageBreak"/>
    <w:rsid w:val="00561E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E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E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E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E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E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E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E86"/>
    <w:rPr>
      <w:rFonts w:ascii="Courier New" w:eastAsia="Times New Roman" w:hAnsi="Courier New" w:cs="Times New Roman"/>
      <w:i/>
      <w:szCs w:val="20"/>
      <w:lang w:eastAsia="en-US"/>
    </w:rPr>
  </w:style>
  <w:style w:type="paragraph" w:customStyle="1" w:styleId="HeadingBase">
    <w:name w:val="Heading Base"/>
    <w:rsid w:val="00561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E86"/>
    <w:pPr>
      <w:tabs>
        <w:tab w:val="right" w:leader="dot" w:pos="9072"/>
      </w:tabs>
      <w:ind w:left="567"/>
    </w:pPr>
    <w:rPr>
      <w:szCs w:val="22"/>
    </w:rPr>
  </w:style>
  <w:style w:type="paragraph" w:customStyle="1" w:styleId="TOCBase">
    <w:name w:val="TOC Base"/>
    <w:rsid w:val="00561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E86"/>
    <w:pPr>
      <w:tabs>
        <w:tab w:val="right" w:leader="dot" w:pos="9072"/>
      </w:tabs>
      <w:spacing w:before="40" w:after="40"/>
      <w:ind w:left="284"/>
    </w:pPr>
    <w:rPr>
      <w:rFonts w:ascii="Times New Roman" w:hAnsi="Times New Roman"/>
    </w:rPr>
  </w:style>
  <w:style w:type="paragraph" w:styleId="TOC1">
    <w:name w:val="toc 1"/>
    <w:basedOn w:val="TOCBase"/>
    <w:next w:val="Normal"/>
    <w:rsid w:val="00561E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E86"/>
    <w:rPr>
      <w:rFonts w:ascii="Times New Roman" w:eastAsia="Times New Roman" w:hAnsi="Times New Roman" w:cs="Times New Roman"/>
      <w:sz w:val="16"/>
      <w:lang w:eastAsia="en-US"/>
    </w:rPr>
  </w:style>
  <w:style w:type="paragraph" w:styleId="Title">
    <w:name w:val="Title"/>
    <w:basedOn w:val="HeadingBase"/>
    <w:link w:val="TitleChar"/>
    <w:qFormat/>
    <w:rsid w:val="00561E86"/>
    <w:pPr>
      <w:spacing w:before="5040"/>
      <w:jc w:val="center"/>
    </w:pPr>
    <w:rPr>
      <w:sz w:val="48"/>
      <w:szCs w:val="72"/>
      <w:lang w:val="en-US"/>
    </w:rPr>
  </w:style>
  <w:style w:type="character" w:customStyle="1" w:styleId="TitleChar">
    <w:name w:val="Title Char"/>
    <w:basedOn w:val="DefaultParagraphFont"/>
    <w:link w:val="Title"/>
    <w:rsid w:val="00561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E86"/>
    <w:pPr>
      <w:tabs>
        <w:tab w:val="left" w:pos="3600"/>
        <w:tab w:val="left" w:pos="3958"/>
      </w:tabs>
    </w:pPr>
  </w:style>
  <w:style w:type="paragraph" w:styleId="List">
    <w:name w:val="List"/>
    <w:basedOn w:val="BodyText"/>
    <w:next w:val="BodyText"/>
    <w:rsid w:val="00561E86"/>
    <w:pPr>
      <w:tabs>
        <w:tab w:val="left" w:pos="340"/>
      </w:tabs>
      <w:spacing w:before="60" w:after="60"/>
      <w:ind w:left="340" w:hanging="340"/>
    </w:pPr>
  </w:style>
  <w:style w:type="paragraph" w:customStyle="1" w:styleId="Note">
    <w:name w:val="Note"/>
    <w:basedOn w:val="BodyText"/>
    <w:rsid w:val="00561E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1E86"/>
    <w:rPr>
      <w:b/>
      <w:spacing w:val="0"/>
    </w:rPr>
  </w:style>
  <w:style w:type="paragraph" w:customStyle="1" w:styleId="SuperTitle">
    <w:name w:val="SuperTitle"/>
    <w:basedOn w:val="Title"/>
    <w:rsid w:val="00561E86"/>
    <w:pPr>
      <w:framePr w:wrap="auto" w:hAnchor="text" w:y="6049"/>
    </w:pPr>
    <w:rPr>
      <w:color w:val="000000"/>
      <w:sz w:val="40"/>
    </w:rPr>
  </w:style>
  <w:style w:type="paragraph" w:customStyle="1" w:styleId="TOCTitle">
    <w:name w:val="TOCTitle"/>
    <w:basedOn w:val="Heading1"/>
    <w:rsid w:val="00561E86"/>
    <w:pPr>
      <w:spacing w:after="240"/>
      <w:jc w:val="center"/>
      <w:outlineLvl w:val="9"/>
    </w:pPr>
    <w:rPr>
      <w:caps/>
    </w:rPr>
  </w:style>
  <w:style w:type="paragraph" w:customStyle="1" w:styleId="Version">
    <w:name w:val="Version"/>
    <w:rsid w:val="00561E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E86"/>
    <w:pPr>
      <w:keepNext w:val="0"/>
      <w:tabs>
        <w:tab w:val="right" w:pos="4176"/>
      </w:tabs>
      <w:ind w:left="198" w:hanging="198"/>
    </w:pPr>
    <w:rPr>
      <w:rFonts w:ascii="Garamond" w:hAnsi="Garamond"/>
    </w:rPr>
  </w:style>
  <w:style w:type="paragraph" w:styleId="IndexHeading">
    <w:name w:val="index heading"/>
    <w:basedOn w:val="Normal"/>
    <w:next w:val="Index1"/>
    <w:semiHidden/>
    <w:rsid w:val="00561E86"/>
    <w:pPr>
      <w:spacing w:before="120" w:after="120"/>
    </w:pPr>
    <w:rPr>
      <w:rFonts w:ascii="Arial" w:hAnsi="Arial"/>
      <w:b/>
      <w:color w:val="918585"/>
      <w:sz w:val="24"/>
    </w:rPr>
  </w:style>
  <w:style w:type="paragraph" w:styleId="Header">
    <w:name w:val="header"/>
    <w:basedOn w:val="Normal"/>
    <w:link w:val="HeaderChar"/>
    <w:rsid w:val="00561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E86"/>
    <w:rPr>
      <w:rFonts w:ascii="Times New Roman" w:eastAsia="Times New Roman" w:hAnsi="Times New Roman" w:cs="Times New Roman"/>
      <w:sz w:val="16"/>
      <w:szCs w:val="20"/>
      <w:lang w:val="en-GB" w:eastAsia="en-US"/>
    </w:rPr>
  </w:style>
  <w:style w:type="paragraph" w:customStyle="1" w:styleId="Chapter">
    <w:name w:val="Chapter"/>
    <w:basedOn w:val="Normal"/>
    <w:rsid w:val="00561E86"/>
    <w:pPr>
      <w:spacing w:before="240"/>
    </w:pPr>
    <w:rPr>
      <w:rFonts w:ascii="Times New Roman" w:hAnsi="Times New Roman"/>
      <w:smallCaps/>
      <w:spacing w:val="80"/>
      <w:sz w:val="28"/>
    </w:rPr>
  </w:style>
  <w:style w:type="paragraph" w:customStyle="1" w:styleId="InChapter">
    <w:name w:val="InChapter"/>
    <w:basedOn w:val="Heading3"/>
    <w:rsid w:val="00561E86"/>
    <w:pPr>
      <w:spacing w:after="240"/>
      <w:outlineLvl w:val="9"/>
    </w:pPr>
    <w:rPr>
      <w:noProof/>
    </w:rPr>
  </w:style>
  <w:style w:type="paragraph" w:styleId="Index2">
    <w:name w:val="index 2"/>
    <w:basedOn w:val="Normal"/>
    <w:next w:val="Normal"/>
    <w:semiHidden/>
    <w:rsid w:val="00561E86"/>
    <w:pPr>
      <w:tabs>
        <w:tab w:val="right" w:pos="4176"/>
      </w:tabs>
      <w:ind w:left="568" w:hanging="284"/>
    </w:pPr>
    <w:rPr>
      <w:rFonts w:ascii="Garamond" w:hAnsi="Garamond"/>
    </w:rPr>
  </w:style>
  <w:style w:type="paragraph" w:customStyle="1" w:styleId="Byline">
    <w:name w:val="Byline"/>
    <w:rsid w:val="00561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E86"/>
    <w:pPr>
      <w:tabs>
        <w:tab w:val="clear" w:pos="3600"/>
        <w:tab w:val="clear" w:pos="3958"/>
      </w:tabs>
      <w:jc w:val="right"/>
    </w:pPr>
  </w:style>
  <w:style w:type="paragraph" w:styleId="Caption">
    <w:name w:val="caption"/>
    <w:basedOn w:val="BodyText"/>
    <w:next w:val="Normal"/>
    <w:qFormat/>
    <w:rsid w:val="00561E86"/>
    <w:pPr>
      <w:framePr w:w="2268" w:hSpace="181" w:vSpace="181" w:wrap="around" w:vAnchor="text" w:hAnchor="page" w:x="1135" w:y="285" w:anchorLock="1"/>
    </w:pPr>
    <w:rPr>
      <w:i/>
    </w:rPr>
  </w:style>
  <w:style w:type="paragraph" w:customStyle="1" w:styleId="MiniTOCTitle">
    <w:name w:val="MiniTOCTitle"/>
    <w:basedOn w:val="Heading4"/>
    <w:rsid w:val="00561E86"/>
    <w:pPr>
      <w:spacing w:before="240"/>
      <w:outlineLvl w:val="9"/>
    </w:pPr>
    <w:rPr>
      <w:noProof/>
      <w:sz w:val="24"/>
    </w:rPr>
  </w:style>
  <w:style w:type="paragraph" w:customStyle="1" w:styleId="MiniTOCItem">
    <w:name w:val="MiniTOCItem"/>
    <w:basedOn w:val="ListBullet"/>
    <w:rsid w:val="00561E86"/>
    <w:pPr>
      <w:numPr>
        <w:numId w:val="0"/>
      </w:numPr>
      <w:tabs>
        <w:tab w:val="right" w:leader="dot" w:pos="6521"/>
      </w:tabs>
      <w:spacing w:before="0" w:after="0"/>
    </w:pPr>
  </w:style>
  <w:style w:type="paragraph" w:customStyle="1" w:styleId="TOFTitle">
    <w:name w:val="TOFTitle"/>
    <w:basedOn w:val="TOCTitle"/>
    <w:rsid w:val="00561E86"/>
  </w:style>
  <w:style w:type="paragraph" w:styleId="TableofFigures">
    <w:name w:val="table of figures"/>
    <w:basedOn w:val="Normal"/>
    <w:next w:val="Normal"/>
    <w:semiHidden/>
    <w:rsid w:val="00561E86"/>
    <w:pPr>
      <w:tabs>
        <w:tab w:val="right" w:leader="dot" w:pos="9072"/>
      </w:tabs>
      <w:ind w:left="970" w:hanging="403"/>
    </w:pPr>
    <w:rPr>
      <w:rFonts w:ascii="Times New Roman" w:hAnsi="Times New Roman"/>
      <w:b/>
    </w:rPr>
  </w:style>
  <w:style w:type="paragraph" w:styleId="ListNumber">
    <w:name w:val="List Number"/>
    <w:basedOn w:val="List"/>
    <w:rsid w:val="00561E86"/>
    <w:pPr>
      <w:numPr>
        <w:numId w:val="15"/>
      </w:numPr>
      <w:tabs>
        <w:tab w:val="clear" w:pos="340"/>
      </w:tabs>
    </w:pPr>
  </w:style>
  <w:style w:type="character" w:customStyle="1" w:styleId="WingdingSymbols">
    <w:name w:val="Wingding Symbols"/>
    <w:rsid w:val="00561E86"/>
    <w:rPr>
      <w:rFonts w:ascii="Wingdings" w:hAnsi="Wingdings"/>
    </w:rPr>
  </w:style>
  <w:style w:type="paragraph" w:customStyle="1" w:styleId="TableHeading">
    <w:name w:val="Table Heading"/>
    <w:basedOn w:val="HeadingBase"/>
    <w:rsid w:val="00561E86"/>
    <w:pPr>
      <w:keepLines/>
      <w:pBdr>
        <w:bottom w:val="single" w:sz="6" w:space="1" w:color="918585"/>
      </w:pBdr>
      <w:spacing w:before="240"/>
    </w:pPr>
  </w:style>
  <w:style w:type="character" w:customStyle="1" w:styleId="HotSpot">
    <w:name w:val="HotSpot"/>
    <w:rsid w:val="00561E86"/>
    <w:rPr>
      <w:color w:val="0033CC"/>
      <w:u w:val="none"/>
    </w:rPr>
  </w:style>
  <w:style w:type="paragraph" w:customStyle="1" w:styleId="BodyTextRight">
    <w:name w:val="Body Text Right"/>
    <w:basedOn w:val="BodyText"/>
    <w:rsid w:val="00561E86"/>
    <w:pPr>
      <w:spacing w:before="0" w:after="0"/>
      <w:jc w:val="right"/>
    </w:pPr>
  </w:style>
  <w:style w:type="paragraph" w:styleId="Index3">
    <w:name w:val="index 3"/>
    <w:basedOn w:val="ListNumber2"/>
    <w:next w:val="Normal"/>
    <w:semiHidden/>
    <w:rsid w:val="00561E86"/>
    <w:pPr>
      <w:numPr>
        <w:numId w:val="0"/>
      </w:numPr>
      <w:tabs>
        <w:tab w:val="right" w:leader="dot" w:pos="4176"/>
      </w:tabs>
    </w:pPr>
  </w:style>
  <w:style w:type="paragraph" w:styleId="ListNumber2">
    <w:name w:val="List Number 2"/>
    <w:basedOn w:val="List2"/>
    <w:rsid w:val="00561E86"/>
    <w:pPr>
      <w:numPr>
        <w:numId w:val="10"/>
      </w:numPr>
      <w:tabs>
        <w:tab w:val="clear" w:pos="1060"/>
      </w:tabs>
    </w:pPr>
  </w:style>
  <w:style w:type="paragraph" w:customStyle="1" w:styleId="MarginNote">
    <w:name w:val="Margin Note"/>
    <w:basedOn w:val="BodyText"/>
    <w:rsid w:val="00561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E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E86"/>
    <w:rPr>
      <w:sz w:val="32"/>
    </w:rPr>
  </w:style>
  <w:style w:type="paragraph" w:customStyle="1" w:styleId="HeadingProcedure">
    <w:name w:val="Heading Procedure"/>
    <w:basedOn w:val="HeadingBase"/>
    <w:next w:val="Normal"/>
    <w:rsid w:val="00561E86"/>
    <w:pPr>
      <w:tabs>
        <w:tab w:val="left" w:pos="0"/>
      </w:tabs>
      <w:spacing w:before="120" w:after="60"/>
    </w:pPr>
    <w:rPr>
      <w:i/>
      <w:color w:val="918585"/>
      <w:sz w:val="22"/>
    </w:rPr>
  </w:style>
  <w:style w:type="paragraph" w:customStyle="1" w:styleId="TableBodyText">
    <w:name w:val="Table Body Text"/>
    <w:basedOn w:val="BodyText"/>
    <w:rsid w:val="00561E86"/>
    <w:pPr>
      <w:spacing w:before="60" w:after="60"/>
    </w:pPr>
  </w:style>
  <w:style w:type="paragraph" w:styleId="ListContinue">
    <w:name w:val="List Continue"/>
    <w:basedOn w:val="List"/>
    <w:rsid w:val="00561E86"/>
    <w:pPr>
      <w:ind w:firstLine="0"/>
    </w:pPr>
  </w:style>
  <w:style w:type="paragraph" w:customStyle="1" w:styleId="ListNote">
    <w:name w:val="List Note"/>
    <w:basedOn w:val="List"/>
    <w:rsid w:val="00561E86"/>
    <w:pPr>
      <w:pBdr>
        <w:top w:val="single" w:sz="6" w:space="2" w:color="918585"/>
        <w:bottom w:val="single" w:sz="6" w:space="2" w:color="918585"/>
      </w:pBdr>
      <w:tabs>
        <w:tab w:val="left" w:pos="1021"/>
      </w:tabs>
      <w:ind w:firstLine="0"/>
    </w:pPr>
  </w:style>
  <w:style w:type="paragraph" w:customStyle="1" w:styleId="Warning">
    <w:name w:val="Warning"/>
    <w:basedOn w:val="BodyText"/>
    <w:rsid w:val="00561E86"/>
    <w:pPr>
      <w:shd w:val="clear" w:color="auto" w:fill="D9D9D9"/>
      <w:tabs>
        <w:tab w:val="left" w:pos="992"/>
      </w:tabs>
      <w:ind w:left="119" w:right="119"/>
    </w:pPr>
    <w:rPr>
      <w:sz w:val="20"/>
    </w:rPr>
  </w:style>
  <w:style w:type="paragraph" w:customStyle="1" w:styleId="MarginIcons">
    <w:name w:val="Margin Icons"/>
    <w:basedOn w:val="BodyText"/>
    <w:rsid w:val="00561E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E86"/>
    <w:rPr>
      <w:rFonts w:ascii="Courier New" w:hAnsi="Courier New"/>
    </w:rPr>
  </w:style>
  <w:style w:type="paragraph" w:customStyle="1" w:styleId="NoteBullet">
    <w:name w:val="Note Bullet"/>
    <w:basedOn w:val="Note"/>
    <w:rsid w:val="00561E86"/>
    <w:pPr>
      <w:tabs>
        <w:tab w:val="clear" w:pos="680"/>
      </w:tabs>
      <w:spacing w:before="60" w:after="60"/>
    </w:pPr>
  </w:style>
  <w:style w:type="paragraph" w:customStyle="1" w:styleId="SubHeading2">
    <w:name w:val="SubHeading2"/>
    <w:basedOn w:val="HeadingBase"/>
    <w:rsid w:val="00561E86"/>
    <w:pPr>
      <w:spacing w:before="240" w:after="60"/>
    </w:pPr>
    <w:rPr>
      <w:sz w:val="20"/>
    </w:rPr>
  </w:style>
  <w:style w:type="paragraph" w:customStyle="1" w:styleId="SubHeading1">
    <w:name w:val="SubHeading1"/>
    <w:basedOn w:val="HeadingBase"/>
    <w:rsid w:val="00561E86"/>
    <w:pPr>
      <w:spacing w:before="240" w:after="60"/>
    </w:pPr>
    <w:rPr>
      <w:color w:val="918585"/>
      <w:sz w:val="22"/>
    </w:rPr>
  </w:style>
  <w:style w:type="paragraph" w:customStyle="1" w:styleId="SideHeading">
    <w:name w:val="Side Heading"/>
    <w:basedOn w:val="HeadingBase"/>
    <w:rsid w:val="00561E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E86"/>
    <w:pPr>
      <w:tabs>
        <w:tab w:val="num" w:pos="360"/>
      </w:tabs>
    </w:pPr>
  </w:style>
  <w:style w:type="paragraph" w:styleId="PlainText">
    <w:name w:val="Plain Text"/>
    <w:basedOn w:val="Normal"/>
    <w:link w:val="PlainTextChar"/>
    <w:rsid w:val="00561E86"/>
    <w:rPr>
      <w:sz w:val="20"/>
    </w:rPr>
  </w:style>
  <w:style w:type="character" w:customStyle="1" w:styleId="PlainTextChar">
    <w:name w:val="Plain Text Char"/>
    <w:basedOn w:val="DefaultParagraphFont"/>
    <w:link w:val="PlainText"/>
    <w:rsid w:val="00561E86"/>
    <w:rPr>
      <w:rFonts w:ascii="Courier New" w:eastAsia="Times New Roman" w:hAnsi="Courier New" w:cs="Times New Roman"/>
      <w:sz w:val="20"/>
      <w:szCs w:val="20"/>
      <w:lang w:eastAsia="en-US"/>
    </w:rPr>
  </w:style>
  <w:style w:type="character" w:customStyle="1" w:styleId="MenuOption">
    <w:name w:val="Menu Option"/>
    <w:basedOn w:val="DefaultParagraphFont"/>
    <w:rsid w:val="00561E86"/>
    <w:rPr>
      <w:b/>
      <w:smallCaps/>
    </w:rPr>
  </w:style>
  <w:style w:type="paragraph" w:customStyle="1" w:styleId="TableListNumber">
    <w:name w:val="Table List Number"/>
    <w:basedOn w:val="ListNumber"/>
    <w:rsid w:val="00561E86"/>
    <w:pPr>
      <w:numPr>
        <w:numId w:val="0"/>
      </w:numPr>
    </w:pPr>
  </w:style>
  <w:style w:type="paragraph" w:styleId="TOC4">
    <w:name w:val="toc 4"/>
    <w:basedOn w:val="TOCBase"/>
    <w:next w:val="Normal"/>
    <w:semiHidden/>
    <w:rsid w:val="00561E86"/>
    <w:pPr>
      <w:tabs>
        <w:tab w:val="right" w:leader="dot" w:pos="9071"/>
      </w:tabs>
      <w:ind w:left="1701"/>
    </w:pPr>
  </w:style>
  <w:style w:type="paragraph" w:customStyle="1" w:styleId="ListAlpha">
    <w:name w:val="List Alpha"/>
    <w:basedOn w:val="List"/>
    <w:rsid w:val="00561E86"/>
    <w:pPr>
      <w:numPr>
        <w:numId w:val="9"/>
      </w:numPr>
    </w:pPr>
  </w:style>
  <w:style w:type="paragraph" w:customStyle="1" w:styleId="ListAlpha2">
    <w:name w:val="List Alpha 2"/>
    <w:basedOn w:val="List2"/>
    <w:rsid w:val="00561E86"/>
    <w:pPr>
      <w:numPr>
        <w:numId w:val="8"/>
      </w:numPr>
    </w:pPr>
  </w:style>
  <w:style w:type="paragraph" w:styleId="List2">
    <w:name w:val="List 2"/>
    <w:basedOn w:val="BodyText"/>
    <w:rsid w:val="00561E86"/>
    <w:pPr>
      <w:tabs>
        <w:tab w:val="left" w:pos="680"/>
      </w:tabs>
      <w:spacing w:before="60" w:after="60"/>
      <w:ind w:left="680" w:hanging="340"/>
    </w:pPr>
  </w:style>
  <w:style w:type="paragraph" w:styleId="List3">
    <w:name w:val="List 3"/>
    <w:basedOn w:val="BodyText"/>
    <w:rsid w:val="00561E86"/>
    <w:pPr>
      <w:tabs>
        <w:tab w:val="left" w:pos="1021"/>
      </w:tabs>
      <w:spacing w:before="60" w:after="60"/>
      <w:ind w:left="1020" w:hanging="340"/>
    </w:pPr>
  </w:style>
  <w:style w:type="paragraph" w:styleId="List4">
    <w:name w:val="List 4"/>
    <w:basedOn w:val="BodyText"/>
    <w:rsid w:val="00561E86"/>
    <w:pPr>
      <w:tabs>
        <w:tab w:val="left" w:pos="1361"/>
      </w:tabs>
      <w:spacing w:before="60" w:after="60"/>
      <w:ind w:left="1361" w:hanging="340"/>
    </w:pPr>
  </w:style>
  <w:style w:type="paragraph" w:styleId="List5">
    <w:name w:val="List 5"/>
    <w:basedOn w:val="BodyText"/>
    <w:rsid w:val="00561E86"/>
    <w:pPr>
      <w:tabs>
        <w:tab w:val="left" w:pos="1701"/>
      </w:tabs>
      <w:spacing w:before="60" w:after="60"/>
      <w:ind w:left="1701" w:hanging="340"/>
    </w:pPr>
  </w:style>
  <w:style w:type="paragraph" w:styleId="ListBullet3">
    <w:name w:val="List Bullet 3"/>
    <w:basedOn w:val="List3"/>
    <w:rsid w:val="00561E86"/>
    <w:pPr>
      <w:numPr>
        <w:numId w:val="14"/>
      </w:numPr>
      <w:tabs>
        <w:tab w:val="clear" w:pos="1021"/>
      </w:tabs>
      <w:ind w:left="1037" w:hanging="357"/>
    </w:pPr>
  </w:style>
  <w:style w:type="paragraph" w:styleId="ListBullet4">
    <w:name w:val="List Bullet 4"/>
    <w:basedOn w:val="List4"/>
    <w:rsid w:val="00561E86"/>
    <w:pPr>
      <w:numPr>
        <w:numId w:val="3"/>
      </w:numPr>
      <w:tabs>
        <w:tab w:val="clear" w:pos="1361"/>
      </w:tabs>
    </w:pPr>
  </w:style>
  <w:style w:type="paragraph" w:styleId="ListBullet5">
    <w:name w:val="List Bullet 5"/>
    <w:basedOn w:val="List5"/>
    <w:rsid w:val="00561E86"/>
    <w:pPr>
      <w:numPr>
        <w:numId w:val="4"/>
      </w:numPr>
    </w:pPr>
  </w:style>
  <w:style w:type="paragraph" w:styleId="ListContinue2">
    <w:name w:val="List Continue 2"/>
    <w:basedOn w:val="List2"/>
    <w:rsid w:val="00561E86"/>
    <w:pPr>
      <w:ind w:firstLine="0"/>
    </w:pPr>
  </w:style>
  <w:style w:type="paragraph" w:styleId="ListContinue3">
    <w:name w:val="List Continue 3"/>
    <w:basedOn w:val="List3"/>
    <w:rsid w:val="00561E86"/>
    <w:pPr>
      <w:ind w:left="1021" w:firstLine="0"/>
    </w:pPr>
  </w:style>
  <w:style w:type="paragraph" w:styleId="ListContinue4">
    <w:name w:val="List Continue 4"/>
    <w:basedOn w:val="List4"/>
    <w:rsid w:val="00561E86"/>
    <w:pPr>
      <w:ind w:firstLine="0"/>
    </w:pPr>
  </w:style>
  <w:style w:type="paragraph" w:styleId="ListContinue5">
    <w:name w:val="List Continue 5"/>
    <w:basedOn w:val="List5"/>
    <w:rsid w:val="00561E86"/>
    <w:pPr>
      <w:ind w:firstLine="0"/>
    </w:pPr>
  </w:style>
  <w:style w:type="paragraph" w:styleId="ListNumber3">
    <w:name w:val="List Number 3"/>
    <w:basedOn w:val="List3"/>
    <w:rsid w:val="00561E86"/>
    <w:pPr>
      <w:numPr>
        <w:numId w:val="5"/>
      </w:numPr>
    </w:pPr>
  </w:style>
  <w:style w:type="paragraph" w:styleId="ListNumber4">
    <w:name w:val="List Number 4"/>
    <w:basedOn w:val="List4"/>
    <w:rsid w:val="00561E86"/>
    <w:pPr>
      <w:numPr>
        <w:numId w:val="6"/>
      </w:numPr>
    </w:pPr>
  </w:style>
  <w:style w:type="paragraph" w:styleId="ListNumber5">
    <w:name w:val="List Number 5"/>
    <w:basedOn w:val="List5"/>
    <w:rsid w:val="00561E86"/>
    <w:pPr>
      <w:numPr>
        <w:numId w:val="7"/>
      </w:numPr>
    </w:pPr>
  </w:style>
  <w:style w:type="paragraph" w:styleId="BlockText">
    <w:name w:val="Block Text"/>
    <w:basedOn w:val="Normal"/>
    <w:rsid w:val="00561E86"/>
    <w:pPr>
      <w:spacing w:after="120"/>
      <w:ind w:left="1440" w:right="1440"/>
    </w:pPr>
  </w:style>
  <w:style w:type="character" w:customStyle="1" w:styleId="Subscript">
    <w:name w:val="Subscript"/>
    <w:basedOn w:val="DefaultParagraphFont"/>
    <w:rsid w:val="00561E86"/>
    <w:rPr>
      <w:sz w:val="16"/>
      <w:vertAlign w:val="subscript"/>
    </w:rPr>
  </w:style>
  <w:style w:type="character" w:customStyle="1" w:styleId="Superscript">
    <w:name w:val="Superscript"/>
    <w:basedOn w:val="DefaultParagraphFont"/>
    <w:rsid w:val="00561E86"/>
    <w:rPr>
      <w:sz w:val="16"/>
      <w:vertAlign w:val="superscript"/>
    </w:rPr>
  </w:style>
  <w:style w:type="character" w:customStyle="1" w:styleId="Symbols">
    <w:name w:val="Symbols"/>
    <w:basedOn w:val="DefaultParagraphFont"/>
    <w:rsid w:val="00561E86"/>
    <w:rPr>
      <w:rFonts w:ascii="Symbol" w:hAnsi="Symbol"/>
    </w:rPr>
  </w:style>
  <w:style w:type="character" w:customStyle="1" w:styleId="MenuOptions">
    <w:name w:val="Menu Options"/>
    <w:basedOn w:val="DefaultParagraphFont"/>
    <w:rsid w:val="00561E86"/>
    <w:rPr>
      <w:rFonts w:ascii="Arial Narrow" w:hAnsi="Arial Narrow"/>
      <w:smallCaps/>
    </w:rPr>
  </w:style>
  <w:style w:type="character" w:customStyle="1" w:styleId="Buttons">
    <w:name w:val="Buttons"/>
    <w:basedOn w:val="DefaultParagraphFont"/>
    <w:rsid w:val="00561E86"/>
    <w:rPr>
      <w:b/>
    </w:rPr>
  </w:style>
  <w:style w:type="character" w:customStyle="1" w:styleId="Underlined">
    <w:name w:val="Underlined"/>
    <w:basedOn w:val="DefaultParagraphFont"/>
    <w:rsid w:val="00561E86"/>
    <w:rPr>
      <w:u w:val="single"/>
    </w:rPr>
  </w:style>
  <w:style w:type="paragraph" w:customStyle="1" w:styleId="TableBodyTextRight">
    <w:name w:val="Table Body Text Right"/>
    <w:basedOn w:val="TableBodyText"/>
    <w:rsid w:val="00561E86"/>
    <w:pPr>
      <w:widowControl w:val="0"/>
      <w:autoSpaceDE w:val="0"/>
      <w:autoSpaceDN w:val="0"/>
      <w:adjustRightInd w:val="0"/>
      <w:jc w:val="right"/>
    </w:pPr>
    <w:rPr>
      <w:rFonts w:cs="Arial"/>
      <w:szCs w:val="18"/>
    </w:rPr>
  </w:style>
  <w:style w:type="paragraph" w:customStyle="1" w:styleId="CopyrightText">
    <w:name w:val="Copyright Text"/>
    <w:basedOn w:val="BodyText"/>
    <w:rsid w:val="00561E86"/>
    <w:rPr>
      <w:sz w:val="18"/>
    </w:rPr>
  </w:style>
  <w:style w:type="paragraph" w:customStyle="1" w:styleId="BodySmallRight">
    <w:name w:val="Body Small Right"/>
    <w:basedOn w:val="BodyTextRight"/>
    <w:rsid w:val="00561E86"/>
    <w:rPr>
      <w:sz w:val="18"/>
      <w:szCs w:val="18"/>
    </w:rPr>
  </w:style>
  <w:style w:type="paragraph" w:customStyle="1" w:styleId="MarginEdition">
    <w:name w:val="Margin Edition"/>
    <w:basedOn w:val="MarginNote"/>
    <w:rsid w:val="00561E86"/>
    <w:pPr>
      <w:spacing w:before="0" w:after="0"/>
    </w:pPr>
    <w:rPr>
      <w:rFonts w:ascii="Times New Roman" w:hAnsi="Times New Roman"/>
      <w:color w:val="999999"/>
    </w:rPr>
  </w:style>
  <w:style w:type="paragraph" w:customStyle="1" w:styleId="Spacer">
    <w:name w:val="Spacer"/>
    <w:basedOn w:val="Normal"/>
    <w:rsid w:val="00561E86"/>
    <w:rPr>
      <w:sz w:val="2"/>
      <w:szCs w:val="2"/>
    </w:rPr>
  </w:style>
  <w:style w:type="character" w:customStyle="1" w:styleId="Small">
    <w:name w:val="Small"/>
    <w:basedOn w:val="DefaultParagraphFont"/>
    <w:rsid w:val="00561E86"/>
    <w:rPr>
      <w:sz w:val="16"/>
    </w:rPr>
  </w:style>
  <w:style w:type="paragraph" w:customStyle="1" w:styleId="WideTable">
    <w:name w:val="Wide Table"/>
    <w:basedOn w:val="Normal"/>
    <w:rsid w:val="00561E86"/>
    <w:pPr>
      <w:ind w:left="-1418"/>
    </w:pPr>
    <w:rPr>
      <w:sz w:val="2"/>
      <w:szCs w:val="2"/>
    </w:rPr>
  </w:style>
  <w:style w:type="character" w:styleId="PageNumber">
    <w:name w:val="page number"/>
    <w:basedOn w:val="DefaultParagraphFont"/>
    <w:rsid w:val="00561E86"/>
  </w:style>
  <w:style w:type="paragraph" w:styleId="Quote">
    <w:name w:val="Quote"/>
    <w:basedOn w:val="Heading1"/>
    <w:link w:val="QuoteChar"/>
    <w:qFormat/>
    <w:rsid w:val="00561E86"/>
    <w:rPr>
      <w:b w:val="0"/>
      <w:sz w:val="72"/>
      <w:szCs w:val="72"/>
      <w:lang w:val="en-NZ"/>
    </w:rPr>
  </w:style>
  <w:style w:type="character" w:customStyle="1" w:styleId="QuoteChar">
    <w:name w:val="Quote Char"/>
    <w:basedOn w:val="DefaultParagraphFont"/>
    <w:link w:val="Quote"/>
    <w:rsid w:val="00561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E86"/>
    <w:pPr>
      <w:pageBreakBefore/>
    </w:pPr>
  </w:style>
  <w:style w:type="paragraph" w:customStyle="1" w:styleId="Border">
    <w:name w:val="Border"/>
    <w:basedOn w:val="Normal"/>
    <w:qFormat/>
    <w:rsid w:val="00561E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E86"/>
    <w:rPr>
      <w:b/>
      <w:bCs/>
      <w:i/>
      <w:iCs/>
      <w:color w:val="auto"/>
    </w:rPr>
  </w:style>
  <w:style w:type="paragraph" w:styleId="IntenseQuote">
    <w:name w:val="Intense Quote"/>
    <w:basedOn w:val="Normal"/>
    <w:next w:val="Normal"/>
    <w:link w:val="IntenseQuoteChar"/>
    <w:uiPriority w:val="30"/>
    <w:qFormat/>
    <w:rsid w:val="00561E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E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E86"/>
    <w:rPr>
      <w:smallCaps/>
      <w:color w:val="auto"/>
      <w:u w:val="single"/>
    </w:rPr>
  </w:style>
  <w:style w:type="character" w:styleId="IntenseReference">
    <w:name w:val="Intense Reference"/>
    <w:basedOn w:val="DefaultParagraphFont"/>
    <w:uiPriority w:val="32"/>
    <w:qFormat/>
    <w:rsid w:val="00561E86"/>
    <w:rPr>
      <w:b/>
      <w:bCs/>
      <w:smallCaps/>
      <w:color w:val="auto"/>
      <w:spacing w:val="5"/>
      <w:u w:val="single"/>
    </w:rPr>
  </w:style>
  <w:style w:type="paragraph" w:customStyle="1" w:styleId="2ColumnHeading">
    <w:name w:val="2Column Heading"/>
    <w:basedOn w:val="BodyText"/>
    <w:qFormat/>
    <w:rsid w:val="00561E86"/>
    <w:pPr>
      <w:spacing w:after="60"/>
      <w:ind w:left="-2268"/>
    </w:pPr>
    <w:rPr>
      <w:b/>
    </w:rPr>
  </w:style>
  <w:style w:type="paragraph" w:customStyle="1" w:styleId="Heading1TOC">
    <w:name w:val="Heading1 TOC"/>
    <w:basedOn w:val="Normal"/>
    <w:qFormat/>
    <w:rsid w:val="00561E86"/>
    <w:pPr>
      <w:spacing w:before="240" w:after="120"/>
    </w:pPr>
    <w:rPr>
      <w:rFonts w:ascii="Times New Roman" w:hAnsi="Times New Roman"/>
      <w:b/>
      <w:sz w:val="32"/>
    </w:rPr>
  </w:style>
  <w:style w:type="paragraph" w:customStyle="1" w:styleId="Heading2TOC">
    <w:name w:val="Heading2 TOC"/>
    <w:basedOn w:val="Normal"/>
    <w:qFormat/>
    <w:rsid w:val="00561E86"/>
    <w:pPr>
      <w:spacing w:before="240" w:after="60"/>
    </w:pPr>
    <w:rPr>
      <w:rFonts w:ascii="Times New Roman" w:hAnsi="Times New Roman"/>
      <w:b/>
      <w:sz w:val="28"/>
    </w:rPr>
  </w:style>
  <w:style w:type="character" w:customStyle="1" w:styleId="Underline">
    <w:name w:val="Underline"/>
    <w:basedOn w:val="DefaultParagraphFont"/>
    <w:qFormat/>
    <w:rsid w:val="00561E86"/>
    <w:rPr>
      <w:u w:val="single"/>
    </w:rPr>
  </w:style>
  <w:style w:type="character" w:customStyle="1" w:styleId="BoldandItalics">
    <w:name w:val="Bold and Italics"/>
    <w:qFormat/>
    <w:rsid w:val="00561E86"/>
    <w:rPr>
      <w:b/>
      <w:i/>
      <w:u w:val="none"/>
    </w:rPr>
  </w:style>
  <w:style w:type="paragraph" w:styleId="BalloonText">
    <w:name w:val="Balloon Text"/>
    <w:basedOn w:val="Normal"/>
    <w:link w:val="BalloonTextChar"/>
    <w:rsid w:val="00561E86"/>
    <w:rPr>
      <w:rFonts w:ascii="Tahoma" w:hAnsi="Tahoma" w:cs="Tahoma"/>
      <w:sz w:val="16"/>
      <w:szCs w:val="16"/>
    </w:rPr>
  </w:style>
  <w:style w:type="character" w:customStyle="1" w:styleId="BalloonTextChar">
    <w:name w:val="Balloon Text Char"/>
    <w:basedOn w:val="DefaultParagraphFont"/>
    <w:link w:val="BalloonText"/>
    <w:rsid w:val="00561E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E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E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E86"/>
    <w:rPr>
      <w:b/>
      <w:color w:val="660033"/>
      <w:spacing w:val="0"/>
    </w:rPr>
  </w:style>
  <w:style w:type="paragraph" w:customStyle="1" w:styleId="Nameditemlist">
    <w:name w:val="Named item list"/>
    <w:basedOn w:val="BodyText"/>
    <w:qFormat/>
    <w:rsid w:val="00561E86"/>
    <w:pPr>
      <w:tabs>
        <w:tab w:val="left" w:pos="2835"/>
      </w:tabs>
      <w:ind w:left="2835" w:hanging="2835"/>
    </w:pPr>
  </w:style>
  <w:style w:type="paragraph" w:customStyle="1" w:styleId="BodyTextnopadding">
    <w:name w:val="Body Text no padding"/>
    <w:basedOn w:val="BodyText"/>
    <w:qFormat/>
    <w:rsid w:val="00561E86"/>
    <w:pPr>
      <w:spacing w:before="0" w:after="0"/>
    </w:pPr>
  </w:style>
  <w:style w:type="paragraph" w:customStyle="1" w:styleId="BodyTextBold">
    <w:name w:val="Body Text Bold"/>
    <w:basedOn w:val="BodyText"/>
    <w:qFormat/>
    <w:rsid w:val="00561E86"/>
    <w:rPr>
      <w:b/>
    </w:rPr>
  </w:style>
  <w:style w:type="character" w:styleId="Hyperlink">
    <w:name w:val="Hyperlink"/>
    <w:basedOn w:val="DefaultParagraphFont"/>
    <w:uiPriority w:val="99"/>
    <w:unhideWhenUsed/>
    <w:rsid w:val="00BC0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Words>
  <Characters>7566</Characters>
  <Application>Microsoft Office Word</Application>
  <DocSecurity>0</DocSecurity>
  <Lines>260</Lines>
  <Paragraphs>136</Paragraphs>
  <ScaleCrop>false</ScaleCrop>
  <Company>Author-it Software Corporation Ltd.</Company>
  <LinksUpToDate>false</LinksUpToDate>
  <CharactersWithSpaces>8603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CPPSEC4020 Advise on advanced technology security systems to meet client needs</dc:title>
  <dc:subject>Approved</dc:subject>
  <dc:creator>BuildSkills Australia</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