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36AE" w:rsidP="004336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CPPSEC3127 Conduct security screening using x-ray equipment</w:t>
      </w:r>
      <w:r>
        <w:fldChar w:fldCharType="end"/>
      </w:r>
    </w:p>
    <w:p w:rsidR="004336AE" w:rsidP="004336AE">
      <w:pPr>
        <w:pStyle w:val="Version"/>
        <w:sectPr w:rsidSect="004137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37AB" w:rsidP="004137AB">
      <w:pPr>
        <w:pStyle w:val="SuperHeading"/>
      </w:pPr>
      <w:r w:rsidRPr="004137AB">
        <w:t>CPPSEC3127 Conduct security screening using x-ray equipment</w:t>
      </w:r>
    </w:p>
    <w:p w:rsidR="00000000" w:rsidRPr="004137AB" w:rsidP="004137AB">
      <w:pPr>
        <w:pStyle w:val="Heading1"/>
      </w:pPr>
      <w:bookmarkStart w:id="1" w:name="O_1009457"/>
      <w:bookmarkEnd w:id="1"/>
      <w:r w:rsidRPr="004137AB">
        <w:t>Modification History</w:t>
      </w:r>
    </w:p>
    <w:p w:rsidR="00000000" w:rsidRPr="004137AB" w:rsidP="004336AE">
      <w:r w:rsidRPr="004137AB">
        <w:t>Release 1.</w:t>
      </w:r>
    </w:p>
    <w:p w:rsidR="00000000" w:rsidRPr="004137AB" w:rsidP="004336AE">
      <w:r w:rsidRPr="004137AB">
        <w:t>Supersedes and is equivalent to CPPSEC1006A Apply x-ray image interpretation procedures.</w:t>
      </w:r>
    </w:p>
    <w:p w:rsidR="00000000" w:rsidRPr="004137AB" w:rsidP="004336AE">
      <w:r w:rsidRPr="004137AB">
        <w:t>Updated to meet the Standards for Training Packages.</w:t>
      </w:r>
    </w:p>
    <w:p w:rsidR="00000000" w:rsidRPr="004137AB" w:rsidP="004336AE">
      <w:r w:rsidRPr="004137AB">
        <w:t xml:space="preserve">This version first released with CPP Property Services Training </w:t>
      </w:r>
      <w:r w:rsidRPr="004137AB">
        <w:t>Package Version 7.0.</w:t>
      </w:r>
    </w:p>
    <w:p w:rsidR="00000000" w:rsidRPr="004137AB" w:rsidP="004137AB">
      <w:pPr>
        <w:pStyle w:val="Heading1"/>
      </w:pPr>
      <w:bookmarkStart w:id="2" w:name="O_1009463"/>
      <w:bookmarkEnd w:id="2"/>
      <w:r w:rsidRPr="004137AB">
        <w:t>Application</w:t>
      </w:r>
    </w:p>
    <w:p w:rsidR="00000000" w:rsidRPr="004137AB" w:rsidP="004336AE">
      <w:pPr>
        <w:pStyle w:val="BodyText"/>
      </w:pPr>
      <w:r w:rsidRPr="004137AB">
        <w:t>This unit specifies the skills and knowledge required to conduct security screening of items using x-ray equipment.  X-ray equipment includes single or multi-view equipment which may have threat-image pro</w:t>
      </w:r>
      <w:r w:rsidRPr="004137AB">
        <w:t>jection system capability that can differentiate between organic and inorganic material.</w:t>
      </w:r>
    </w:p>
    <w:p w:rsidR="00000000" w:rsidRPr="004137AB" w:rsidP="004336AE">
      <w:pPr>
        <w:pStyle w:val="BodyText"/>
      </w:pPr>
      <w:r w:rsidRPr="004137AB">
        <w:t>It includes:</w:t>
      </w:r>
    </w:p>
    <w:p w:rsidR="00000000" w:rsidRPr="004137AB" w:rsidP="004137AB">
      <w:pPr>
        <w:pStyle w:val="ListBullet"/>
      </w:pPr>
      <w:r w:rsidRPr="004137AB">
        <w:t>setting up, testing and operating x-ray equipment and managing the position and flow of items through the screening point</w:t>
      </w:r>
    </w:p>
    <w:p w:rsidR="00000000" w:rsidRPr="004137AB" w:rsidP="004137AB">
      <w:pPr>
        <w:pStyle w:val="ListBullet"/>
      </w:pPr>
      <w:r w:rsidRPr="004137AB">
        <w:t>interpreting x-ray images to cl</w:t>
      </w:r>
      <w:r w:rsidRPr="004137AB">
        <w:t>arify the meaning of colours, shapes and sizes and using image enhancement functions to detect the presence of prohibited items such as weapons, explosives or dangerous goods</w:t>
      </w:r>
    </w:p>
    <w:p w:rsidR="00000000" w:rsidRPr="004137AB" w:rsidP="004137AB">
      <w:pPr>
        <w:pStyle w:val="ListBullet"/>
      </w:pPr>
      <w:r w:rsidRPr="004137AB">
        <w:t>maintaining situational awareness to monitor and maintain security and respond qu</w:t>
      </w:r>
      <w:r w:rsidRPr="004137AB">
        <w:t>ickly to detect and report security risks.</w:t>
      </w:r>
    </w:p>
    <w:p w:rsidR="00000000" w:rsidRPr="004137AB" w:rsidP="004336AE">
      <w:pPr>
        <w:pStyle w:val="BodyText"/>
      </w:pPr>
      <w:r w:rsidRPr="004137AB">
        <w:t>It applies to people working independently or under limited supervision as members of a security team.</w:t>
      </w:r>
    </w:p>
    <w:p w:rsidR="00000000" w:rsidRPr="004137AB" w:rsidP="004336AE">
      <w:pPr>
        <w:pStyle w:val="BodyText"/>
      </w:pPr>
      <w:r w:rsidRPr="004137AB">
        <w:t>This unit may form part of the licensing requirements for people engaged in security operations in those state</w:t>
      </w:r>
      <w:r w:rsidRPr="004137AB">
        <w:t>s and territories where these are regulated activities.</w:t>
      </w:r>
    </w:p>
    <w:p w:rsidR="00000000" w:rsidRPr="004137AB" w:rsidP="004137AB">
      <w:pPr>
        <w:pStyle w:val="Heading1"/>
      </w:pPr>
      <w:bookmarkStart w:id="3" w:name="O_1009462"/>
      <w:bookmarkEnd w:id="3"/>
      <w:r w:rsidRPr="004137AB">
        <w:t>Pre-requisite Unit</w:t>
      </w:r>
    </w:p>
    <w:p w:rsidR="00000000" w:rsidRPr="004137AB" w:rsidP="004336AE">
      <w:pPr>
        <w:pStyle w:val="BodyText"/>
      </w:pPr>
      <w:r w:rsidRPr="004137AB">
        <w:t>Nil</w:t>
      </w:r>
    </w:p>
    <w:p w:rsidR="00000000" w:rsidRPr="004137AB" w:rsidP="004137AB">
      <w:pPr>
        <w:pStyle w:val="Heading1"/>
      </w:pPr>
      <w:bookmarkStart w:id="4" w:name="O_1009461"/>
      <w:bookmarkEnd w:id="4"/>
      <w:r w:rsidRPr="004137AB">
        <w:t>Unit Sector</w:t>
      </w:r>
    </w:p>
    <w:p w:rsidR="00000000" w:rsidRPr="004137AB" w:rsidP="004336AE">
      <w:pPr>
        <w:pStyle w:val="BodyText"/>
      </w:pPr>
      <w:r w:rsidRPr="004137AB">
        <w:t>Security operations</w:t>
      </w:r>
    </w:p>
    <w:p w:rsidR="00000000" w:rsidRPr="004137AB" w:rsidP="004137AB">
      <w:pPr>
        <w:pStyle w:val="Heading1"/>
      </w:pPr>
      <w:bookmarkStart w:id="5" w:name="O_1009460"/>
      <w:bookmarkEnd w:id="5"/>
      <w:r w:rsidRPr="004137A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0"/>
        <w:gridCol w:w="6615"/>
      </w:tblGrid>
      <w:tr w:rsidTr="004137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7AB">
            <w:pPr>
              <w:pStyle w:val="BodyText"/>
              <w:rPr>
                <w:lang w:val="en-NZ"/>
              </w:rPr>
            </w:pPr>
            <w:r w:rsidRPr="004137AB">
              <w:t xml:space="preserve">Elements describe the </w:t>
            </w:r>
            <w:r w:rsidRPr="004137AB">
              <w:t>essential outcomes.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7AB">
            <w:pPr>
              <w:pStyle w:val="BodyText"/>
              <w:rPr>
                <w:lang w:val="en-NZ"/>
              </w:rPr>
            </w:pPr>
            <w:r w:rsidRPr="004137AB">
              <w:t xml:space="preserve">Performance criteria describe what needs to be done to </w:t>
            </w:r>
            <w:r w:rsidRPr="004137AB">
              <w:t>demonstrate achievement of the element.</w:t>
            </w:r>
          </w:p>
        </w:tc>
      </w:tr>
      <w:tr w:rsidTr="004137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7AB">
            <w:pPr>
              <w:pStyle w:val="BodyText"/>
              <w:rPr>
                <w:lang w:val="en-NZ"/>
              </w:rPr>
            </w:pPr>
            <w:r w:rsidRPr="004137AB">
              <w:t>1.</w:t>
            </w:r>
            <w:r w:rsidRPr="004137AB">
              <w:tab/>
              <w:t xml:space="preserve">Prepare for screening using </w:t>
            </w:r>
            <w:r w:rsidRPr="004137AB">
              <w:br/>
              <w:t>x-ray equipment.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7AB" w:rsidP="004137AB">
            <w:pPr>
              <w:pStyle w:val="BodyText"/>
            </w:pPr>
            <w:r w:rsidRPr="004137AB">
              <w:t>1.1</w:t>
            </w:r>
            <w:r w:rsidRPr="004137AB">
              <w:tab/>
              <w:t>Review workplace procedures and policies to ensure compliance with legal rights and responsibilities when s</w:t>
            </w:r>
            <w:r w:rsidRPr="004137AB">
              <w:t>creening items using x-ray equipment.</w:t>
            </w:r>
          </w:p>
          <w:p w:rsidR="00000000" w:rsidP="004137AB">
            <w:pPr>
              <w:pStyle w:val="BodyText"/>
              <w:rPr>
                <w:lang w:val="en-NZ"/>
              </w:rPr>
            </w:pPr>
            <w:r w:rsidRPr="004137AB">
              <w:t>1.2</w:t>
            </w:r>
            <w:r w:rsidRPr="004137AB">
              <w:tab/>
              <w:t>Set up and test x-ray screening equipment following manufacturers’ instructions, and rectify or report problems to relevant persons.</w:t>
            </w:r>
          </w:p>
        </w:tc>
      </w:tr>
      <w:tr w:rsidTr="004137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7AB">
            <w:pPr>
              <w:pStyle w:val="BodyText"/>
              <w:rPr>
                <w:lang w:val="en-NZ"/>
              </w:rPr>
            </w:pPr>
            <w:r w:rsidRPr="004137AB">
              <w:t>2.</w:t>
            </w:r>
            <w:r w:rsidRPr="004137AB">
              <w:tab/>
              <w:t>Operate x-ray equipment and screen items.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7AB" w:rsidP="004137AB">
            <w:pPr>
              <w:pStyle w:val="BodyText"/>
            </w:pPr>
            <w:r w:rsidRPr="004137AB">
              <w:t>2.1</w:t>
            </w:r>
            <w:r w:rsidRPr="004137AB">
              <w:tab/>
              <w:t>Identify hazards and risks in t</w:t>
            </w:r>
            <w:r w:rsidRPr="004137AB">
              <w:t>he work area and implement necessary controls to maintain safety of people and property.</w:t>
            </w:r>
          </w:p>
          <w:p w:rsidR="00000000" w:rsidRPr="004137AB" w:rsidP="004137AB">
            <w:pPr>
              <w:pStyle w:val="BodyText"/>
            </w:pPr>
            <w:r w:rsidRPr="004137AB">
              <w:t>2.2</w:t>
            </w:r>
            <w:r w:rsidRPr="004137AB">
              <w:tab/>
              <w:t>Operate x-ray screening equipment following manufacturers’ instructions.</w:t>
            </w:r>
          </w:p>
          <w:p w:rsidR="00000000" w:rsidP="004137AB">
            <w:pPr>
              <w:pStyle w:val="BodyText"/>
              <w:rPr>
                <w:lang w:val="en-NZ"/>
              </w:rPr>
            </w:pPr>
            <w:r w:rsidRPr="004137AB">
              <w:t>2.3</w:t>
            </w:r>
            <w:r w:rsidRPr="004137AB">
              <w:tab/>
              <w:t>Manage position and flow of items through screening point for optimal image interpreta</w:t>
            </w:r>
            <w:r w:rsidRPr="004137AB">
              <w:t>tion.</w:t>
            </w:r>
          </w:p>
        </w:tc>
      </w:tr>
      <w:tr w:rsidTr="004137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7AB">
            <w:pPr>
              <w:pStyle w:val="BodyText"/>
              <w:rPr>
                <w:lang w:val="en-NZ"/>
              </w:rPr>
            </w:pPr>
            <w:r w:rsidRPr="004137AB">
              <w:t>3.</w:t>
            </w:r>
            <w:r w:rsidRPr="004137AB">
              <w:tab/>
              <w:t>Interpret x-ray images.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7AB" w:rsidP="004137AB">
            <w:pPr>
              <w:pStyle w:val="BodyText"/>
            </w:pPr>
            <w:r w:rsidRPr="004137AB">
              <w:t>3.1</w:t>
            </w:r>
            <w:r w:rsidRPr="004137AB">
              <w:tab/>
              <w:t>Review x-ray images and verify meaning of colours, shapes and sizes of items being screened.</w:t>
            </w:r>
          </w:p>
          <w:p w:rsidR="00000000" w:rsidP="004137AB">
            <w:pPr>
              <w:pStyle w:val="BodyText"/>
              <w:rPr>
                <w:lang w:val="en-NZ"/>
              </w:rPr>
            </w:pPr>
            <w:r w:rsidRPr="004137AB">
              <w:t>3.2</w:t>
            </w:r>
            <w:r w:rsidRPr="004137AB">
              <w:tab/>
              <w:t xml:space="preserve">Manipulate </w:t>
            </w:r>
            <w:r w:rsidRPr="004137AB">
              <w:t xml:space="preserve">images using enhancement functions to clarify item components, and seek assistance in situations where image features cannot be clarified. </w:t>
            </w:r>
          </w:p>
        </w:tc>
      </w:tr>
      <w:tr w:rsidTr="004137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7AB">
            <w:pPr>
              <w:pStyle w:val="BodyText"/>
              <w:rPr>
                <w:lang w:val="en-NZ"/>
              </w:rPr>
            </w:pPr>
            <w:r w:rsidRPr="004137AB">
              <w:t>4.</w:t>
            </w:r>
            <w:r w:rsidRPr="004137AB">
              <w:tab/>
              <w:t>Detect and report prohibited items.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7AB" w:rsidP="004137AB">
            <w:pPr>
              <w:pStyle w:val="BodyText"/>
            </w:pPr>
            <w:r w:rsidRPr="004137AB">
              <w:t>4.1</w:t>
            </w:r>
            <w:r w:rsidRPr="004137AB">
              <w:tab/>
              <w:t>Detect actual or suspected prohibited items on x-ray image and check ima</w:t>
            </w:r>
            <w:r w:rsidRPr="004137AB">
              <w:t>ge features to confirm findings.</w:t>
            </w:r>
          </w:p>
          <w:p w:rsidR="00000000" w:rsidRPr="004137AB" w:rsidP="004137AB">
            <w:pPr>
              <w:pStyle w:val="BodyText"/>
            </w:pPr>
            <w:r w:rsidRPr="004137AB">
              <w:t>4.2</w:t>
            </w:r>
            <w:r w:rsidRPr="004137AB">
              <w:tab/>
              <w:t>Use security equipment to immediately report the presence or suspected presence of prohibited items to relevant persons.</w:t>
            </w:r>
          </w:p>
          <w:p w:rsidR="00000000" w:rsidRPr="004137AB" w:rsidP="004137AB">
            <w:pPr>
              <w:pStyle w:val="BodyText"/>
            </w:pPr>
            <w:r w:rsidRPr="004137AB">
              <w:t>4.3</w:t>
            </w:r>
            <w:r w:rsidRPr="004137AB">
              <w:tab/>
              <w:t>Monitor persons and items in the screening area to maintain situational awareness and promptly</w:t>
            </w:r>
            <w:r w:rsidRPr="004137AB">
              <w:t xml:space="preserve"> respond to potential security risks.</w:t>
            </w:r>
          </w:p>
        </w:tc>
      </w:tr>
    </w:tbl>
    <w:p w:rsidR="00000000" w:rsidRPr="004137AB" w:rsidP="004137AB">
      <w:pPr>
        <w:pStyle w:val="BodyText"/>
      </w:pPr>
    </w:p>
    <w:p w:rsidR="00000000" w:rsidRPr="004137AB" w:rsidP="004137AB">
      <w:pPr>
        <w:pStyle w:val="AllowPageBreak"/>
      </w:pPr>
    </w:p>
    <w:p w:rsidR="00000000" w:rsidRPr="004137AB" w:rsidP="004137AB">
      <w:pPr>
        <w:pStyle w:val="Heading1"/>
      </w:pPr>
      <w:bookmarkStart w:id="6" w:name="O_1009459"/>
      <w:bookmarkEnd w:id="6"/>
      <w:r w:rsidRPr="004137AB">
        <w:t>Foundation Skills</w:t>
      </w:r>
    </w:p>
    <w:p w:rsidR="00000000" w:rsidRPr="004137AB" w:rsidP="004336AE">
      <w:pPr>
        <w:pStyle w:val="BodyText"/>
      </w:pPr>
      <w:r w:rsidRPr="004137AB">
        <w:t>This section describes the language, literacy, numeracy and employment skills essential to performance in this unit but not explicit in the performance criteria:</w:t>
      </w:r>
    </w:p>
    <w:p w:rsidR="00000000" w:rsidRPr="004137AB" w:rsidP="004137AB">
      <w:pPr>
        <w:pStyle w:val="ListBullet"/>
      </w:pPr>
      <w:r w:rsidRPr="004137AB">
        <w:t xml:space="preserve">language skills </w:t>
      </w:r>
      <w:r w:rsidRPr="004137AB">
        <w:t>to use security industry approved communication terminology, codes and signals</w:t>
      </w:r>
    </w:p>
    <w:p w:rsidR="00000000" w:rsidRPr="004137AB" w:rsidP="004137AB">
      <w:pPr>
        <w:pStyle w:val="ListBullet"/>
      </w:pPr>
      <w:r w:rsidRPr="004137AB">
        <w:t xml:space="preserve">reading skills to interpret: </w:t>
      </w:r>
    </w:p>
    <w:p w:rsidR="00000000" w:rsidRPr="004137AB" w:rsidP="004137AB">
      <w:pPr>
        <w:pStyle w:val="ListBullet2"/>
      </w:pPr>
      <w:r w:rsidRPr="004137AB">
        <w:t>procedures and policies that clarify legal rights and responsibilities</w:t>
      </w:r>
    </w:p>
    <w:p w:rsidR="00000000" w:rsidRPr="004137AB" w:rsidP="004137AB">
      <w:pPr>
        <w:pStyle w:val="ListBullet2"/>
      </w:pPr>
      <w:r w:rsidRPr="004137AB">
        <w:t>manufacturers’ inst</w:t>
      </w:r>
      <w:r w:rsidRPr="004137AB">
        <w:t>ructions and equipment labels when setting up, testing and operating x-ray equipment</w:t>
      </w:r>
    </w:p>
    <w:p w:rsidR="00000000" w:rsidRPr="004137AB" w:rsidP="004137AB">
      <w:pPr>
        <w:pStyle w:val="ListBullet2"/>
      </w:pPr>
      <w:r w:rsidRPr="004137AB">
        <w:t>coloured, pictorial, graphical and written information and instructions</w:t>
      </w:r>
    </w:p>
    <w:p w:rsidR="00000000" w:rsidRPr="004137AB" w:rsidP="004137AB">
      <w:pPr>
        <w:pStyle w:val="ListBullet"/>
      </w:pPr>
      <w:r w:rsidRPr="004137AB">
        <w:t>speaking and listening skills to:</w:t>
      </w:r>
    </w:p>
    <w:p w:rsidR="00000000" w:rsidRPr="004137AB" w:rsidP="004137AB">
      <w:pPr>
        <w:pStyle w:val="ListBullet2"/>
      </w:pPr>
      <w:r w:rsidRPr="004137AB">
        <w:t>give clear, sequenced instructions when managing position and f</w:t>
      </w:r>
      <w:r w:rsidRPr="004137AB">
        <w:t>low of items</w:t>
      </w:r>
    </w:p>
    <w:p w:rsidR="00000000" w:rsidRPr="004137AB" w:rsidP="004137AB">
      <w:pPr>
        <w:pStyle w:val="ListBullet2"/>
      </w:pPr>
      <w:r w:rsidRPr="004137AB">
        <w:t xml:space="preserve">use a radio or phone to report and describe detected prohibited items </w:t>
      </w:r>
    </w:p>
    <w:p w:rsidR="00000000" w:rsidRPr="004137AB" w:rsidP="004137AB">
      <w:pPr>
        <w:pStyle w:val="ListBullet2"/>
      </w:pPr>
      <w:r w:rsidRPr="004137AB">
        <w:t>use questions to receive instructions when seeking assistance</w:t>
      </w:r>
    </w:p>
    <w:p w:rsidR="00000000" w:rsidRPr="004137AB" w:rsidP="004137AB">
      <w:pPr>
        <w:pStyle w:val="ListBullet"/>
      </w:pPr>
      <w:r w:rsidRPr="004137AB">
        <w:t>numeracy skills to interpret and calculate numerical information when calibrating x-ray equipment and interpr</w:t>
      </w:r>
      <w:r w:rsidRPr="004137AB">
        <w:t xml:space="preserve">eting images </w:t>
      </w:r>
    </w:p>
    <w:p w:rsidR="00000000" w:rsidRPr="004137AB" w:rsidP="004137AB">
      <w:pPr>
        <w:pStyle w:val="ListBullet"/>
      </w:pPr>
      <w:r w:rsidRPr="004137AB">
        <w:t>problem solving skills to:</w:t>
      </w:r>
    </w:p>
    <w:p w:rsidR="00000000" w:rsidRPr="004137AB" w:rsidP="004137AB">
      <w:pPr>
        <w:pStyle w:val="ListBullet2"/>
      </w:pPr>
      <w:r w:rsidRPr="004137AB">
        <w:t>identify equipment faults and malfunctions</w:t>
      </w:r>
    </w:p>
    <w:p w:rsidR="00000000" w:rsidRPr="004137AB" w:rsidP="004137AB">
      <w:pPr>
        <w:pStyle w:val="ListBullet2"/>
      </w:pPr>
      <w:r w:rsidRPr="004137AB">
        <w:t>recognise suspicious items and behaviours.</w:t>
      </w:r>
    </w:p>
    <w:p w:rsidR="00000000" w:rsidRPr="004137AB" w:rsidP="004137AB">
      <w:pPr>
        <w:pStyle w:val="AllowPageBreak"/>
      </w:pPr>
    </w:p>
    <w:p w:rsidR="00000000" w:rsidRPr="004137AB" w:rsidP="004137AB">
      <w:pPr>
        <w:pStyle w:val="Heading1"/>
      </w:pPr>
      <w:bookmarkStart w:id="7" w:name="O_1009458"/>
      <w:bookmarkEnd w:id="7"/>
      <w:r w:rsidRPr="004137AB">
        <w:t>Unit Mapping Information</w:t>
      </w:r>
    </w:p>
    <w:p w:rsidR="00000000" w:rsidRPr="004137AB" w:rsidP="004336AE">
      <w:pPr>
        <w:pStyle w:val="BodyText"/>
      </w:pPr>
      <w:r w:rsidRPr="004137AB">
        <w:t>Supersedes and is equivalent to CPPSEC1006A Apply x-ray image interpretation procedures.</w:t>
      </w:r>
    </w:p>
    <w:p w:rsidR="00000000" w:rsidRPr="004137AB" w:rsidP="004137AB">
      <w:pPr>
        <w:pStyle w:val="Heading1"/>
      </w:pPr>
      <w:bookmarkStart w:id="8" w:name="O_1009451"/>
      <w:bookmarkEnd w:id="8"/>
      <w:r w:rsidRPr="004137AB">
        <w:t>Links</w:t>
      </w:r>
    </w:p>
    <w:p w:rsidR="00000000" w:rsidRPr="004137AB" w:rsidP="004336AE">
      <w:pPr>
        <w:pStyle w:val="BodyText"/>
      </w:pPr>
      <w:r w:rsidRPr="004137A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9220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137AB" w:rsidP="004137AB"/>
    <w:sectPr w:rsidSect="004137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7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7AB" w:rsidRPr="004336AE" w:rsidP="004336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7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6AE" w:rsidP="004137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36AE" w:rsidP="004137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4336AE" w:rsidP="004137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7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6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37AB" w:rsidRPr="004336AE" w:rsidP="004336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7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6AE" w:rsidRPr="002D2AF8" w:rsidP="004137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CPPSEC3127 Conduct security screening using x-ray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4336AE" w:rsidP="004137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0011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3444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6617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37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37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37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37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37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37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37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37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37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37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37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37AB"/>
  </w:style>
  <w:style w:type="character" w:customStyle="1" w:styleId="Heading1Char">
    <w:name w:val="Heading 1 Char"/>
    <w:basedOn w:val="DefaultParagraphFont"/>
    <w:link w:val="Heading1"/>
    <w:rsid w:val="004137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37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37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37A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137A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137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37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37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37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37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37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37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37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37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37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37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37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37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37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37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37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37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37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37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37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37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37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37AB"/>
    <w:rPr>
      <w:b/>
      <w:spacing w:val="0"/>
    </w:rPr>
  </w:style>
  <w:style w:type="paragraph" w:customStyle="1" w:styleId="SuperTitle">
    <w:name w:val="SuperTitle"/>
    <w:basedOn w:val="Title"/>
    <w:rsid w:val="004137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37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37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37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37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37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37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37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37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37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37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37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37AB"/>
    <w:rPr>
      <w:i/>
    </w:rPr>
  </w:style>
  <w:style w:type="paragraph" w:styleId="Caption">
    <w:name w:val="caption"/>
    <w:basedOn w:val="BodyText"/>
    <w:next w:val="Normal"/>
    <w:qFormat/>
    <w:rsid w:val="004137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37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37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37AB"/>
  </w:style>
  <w:style w:type="paragraph" w:styleId="TableofFigures">
    <w:name w:val="table of figures"/>
    <w:basedOn w:val="Normal"/>
    <w:next w:val="Normal"/>
    <w:semiHidden/>
    <w:rsid w:val="004137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37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37AB"/>
    <w:rPr>
      <w:rFonts w:ascii="Wingdings" w:hAnsi="Wingdings"/>
    </w:rPr>
  </w:style>
  <w:style w:type="paragraph" w:customStyle="1" w:styleId="TableHeading">
    <w:name w:val="Table Heading"/>
    <w:basedOn w:val="HeadingBase"/>
    <w:rsid w:val="004137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37AB"/>
    <w:rPr>
      <w:color w:val="0033CC"/>
      <w:u w:val="none"/>
    </w:rPr>
  </w:style>
  <w:style w:type="paragraph" w:customStyle="1" w:styleId="BodyTextRight">
    <w:name w:val="Body Text Right"/>
    <w:basedOn w:val="BodyText"/>
    <w:rsid w:val="004137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37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37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37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37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37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37AB"/>
    <w:rPr>
      <w:sz w:val="32"/>
    </w:rPr>
  </w:style>
  <w:style w:type="paragraph" w:customStyle="1" w:styleId="HeadingProcedure">
    <w:name w:val="Heading Procedure"/>
    <w:basedOn w:val="HeadingBase"/>
    <w:next w:val="Normal"/>
    <w:rsid w:val="004137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37AB"/>
    <w:pPr>
      <w:spacing w:before="60" w:after="60"/>
    </w:pPr>
  </w:style>
  <w:style w:type="paragraph" w:styleId="ListContinue">
    <w:name w:val="List Continue"/>
    <w:basedOn w:val="List"/>
    <w:rsid w:val="004137AB"/>
    <w:pPr>
      <w:ind w:firstLine="0"/>
    </w:pPr>
  </w:style>
  <w:style w:type="paragraph" w:customStyle="1" w:styleId="ListNote">
    <w:name w:val="List Note"/>
    <w:basedOn w:val="List"/>
    <w:rsid w:val="004137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37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37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37AB"/>
    <w:rPr>
      <w:rFonts w:ascii="Courier New" w:hAnsi="Courier New"/>
    </w:rPr>
  </w:style>
  <w:style w:type="paragraph" w:customStyle="1" w:styleId="NoteBullet">
    <w:name w:val="Note Bullet"/>
    <w:basedOn w:val="Note"/>
    <w:rsid w:val="004137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37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37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37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37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37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37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37AB"/>
    <w:rPr>
      <w:b/>
      <w:smallCaps/>
    </w:rPr>
  </w:style>
  <w:style w:type="paragraph" w:customStyle="1" w:styleId="TableListNumber">
    <w:name w:val="Table List Number"/>
    <w:basedOn w:val="ListNumber"/>
    <w:rsid w:val="004137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37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37AB"/>
    <w:pPr>
      <w:numPr>
        <w:numId w:val="9"/>
      </w:numPr>
    </w:pPr>
  </w:style>
  <w:style w:type="paragraph" w:customStyle="1" w:styleId="ListAlpha2">
    <w:name w:val="List Alpha 2"/>
    <w:basedOn w:val="List2"/>
    <w:rsid w:val="004137AB"/>
    <w:pPr>
      <w:numPr>
        <w:numId w:val="8"/>
      </w:numPr>
    </w:pPr>
  </w:style>
  <w:style w:type="paragraph" w:styleId="List2">
    <w:name w:val="List 2"/>
    <w:basedOn w:val="BodyText"/>
    <w:rsid w:val="004137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37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37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37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37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37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37AB"/>
    <w:pPr>
      <w:numPr>
        <w:numId w:val="4"/>
      </w:numPr>
    </w:pPr>
  </w:style>
  <w:style w:type="paragraph" w:styleId="ListContinue2">
    <w:name w:val="List Continue 2"/>
    <w:basedOn w:val="List2"/>
    <w:rsid w:val="004137AB"/>
    <w:pPr>
      <w:ind w:firstLine="0"/>
    </w:pPr>
  </w:style>
  <w:style w:type="paragraph" w:styleId="ListContinue3">
    <w:name w:val="List Continue 3"/>
    <w:basedOn w:val="List3"/>
    <w:rsid w:val="004137AB"/>
    <w:pPr>
      <w:ind w:left="1021" w:firstLine="0"/>
    </w:pPr>
  </w:style>
  <w:style w:type="paragraph" w:styleId="ListContinue4">
    <w:name w:val="List Continue 4"/>
    <w:basedOn w:val="List4"/>
    <w:rsid w:val="004137AB"/>
    <w:pPr>
      <w:ind w:firstLine="0"/>
    </w:pPr>
  </w:style>
  <w:style w:type="paragraph" w:styleId="ListContinue5">
    <w:name w:val="List Continue 5"/>
    <w:basedOn w:val="List5"/>
    <w:rsid w:val="004137AB"/>
    <w:pPr>
      <w:ind w:firstLine="0"/>
    </w:pPr>
  </w:style>
  <w:style w:type="paragraph" w:styleId="ListNumber3">
    <w:name w:val="List Number 3"/>
    <w:basedOn w:val="List3"/>
    <w:rsid w:val="004137AB"/>
    <w:pPr>
      <w:numPr>
        <w:numId w:val="5"/>
      </w:numPr>
    </w:pPr>
  </w:style>
  <w:style w:type="paragraph" w:styleId="ListNumber4">
    <w:name w:val="List Number 4"/>
    <w:basedOn w:val="List4"/>
    <w:rsid w:val="004137AB"/>
    <w:pPr>
      <w:numPr>
        <w:numId w:val="6"/>
      </w:numPr>
    </w:pPr>
  </w:style>
  <w:style w:type="paragraph" w:styleId="ListNumber5">
    <w:name w:val="List Number 5"/>
    <w:basedOn w:val="List5"/>
    <w:rsid w:val="004137AB"/>
    <w:pPr>
      <w:numPr>
        <w:numId w:val="7"/>
      </w:numPr>
    </w:pPr>
  </w:style>
  <w:style w:type="paragraph" w:styleId="BlockText">
    <w:name w:val="Block Text"/>
    <w:basedOn w:val="Normal"/>
    <w:rsid w:val="004137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37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37AB"/>
    <w:rPr>
      <w:sz w:val="16"/>
      <w:vertAlign w:val="superscript"/>
    </w:rPr>
  </w:style>
  <w:style w:type="character" w:customStyle="1" w:styleId="Symbols">
    <w:name w:val="Symbols"/>
    <w:basedOn w:val="DefaultParagraphFont"/>
    <w:rsid w:val="004137AB"/>
    <w:rPr>
      <w:rFonts w:ascii="Symbol" w:hAnsi="Symbol"/>
    </w:rPr>
  </w:style>
  <w:style w:type="character" w:customStyle="1" w:styleId="MenuOptions">
    <w:name w:val="Menu Options"/>
    <w:basedOn w:val="DefaultParagraphFont"/>
    <w:rsid w:val="004137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37AB"/>
    <w:rPr>
      <w:b/>
    </w:rPr>
  </w:style>
  <w:style w:type="character" w:customStyle="1" w:styleId="Underlined">
    <w:name w:val="Underlined"/>
    <w:basedOn w:val="DefaultParagraphFont"/>
    <w:rsid w:val="004137AB"/>
    <w:rPr>
      <w:u w:val="single"/>
    </w:rPr>
  </w:style>
  <w:style w:type="paragraph" w:customStyle="1" w:styleId="TableBodyTextRight">
    <w:name w:val="Table Body Text Right"/>
    <w:basedOn w:val="TableBodyText"/>
    <w:rsid w:val="004137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37AB"/>
    <w:rPr>
      <w:sz w:val="18"/>
    </w:rPr>
  </w:style>
  <w:style w:type="paragraph" w:customStyle="1" w:styleId="BodySmallRight">
    <w:name w:val="Body Small Right"/>
    <w:basedOn w:val="BodyTextRight"/>
    <w:rsid w:val="004137AB"/>
    <w:rPr>
      <w:sz w:val="18"/>
      <w:szCs w:val="18"/>
    </w:rPr>
  </w:style>
  <w:style w:type="paragraph" w:customStyle="1" w:styleId="MarginEdition">
    <w:name w:val="Margin Edition"/>
    <w:basedOn w:val="MarginNote"/>
    <w:rsid w:val="004137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37AB"/>
    <w:rPr>
      <w:sz w:val="2"/>
      <w:szCs w:val="2"/>
    </w:rPr>
  </w:style>
  <w:style w:type="character" w:customStyle="1" w:styleId="Small">
    <w:name w:val="Small"/>
    <w:basedOn w:val="DefaultParagraphFont"/>
    <w:rsid w:val="004137AB"/>
    <w:rPr>
      <w:sz w:val="16"/>
    </w:rPr>
  </w:style>
  <w:style w:type="paragraph" w:customStyle="1" w:styleId="WideTable">
    <w:name w:val="Wide Table"/>
    <w:basedOn w:val="Normal"/>
    <w:rsid w:val="004137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37AB"/>
  </w:style>
  <w:style w:type="paragraph" w:styleId="Quote">
    <w:name w:val="Quote"/>
    <w:basedOn w:val="Heading1"/>
    <w:link w:val="QuoteChar"/>
    <w:qFormat/>
    <w:rsid w:val="004137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37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37AB"/>
    <w:pPr>
      <w:pageBreakBefore/>
    </w:pPr>
  </w:style>
  <w:style w:type="paragraph" w:customStyle="1" w:styleId="Border">
    <w:name w:val="Border"/>
    <w:basedOn w:val="Normal"/>
    <w:qFormat/>
    <w:rsid w:val="004137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37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37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37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37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37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37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37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37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37AB"/>
    <w:rPr>
      <w:u w:val="single"/>
    </w:rPr>
  </w:style>
  <w:style w:type="character" w:customStyle="1" w:styleId="BoldandItalics">
    <w:name w:val="Bold and Italics"/>
    <w:qFormat/>
    <w:rsid w:val="004137AB"/>
    <w:rPr>
      <w:b/>
      <w:i/>
      <w:u w:val="none"/>
    </w:rPr>
  </w:style>
  <w:style w:type="paragraph" w:styleId="BalloonText">
    <w:name w:val="Balloon Text"/>
    <w:basedOn w:val="Normal"/>
    <w:link w:val="BalloonTextChar"/>
    <w:rsid w:val="004137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37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37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37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37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37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37AB"/>
    <w:pPr>
      <w:spacing w:before="0" w:after="0"/>
    </w:pPr>
  </w:style>
  <w:style w:type="paragraph" w:customStyle="1" w:styleId="BodyTextBold">
    <w:name w:val="Body Text Bold"/>
    <w:basedOn w:val="BodyText"/>
    <w:qFormat/>
    <w:rsid w:val="004137AB"/>
    <w:rPr>
      <w:b/>
    </w:rPr>
  </w:style>
  <w:style w:type="character" w:styleId="Hyperlink">
    <w:name w:val="Hyperlink"/>
    <w:basedOn w:val="DefaultParagraphFont"/>
    <w:uiPriority w:val="99"/>
    <w:unhideWhenUsed/>
    <w:rsid w:val="004336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616</Words>
  <Characters>3900</Characters>
  <Application>Microsoft Office Word</Application>
  <DocSecurity>0</DocSecurity>
  <Lines>108</Lines>
  <Paragraphs>66</Paragraphs>
  <ScaleCrop>false</ScaleCrop>
  <Company>Author-it Software Corporation Ltd.</Company>
  <LinksUpToDate>false</LinksUpToDate>
  <CharactersWithSpaces>4450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CPPSEC3127 Conduct security screening using x-ray equipment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2022-12-19T06:39:00Z</dcterms:created>
  <dcterms:modified xsi:type="dcterms:W3CDTF">2022-12-19T06:39:00Z</dcterms:modified>
</cp:coreProperties>
</file>