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C9C" w:rsidP="003A6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CPPSEC3113 Handle dogs for security patrols</w:t>
      </w:r>
      <w:r>
        <w:fldChar w:fldCharType="end"/>
      </w:r>
    </w:p>
    <w:p w:rsidR="003A6C9C" w:rsidP="003A6C9C">
      <w:pPr>
        <w:pStyle w:val="Version"/>
        <w:sectPr w:rsidSect="00113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518" w:rsidP="00113518">
      <w:pPr>
        <w:pStyle w:val="SuperHeading"/>
      </w:pPr>
      <w:r w:rsidRPr="00113518">
        <w:t>CPPSEC3113 Handle dogs for security patrols</w:t>
      </w:r>
    </w:p>
    <w:p w:rsidR="00000000" w:rsidRPr="00113518" w:rsidP="00113518">
      <w:pPr>
        <w:pStyle w:val="Heading1"/>
      </w:pPr>
      <w:bookmarkStart w:id="1" w:name="O_1009163"/>
      <w:bookmarkEnd w:id="1"/>
      <w:r w:rsidRPr="00113518">
        <w:t>Modification History</w:t>
      </w:r>
    </w:p>
    <w:p w:rsidR="00000000" w:rsidRPr="00113518" w:rsidP="003A6C9C">
      <w:r w:rsidRPr="00113518">
        <w:t>Release 1.</w:t>
      </w:r>
    </w:p>
    <w:p w:rsidR="00000000" w:rsidRPr="00113518" w:rsidP="003A6C9C">
      <w:r w:rsidRPr="00113518">
        <w:t>Supersedes and is equivalent to CPPSEC3011A Handle dogs for security patrol.</w:t>
      </w:r>
    </w:p>
    <w:p w:rsidR="00000000" w:rsidRPr="00113518" w:rsidP="003A6C9C">
      <w:r w:rsidRPr="00113518">
        <w:t>Updated to meet the Standards for Training Packages.</w:t>
      </w:r>
    </w:p>
    <w:p w:rsidR="00000000" w:rsidRPr="00113518" w:rsidP="003A6C9C">
      <w:r w:rsidRPr="00113518">
        <w:t>This version first released with CPP Property Services Training Package Version 7.0.</w:t>
      </w:r>
    </w:p>
    <w:p w:rsidR="00000000" w:rsidRPr="00113518" w:rsidP="00113518">
      <w:pPr>
        <w:pStyle w:val="Heading1"/>
      </w:pPr>
      <w:bookmarkStart w:id="2" w:name="O_1009169"/>
      <w:bookmarkEnd w:id="2"/>
      <w:r w:rsidRPr="00113518">
        <w:t>Application</w:t>
      </w:r>
    </w:p>
    <w:p w:rsidR="00000000" w:rsidRPr="00113518" w:rsidP="003A6C9C">
      <w:pPr>
        <w:pStyle w:val="BodyText"/>
      </w:pPr>
      <w:r w:rsidRPr="00113518">
        <w:t>This unit specifies the skills and knowledge required to handle dogs while conducting a security patrol.</w:t>
      </w:r>
    </w:p>
    <w:p w:rsidR="00000000" w:rsidRPr="00113518" w:rsidP="003A6C9C">
      <w:pPr>
        <w:pStyle w:val="BodyText"/>
      </w:pPr>
      <w:r w:rsidRPr="00113518">
        <w:t>It includes:</w:t>
      </w:r>
    </w:p>
    <w:p w:rsidR="00000000" w:rsidRPr="00113518" w:rsidP="00113518">
      <w:pPr>
        <w:pStyle w:val="ListBullet"/>
      </w:pPr>
      <w:r w:rsidRPr="00113518">
        <w:t xml:space="preserve">applicable legislative and organisational and licensing requirements relevant to handling guard dogs </w:t>
      </w:r>
    </w:p>
    <w:p w:rsidR="00000000" w:rsidRPr="00113518" w:rsidP="00113518">
      <w:pPr>
        <w:pStyle w:val="ListBullet"/>
      </w:pPr>
      <w:r w:rsidRPr="00113518">
        <w:t>veri</w:t>
      </w:r>
      <w:r w:rsidRPr="00113518">
        <w:t>fying the suitability of a dog to undertake patrol tasks</w:t>
      </w:r>
    </w:p>
    <w:p w:rsidR="00000000" w:rsidRPr="00113518" w:rsidP="00113518">
      <w:pPr>
        <w:pStyle w:val="ListBullet"/>
      </w:pPr>
      <w:r w:rsidRPr="00113518">
        <w:t>handling and maintaining control of a dog while conducting a security patrol and assessing threat situations to determine appropriate use of the dog as a security measure</w:t>
      </w:r>
    </w:p>
    <w:p w:rsidR="00000000" w:rsidRPr="00113518" w:rsidP="00113518">
      <w:pPr>
        <w:pStyle w:val="ListBullet"/>
      </w:pPr>
      <w:r w:rsidRPr="00113518">
        <w:t>applying the correct hold, r</w:t>
      </w:r>
      <w:r w:rsidRPr="00113518">
        <w:t>elease and arrest procedures to apprehend intruders.</w:t>
      </w:r>
    </w:p>
    <w:p w:rsidR="00000000" w:rsidRPr="00113518" w:rsidP="003A6C9C">
      <w:pPr>
        <w:pStyle w:val="BodyText"/>
      </w:pPr>
      <w:r w:rsidRPr="00113518">
        <w:t>It applies to people working independently or under limited supervision as members of a security team.</w:t>
      </w:r>
    </w:p>
    <w:p w:rsidR="00000000" w:rsidRPr="00113518" w:rsidP="003A6C9C">
      <w:pPr>
        <w:pStyle w:val="BodyText"/>
      </w:pPr>
      <w:r w:rsidRPr="00113518">
        <w:t>This unit may form part of the licensing requirements for people engaged in security operations in t</w:t>
      </w:r>
      <w:r w:rsidRPr="00113518">
        <w:t>hose states and territories where these are regulated activities.</w:t>
      </w:r>
    </w:p>
    <w:p w:rsidR="00000000" w:rsidRPr="00113518" w:rsidP="00113518">
      <w:pPr>
        <w:pStyle w:val="Heading1"/>
      </w:pPr>
      <w:bookmarkStart w:id="3" w:name="O_1009168"/>
      <w:bookmarkEnd w:id="3"/>
      <w:r w:rsidRPr="00113518">
        <w:t>Pre-requisite Unit</w:t>
      </w:r>
    </w:p>
    <w:p w:rsidR="00000000" w:rsidRPr="00113518" w:rsidP="003A6C9C">
      <w:pPr>
        <w:pStyle w:val="BodyText"/>
      </w:pPr>
      <w:r w:rsidRPr="00113518">
        <w:t>Nil</w:t>
      </w:r>
    </w:p>
    <w:p w:rsidR="00000000" w:rsidRPr="00113518" w:rsidP="00113518">
      <w:pPr>
        <w:pStyle w:val="Heading1"/>
      </w:pPr>
      <w:bookmarkStart w:id="4" w:name="O_1009167"/>
      <w:bookmarkEnd w:id="4"/>
      <w:r w:rsidRPr="00113518">
        <w:t>Unit Sector</w:t>
      </w:r>
    </w:p>
    <w:p w:rsidR="00000000" w:rsidRPr="00113518" w:rsidP="003A6C9C">
      <w:pPr>
        <w:pStyle w:val="BodyText"/>
      </w:pPr>
      <w:r w:rsidRPr="00113518">
        <w:t>Security operations</w:t>
      </w:r>
    </w:p>
    <w:p w:rsidR="00000000" w:rsidRPr="00113518" w:rsidP="00113518">
      <w:pPr>
        <w:pStyle w:val="Heading1"/>
      </w:pPr>
      <w:bookmarkStart w:id="5" w:name="O_1009166"/>
      <w:bookmarkEnd w:id="5"/>
      <w:r w:rsidRPr="001135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11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Performance criteria describe what needs to be done to demonstrate achievement of the element.</w:t>
            </w:r>
          </w:p>
        </w:tc>
      </w:tr>
      <w:tr w:rsidTr="0011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1.</w:t>
            </w:r>
            <w:r w:rsidRPr="00113518">
              <w:tab/>
              <w:t xml:space="preserve">Prepare for patrol with security </w:t>
            </w:r>
            <w:r w:rsidRPr="00113518">
              <w:t>dog.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18" w:rsidP="00113518">
            <w:pPr>
              <w:pStyle w:val="BodyText"/>
            </w:pPr>
            <w:r w:rsidRPr="00113518">
              <w:t>1.1</w:t>
            </w:r>
            <w:r w:rsidRPr="00113518">
              <w:tab/>
              <w:t xml:space="preserve">Review workplace procedures and policies to ensure compliance with legal rights and responsibilities when handling </w:t>
            </w:r>
            <w:r w:rsidRPr="00113518">
              <w:t>dog during security patrol.</w:t>
            </w:r>
          </w:p>
          <w:p w:rsidR="00000000" w:rsidRPr="00113518" w:rsidP="00113518">
            <w:pPr>
              <w:pStyle w:val="BodyText"/>
            </w:pPr>
            <w:r w:rsidRPr="00113518">
              <w:t>1.2</w:t>
            </w:r>
            <w:r w:rsidRPr="00113518">
              <w:tab/>
              <w:t>Interpret work instructions and clarify patrol requirements with relevant persons.</w:t>
            </w:r>
          </w:p>
          <w:p w:rsidR="00000000" w:rsidRPr="00113518" w:rsidP="00113518">
            <w:pPr>
              <w:pStyle w:val="BodyText"/>
            </w:pPr>
            <w:r w:rsidRPr="00113518">
              <w:t>1.3</w:t>
            </w:r>
            <w:r w:rsidRPr="00113518">
              <w:tab/>
              <w:t>Confirm security dog is suitable and trained to the standard required to meet patrol requirements</w:t>
            </w:r>
          </w:p>
          <w:p w:rsidR="00000000" w:rsidRPr="00113518" w:rsidP="00113518">
            <w:pPr>
              <w:pStyle w:val="BodyText"/>
            </w:pPr>
            <w:r w:rsidRPr="00113518">
              <w:t>1.4</w:t>
            </w:r>
            <w:r w:rsidRPr="00113518">
              <w:tab/>
              <w:t>Check health, hygiene and stability</w:t>
            </w:r>
            <w:r w:rsidRPr="00113518">
              <w:t xml:space="preserve"> of dog, and take required remedial action where signs of poor health or abnormal behaviour are detected in accordance with animal welfare requirements.</w:t>
            </w:r>
          </w:p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1.5</w:t>
            </w:r>
            <w:r w:rsidRPr="00113518">
              <w:tab/>
              <w:t>Organise and use personal protective equipment (PPE) and handling aids in accordance with workplace</w:t>
            </w:r>
            <w:r w:rsidRPr="00113518">
              <w:t xml:space="preserve"> requirements.</w:t>
            </w:r>
          </w:p>
        </w:tc>
      </w:tr>
      <w:tr w:rsidTr="0011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2.</w:t>
            </w:r>
            <w:r w:rsidRPr="00113518">
              <w:tab/>
              <w:t>Conduct patrol with security dog.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18" w:rsidP="00113518">
            <w:pPr>
              <w:pStyle w:val="BodyText"/>
            </w:pPr>
            <w:r w:rsidRPr="00113518">
              <w:t>2.1</w:t>
            </w:r>
            <w:r w:rsidRPr="00113518">
              <w:tab/>
              <w:t>Carry out patrol tasks with security dog using safe handling methods.</w:t>
            </w:r>
          </w:p>
          <w:p w:rsidR="00000000" w:rsidRPr="00113518" w:rsidP="00113518">
            <w:pPr>
              <w:pStyle w:val="BodyText"/>
            </w:pPr>
            <w:r w:rsidRPr="00113518">
              <w:t>2.2</w:t>
            </w:r>
            <w:r w:rsidRPr="00113518">
              <w:tab/>
              <w:t>Handle security dog in a manner that ensures minimal risk of injury to the dog, self and members of the public.</w:t>
            </w:r>
          </w:p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2.3</w:t>
            </w:r>
            <w:r w:rsidRPr="00113518">
              <w:tab/>
              <w:t>Monitor a</w:t>
            </w:r>
            <w:r w:rsidRPr="00113518">
              <w:t>nd maintain dog’s operating efficiency and well-being throughout patrol.</w:t>
            </w:r>
          </w:p>
        </w:tc>
      </w:tr>
      <w:tr w:rsidTr="0011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18">
            <w:pPr>
              <w:pStyle w:val="BodyText"/>
              <w:rPr>
                <w:lang w:val="en-NZ"/>
              </w:rPr>
            </w:pPr>
            <w:r w:rsidRPr="00113518">
              <w:t>3.</w:t>
            </w:r>
            <w:r w:rsidRPr="00113518">
              <w:tab/>
              <w:t>Identify and respond to security threat.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18" w:rsidP="00113518">
            <w:pPr>
              <w:pStyle w:val="BodyText"/>
            </w:pPr>
            <w:r w:rsidRPr="00113518">
              <w:t>3.1</w:t>
            </w:r>
            <w:r w:rsidRPr="00113518">
              <w:tab/>
              <w:t>apply general safety procedures to handle dogs, both leashed and unleashed in a security work environment.</w:t>
            </w:r>
          </w:p>
          <w:p w:rsidR="00000000" w:rsidRPr="00113518" w:rsidP="00113518">
            <w:pPr>
              <w:pStyle w:val="BodyText"/>
            </w:pPr>
            <w:r w:rsidRPr="00113518">
              <w:t>3.2</w:t>
            </w:r>
            <w:r w:rsidRPr="00113518">
              <w:tab/>
            </w:r>
            <w:r w:rsidRPr="00113518">
              <w:t>Identify security threat and assess degree of risk to persons, property and premises.</w:t>
            </w:r>
          </w:p>
          <w:p w:rsidR="00000000" w:rsidRPr="00113518" w:rsidP="00113518">
            <w:pPr>
              <w:pStyle w:val="BodyText"/>
            </w:pPr>
            <w:r w:rsidRPr="00113518">
              <w:t>3.3</w:t>
            </w:r>
            <w:r w:rsidRPr="00113518">
              <w:tab/>
              <w:t>Assess the threat situation to determine appropriate use of the dog as a security measure and implement response.</w:t>
            </w:r>
          </w:p>
          <w:p w:rsidR="00000000" w:rsidRPr="00113518" w:rsidP="00113518">
            <w:pPr>
              <w:pStyle w:val="BodyText"/>
            </w:pPr>
            <w:r w:rsidRPr="00113518">
              <w:t>3.4</w:t>
            </w:r>
            <w:r w:rsidRPr="00113518">
              <w:tab/>
              <w:t xml:space="preserve">Check personal safety needs and seek assistance </w:t>
            </w:r>
            <w:r w:rsidRPr="00113518">
              <w:t>as required.</w:t>
            </w:r>
          </w:p>
          <w:p w:rsidR="00000000" w:rsidRPr="00113518" w:rsidP="00113518">
            <w:pPr>
              <w:pStyle w:val="BodyText"/>
            </w:pPr>
            <w:r w:rsidRPr="00113518">
              <w:t>3.5</w:t>
            </w:r>
            <w:r w:rsidRPr="00113518">
              <w:tab/>
              <w:t>Apply hold, release and arrest procedures to apprehend intruder, ensuring minimal risk of injury to the dog, members of the public and self.</w:t>
            </w:r>
          </w:p>
          <w:p w:rsidR="00000000" w:rsidRPr="00113518" w:rsidP="00113518">
            <w:pPr>
              <w:pStyle w:val="BodyText"/>
            </w:pPr>
            <w:r w:rsidRPr="00113518">
              <w:t>3.6</w:t>
            </w:r>
            <w:r w:rsidRPr="00113518">
              <w:tab/>
              <w:t>Adjust or discontinue response promptly to meet changing circumstances while maintaining contr</w:t>
            </w:r>
            <w:r w:rsidRPr="00113518">
              <w:t>ol of dog.</w:t>
            </w:r>
          </w:p>
          <w:p w:rsidR="00000000" w:rsidRPr="00113518" w:rsidP="00113518">
            <w:pPr>
              <w:pStyle w:val="BodyText"/>
            </w:pPr>
            <w:r w:rsidRPr="00113518">
              <w:t>3.7</w:t>
            </w:r>
            <w:r w:rsidRPr="00113518">
              <w:tab/>
              <w:t>Promptly attend to injuries to persons or the dog, and seek assistance from relevant persons as required.</w:t>
            </w:r>
          </w:p>
          <w:p w:rsidR="00000000" w:rsidRPr="00113518" w:rsidP="00113518">
            <w:pPr>
              <w:pStyle w:val="BodyText"/>
            </w:pPr>
            <w:r w:rsidRPr="00113518">
              <w:t>3.8</w:t>
            </w:r>
            <w:r w:rsidRPr="00113518">
              <w:tab/>
              <w:t>Record patrol and response details using documentation in accordance with workplace requirements.</w:t>
            </w:r>
          </w:p>
        </w:tc>
      </w:tr>
    </w:tbl>
    <w:p w:rsidR="00000000" w:rsidRPr="00113518" w:rsidP="00113518">
      <w:pPr>
        <w:pStyle w:val="BodyText"/>
      </w:pPr>
    </w:p>
    <w:p w:rsidR="00000000" w:rsidRPr="00113518" w:rsidP="00113518">
      <w:pPr>
        <w:pStyle w:val="AllowPageBreak"/>
      </w:pPr>
    </w:p>
    <w:p w:rsidR="00000000" w:rsidRPr="00113518" w:rsidP="00113518">
      <w:pPr>
        <w:pStyle w:val="Heading1"/>
      </w:pPr>
      <w:bookmarkStart w:id="6" w:name="O_1009165"/>
      <w:bookmarkEnd w:id="6"/>
      <w:r w:rsidRPr="00113518">
        <w:t>Foundation S</w:t>
      </w:r>
      <w:r w:rsidRPr="00113518">
        <w:t>kills</w:t>
      </w:r>
    </w:p>
    <w:p w:rsidR="00000000" w:rsidRPr="00113518" w:rsidP="003A6C9C">
      <w:pPr>
        <w:pStyle w:val="BodyText"/>
      </w:pPr>
      <w:r w:rsidRPr="00113518">
        <w:t>This section describes the language, literacy, numeracy and employment skills essential to performance in this unit but not explicit in the performance criteria:</w:t>
      </w:r>
    </w:p>
    <w:p w:rsidR="00000000" w:rsidRPr="00113518" w:rsidP="00113518">
      <w:pPr>
        <w:pStyle w:val="ListBullet"/>
      </w:pPr>
      <w:r w:rsidRPr="00113518">
        <w:t xml:space="preserve">writing skills to record patrol and response details using workplace documentation </w:t>
      </w:r>
    </w:p>
    <w:p w:rsidR="00000000" w:rsidRPr="00113518" w:rsidP="00113518">
      <w:pPr>
        <w:pStyle w:val="ListBullet"/>
      </w:pPr>
      <w:r w:rsidRPr="00113518">
        <w:t xml:space="preserve">reading skills to interpret: </w:t>
      </w:r>
    </w:p>
    <w:p w:rsidR="00000000" w:rsidRPr="00113518" w:rsidP="00113518">
      <w:pPr>
        <w:pStyle w:val="ListBullet2"/>
      </w:pPr>
      <w:r w:rsidRPr="00113518">
        <w:t>procedures and policies that clarify legal rights and responsibilities</w:t>
      </w:r>
    </w:p>
    <w:p w:rsidR="00000000" w:rsidRPr="00113518" w:rsidP="00113518">
      <w:pPr>
        <w:pStyle w:val="ListBullet2"/>
      </w:pPr>
      <w:r w:rsidRPr="00113518">
        <w:t>work instructions that may be in written and diagrammatic formats</w:t>
      </w:r>
    </w:p>
    <w:p w:rsidR="00000000" w:rsidRPr="00113518" w:rsidP="00113518">
      <w:pPr>
        <w:pStyle w:val="ListBullet"/>
      </w:pPr>
      <w:r w:rsidRPr="00113518">
        <w:t>speaking and listening skills to use questions and active listening to clarify patrol t</w:t>
      </w:r>
      <w:r w:rsidRPr="00113518">
        <w:t>asks and to effectively communicate with others, including emergency services</w:t>
      </w:r>
    </w:p>
    <w:p w:rsidR="00000000" w:rsidRPr="00113518" w:rsidP="00113518">
      <w:pPr>
        <w:pStyle w:val="ListBullet"/>
      </w:pPr>
      <w:r w:rsidRPr="00113518">
        <w:t>numeracy skills to conduct patrol to meet required timeframes</w:t>
      </w:r>
    </w:p>
    <w:p w:rsidR="00000000" w:rsidRPr="00113518" w:rsidP="00113518">
      <w:pPr>
        <w:pStyle w:val="ListBullet"/>
      </w:pPr>
      <w:r w:rsidRPr="00113518">
        <w:t>problem solving skills to:</w:t>
      </w:r>
    </w:p>
    <w:p w:rsidR="00000000" w:rsidRPr="00113518" w:rsidP="00113518">
      <w:pPr>
        <w:pStyle w:val="ListBullet2"/>
      </w:pPr>
      <w:r w:rsidRPr="00113518">
        <w:t>verify the suitability of the dog’s condition and training to meet patrol requirements</w:t>
      </w:r>
    </w:p>
    <w:p w:rsidR="00000000" w:rsidRPr="00113518" w:rsidP="00113518">
      <w:pPr>
        <w:pStyle w:val="ListBullet2"/>
      </w:pPr>
      <w:r w:rsidRPr="00113518">
        <w:t>s</w:t>
      </w:r>
      <w:r w:rsidRPr="00113518">
        <w:t>elect security response options proportionate to the nature of risk</w:t>
      </w:r>
    </w:p>
    <w:p w:rsidR="00000000" w:rsidRPr="00113518" w:rsidP="00113518">
      <w:pPr>
        <w:pStyle w:val="ListBullet2"/>
      </w:pPr>
      <w:r w:rsidRPr="00113518">
        <w:t>issue commands to a dog while responding to security threats.</w:t>
      </w:r>
    </w:p>
    <w:p w:rsidR="00000000" w:rsidRPr="00113518" w:rsidP="00113518">
      <w:pPr>
        <w:pStyle w:val="AllowPageBreak"/>
      </w:pPr>
    </w:p>
    <w:p w:rsidR="00000000" w:rsidRPr="00113518" w:rsidP="00113518">
      <w:pPr>
        <w:pStyle w:val="Heading1"/>
      </w:pPr>
      <w:bookmarkStart w:id="7" w:name="O_1009164"/>
      <w:bookmarkEnd w:id="7"/>
      <w:r w:rsidRPr="00113518">
        <w:t>Unit Mapping Information</w:t>
      </w:r>
    </w:p>
    <w:p w:rsidR="00000000" w:rsidRPr="00113518" w:rsidP="003A6C9C">
      <w:pPr>
        <w:pStyle w:val="BodyText"/>
      </w:pPr>
      <w:r w:rsidRPr="00113518">
        <w:t>Supersedes and is equivalent to CPPSEC3011A Handle dogs for security patrol.</w:t>
      </w:r>
    </w:p>
    <w:p w:rsidR="00000000" w:rsidRPr="00113518" w:rsidP="00113518">
      <w:pPr>
        <w:pStyle w:val="Heading1"/>
      </w:pPr>
      <w:bookmarkStart w:id="8" w:name="O_1009157"/>
      <w:bookmarkEnd w:id="8"/>
      <w:r w:rsidRPr="00113518">
        <w:t>Links</w:t>
      </w:r>
    </w:p>
    <w:p w:rsidR="00000000" w:rsidRPr="00113518" w:rsidP="003A6C9C">
      <w:pPr>
        <w:pStyle w:val="BodyText"/>
      </w:pPr>
      <w:r w:rsidRPr="001135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38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13518" w:rsidP="00113518"/>
    <w:sectPr w:rsidSect="00113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8" w:rsidRPr="003A6C9C" w:rsidP="003A6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9C" w:rsidP="00113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C9C" w:rsidP="00113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A6C9C" w:rsidP="00113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518" w:rsidRPr="003A6C9C" w:rsidP="003A6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9C" w:rsidRPr="002D2AF8" w:rsidP="00113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CPPSEC3113 Handle dogs for security patrols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A6C9C" w:rsidP="00113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6AC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27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0F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518"/>
  </w:style>
  <w:style w:type="character" w:customStyle="1" w:styleId="Heading1Char">
    <w:name w:val="Heading 1 Char"/>
    <w:basedOn w:val="DefaultParagraphFont"/>
    <w:link w:val="Heading1"/>
    <w:rsid w:val="00113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5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5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518"/>
    <w:rPr>
      <w:b/>
      <w:spacing w:val="0"/>
    </w:rPr>
  </w:style>
  <w:style w:type="paragraph" w:customStyle="1" w:styleId="SuperTitle">
    <w:name w:val="SuperTitle"/>
    <w:basedOn w:val="Title"/>
    <w:rsid w:val="00113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518"/>
    <w:rPr>
      <w:i/>
    </w:rPr>
  </w:style>
  <w:style w:type="paragraph" w:styleId="Caption">
    <w:name w:val="caption"/>
    <w:basedOn w:val="BodyText"/>
    <w:next w:val="Normal"/>
    <w:qFormat/>
    <w:rsid w:val="00113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518"/>
  </w:style>
  <w:style w:type="paragraph" w:styleId="TableofFigures">
    <w:name w:val="table of figures"/>
    <w:basedOn w:val="Normal"/>
    <w:next w:val="Normal"/>
    <w:semiHidden/>
    <w:rsid w:val="00113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518"/>
    <w:rPr>
      <w:rFonts w:ascii="Wingdings" w:hAnsi="Wingdings"/>
    </w:rPr>
  </w:style>
  <w:style w:type="paragraph" w:customStyle="1" w:styleId="TableHeading">
    <w:name w:val="Table Heading"/>
    <w:basedOn w:val="HeadingBase"/>
    <w:rsid w:val="00113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518"/>
    <w:rPr>
      <w:color w:val="0033CC"/>
      <w:u w:val="none"/>
    </w:rPr>
  </w:style>
  <w:style w:type="paragraph" w:customStyle="1" w:styleId="BodyTextRight">
    <w:name w:val="Body Text Right"/>
    <w:basedOn w:val="BodyText"/>
    <w:rsid w:val="00113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518"/>
    <w:rPr>
      <w:sz w:val="32"/>
    </w:rPr>
  </w:style>
  <w:style w:type="paragraph" w:customStyle="1" w:styleId="HeadingProcedure">
    <w:name w:val="Heading Procedure"/>
    <w:basedOn w:val="HeadingBase"/>
    <w:next w:val="Normal"/>
    <w:rsid w:val="00113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518"/>
    <w:pPr>
      <w:spacing w:before="60" w:after="60"/>
    </w:pPr>
  </w:style>
  <w:style w:type="paragraph" w:styleId="ListContinue">
    <w:name w:val="List Continue"/>
    <w:basedOn w:val="List"/>
    <w:rsid w:val="00113518"/>
    <w:pPr>
      <w:ind w:firstLine="0"/>
    </w:pPr>
  </w:style>
  <w:style w:type="paragraph" w:customStyle="1" w:styleId="ListNote">
    <w:name w:val="List Note"/>
    <w:basedOn w:val="List"/>
    <w:rsid w:val="00113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518"/>
    <w:rPr>
      <w:rFonts w:ascii="Courier New" w:hAnsi="Courier New"/>
    </w:rPr>
  </w:style>
  <w:style w:type="paragraph" w:customStyle="1" w:styleId="NoteBullet">
    <w:name w:val="Note Bullet"/>
    <w:basedOn w:val="Note"/>
    <w:rsid w:val="00113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518"/>
    <w:rPr>
      <w:b/>
      <w:smallCaps/>
    </w:rPr>
  </w:style>
  <w:style w:type="paragraph" w:customStyle="1" w:styleId="TableListNumber">
    <w:name w:val="Table List Number"/>
    <w:basedOn w:val="ListNumber"/>
    <w:rsid w:val="00113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518"/>
    <w:pPr>
      <w:numPr>
        <w:numId w:val="9"/>
      </w:numPr>
    </w:pPr>
  </w:style>
  <w:style w:type="paragraph" w:customStyle="1" w:styleId="ListAlpha2">
    <w:name w:val="List Alpha 2"/>
    <w:basedOn w:val="List2"/>
    <w:rsid w:val="00113518"/>
    <w:pPr>
      <w:numPr>
        <w:numId w:val="8"/>
      </w:numPr>
    </w:pPr>
  </w:style>
  <w:style w:type="paragraph" w:styleId="List2">
    <w:name w:val="List 2"/>
    <w:basedOn w:val="BodyText"/>
    <w:rsid w:val="00113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518"/>
    <w:pPr>
      <w:numPr>
        <w:numId w:val="4"/>
      </w:numPr>
    </w:pPr>
  </w:style>
  <w:style w:type="paragraph" w:styleId="ListContinue2">
    <w:name w:val="List Continue 2"/>
    <w:basedOn w:val="List2"/>
    <w:rsid w:val="00113518"/>
    <w:pPr>
      <w:ind w:firstLine="0"/>
    </w:pPr>
  </w:style>
  <w:style w:type="paragraph" w:styleId="ListContinue3">
    <w:name w:val="List Continue 3"/>
    <w:basedOn w:val="List3"/>
    <w:rsid w:val="00113518"/>
    <w:pPr>
      <w:ind w:left="1021" w:firstLine="0"/>
    </w:pPr>
  </w:style>
  <w:style w:type="paragraph" w:styleId="ListContinue4">
    <w:name w:val="List Continue 4"/>
    <w:basedOn w:val="List4"/>
    <w:rsid w:val="00113518"/>
    <w:pPr>
      <w:ind w:firstLine="0"/>
    </w:pPr>
  </w:style>
  <w:style w:type="paragraph" w:styleId="ListContinue5">
    <w:name w:val="List Continue 5"/>
    <w:basedOn w:val="List5"/>
    <w:rsid w:val="00113518"/>
    <w:pPr>
      <w:ind w:firstLine="0"/>
    </w:pPr>
  </w:style>
  <w:style w:type="paragraph" w:styleId="ListNumber3">
    <w:name w:val="List Number 3"/>
    <w:basedOn w:val="List3"/>
    <w:rsid w:val="00113518"/>
    <w:pPr>
      <w:numPr>
        <w:numId w:val="5"/>
      </w:numPr>
    </w:pPr>
  </w:style>
  <w:style w:type="paragraph" w:styleId="ListNumber4">
    <w:name w:val="List Number 4"/>
    <w:basedOn w:val="List4"/>
    <w:rsid w:val="00113518"/>
    <w:pPr>
      <w:numPr>
        <w:numId w:val="6"/>
      </w:numPr>
    </w:pPr>
  </w:style>
  <w:style w:type="paragraph" w:styleId="ListNumber5">
    <w:name w:val="List Number 5"/>
    <w:basedOn w:val="List5"/>
    <w:rsid w:val="00113518"/>
    <w:pPr>
      <w:numPr>
        <w:numId w:val="7"/>
      </w:numPr>
    </w:pPr>
  </w:style>
  <w:style w:type="paragraph" w:styleId="BlockText">
    <w:name w:val="Block Text"/>
    <w:basedOn w:val="Normal"/>
    <w:rsid w:val="00113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518"/>
    <w:rPr>
      <w:sz w:val="16"/>
      <w:vertAlign w:val="superscript"/>
    </w:rPr>
  </w:style>
  <w:style w:type="character" w:customStyle="1" w:styleId="Symbols">
    <w:name w:val="Symbols"/>
    <w:basedOn w:val="DefaultParagraphFont"/>
    <w:rsid w:val="00113518"/>
    <w:rPr>
      <w:rFonts w:ascii="Symbol" w:hAnsi="Symbol"/>
    </w:rPr>
  </w:style>
  <w:style w:type="character" w:customStyle="1" w:styleId="MenuOptions">
    <w:name w:val="Menu Options"/>
    <w:basedOn w:val="DefaultParagraphFont"/>
    <w:rsid w:val="00113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518"/>
    <w:rPr>
      <w:b/>
    </w:rPr>
  </w:style>
  <w:style w:type="character" w:customStyle="1" w:styleId="Underlined">
    <w:name w:val="Underlined"/>
    <w:basedOn w:val="DefaultParagraphFont"/>
    <w:rsid w:val="00113518"/>
    <w:rPr>
      <w:u w:val="single"/>
    </w:rPr>
  </w:style>
  <w:style w:type="paragraph" w:customStyle="1" w:styleId="TableBodyTextRight">
    <w:name w:val="Table Body Text Right"/>
    <w:basedOn w:val="TableBodyText"/>
    <w:rsid w:val="00113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518"/>
    <w:rPr>
      <w:sz w:val="18"/>
    </w:rPr>
  </w:style>
  <w:style w:type="paragraph" w:customStyle="1" w:styleId="BodySmallRight">
    <w:name w:val="Body Small Right"/>
    <w:basedOn w:val="BodyTextRight"/>
    <w:rsid w:val="00113518"/>
    <w:rPr>
      <w:sz w:val="18"/>
      <w:szCs w:val="18"/>
    </w:rPr>
  </w:style>
  <w:style w:type="paragraph" w:customStyle="1" w:styleId="MarginEdition">
    <w:name w:val="Margin Edition"/>
    <w:basedOn w:val="MarginNote"/>
    <w:rsid w:val="00113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518"/>
    <w:rPr>
      <w:sz w:val="2"/>
      <w:szCs w:val="2"/>
    </w:rPr>
  </w:style>
  <w:style w:type="character" w:customStyle="1" w:styleId="Small">
    <w:name w:val="Small"/>
    <w:basedOn w:val="DefaultParagraphFont"/>
    <w:rsid w:val="00113518"/>
    <w:rPr>
      <w:sz w:val="16"/>
    </w:rPr>
  </w:style>
  <w:style w:type="paragraph" w:customStyle="1" w:styleId="WideTable">
    <w:name w:val="Wide Table"/>
    <w:basedOn w:val="Normal"/>
    <w:rsid w:val="00113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518"/>
  </w:style>
  <w:style w:type="paragraph" w:styleId="Quote">
    <w:name w:val="Quote"/>
    <w:basedOn w:val="Heading1"/>
    <w:link w:val="QuoteChar"/>
    <w:qFormat/>
    <w:rsid w:val="00113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518"/>
    <w:pPr>
      <w:pageBreakBefore/>
    </w:pPr>
  </w:style>
  <w:style w:type="paragraph" w:customStyle="1" w:styleId="Border">
    <w:name w:val="Border"/>
    <w:basedOn w:val="Normal"/>
    <w:qFormat/>
    <w:rsid w:val="00113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518"/>
    <w:rPr>
      <w:u w:val="single"/>
    </w:rPr>
  </w:style>
  <w:style w:type="character" w:customStyle="1" w:styleId="BoldandItalics">
    <w:name w:val="Bold and Italics"/>
    <w:qFormat/>
    <w:rsid w:val="00113518"/>
    <w:rPr>
      <w:b/>
      <w:i/>
      <w:u w:val="none"/>
    </w:rPr>
  </w:style>
  <w:style w:type="paragraph" w:styleId="BalloonText">
    <w:name w:val="Balloon Text"/>
    <w:basedOn w:val="Normal"/>
    <w:link w:val="BalloonTextChar"/>
    <w:rsid w:val="00113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518"/>
    <w:pPr>
      <w:spacing w:before="0" w:after="0"/>
    </w:pPr>
  </w:style>
  <w:style w:type="paragraph" w:customStyle="1" w:styleId="BodyTextBold">
    <w:name w:val="Body Text Bold"/>
    <w:basedOn w:val="BodyText"/>
    <w:qFormat/>
    <w:rsid w:val="00113518"/>
    <w:rPr>
      <w:b/>
    </w:rPr>
  </w:style>
  <w:style w:type="character" w:styleId="Hyperlink">
    <w:name w:val="Hyperlink"/>
    <w:basedOn w:val="DefaultParagraphFont"/>
    <w:uiPriority w:val="99"/>
    <w:unhideWhenUsed/>
    <w:rsid w:val="003A6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3968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CPPSEC3113 Handle dogs for security patrols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