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254" w:rsidP="00F46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CPPSEC3113 Handle dogs for security patrols</w:t>
      </w:r>
      <w:r>
        <w:fldChar w:fldCharType="end"/>
      </w:r>
    </w:p>
    <w:p w:rsidR="00F46254" w:rsidP="00F46254">
      <w:pPr>
        <w:pStyle w:val="Version"/>
        <w:sectPr w:rsidSect="00726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8B4" w:rsidP="007268B4">
      <w:pPr>
        <w:pStyle w:val="SuperHeading"/>
      </w:pPr>
      <w:r w:rsidRPr="007268B4">
        <w:t>CPPSEC3113 Handle dogs for security patrols</w:t>
      </w:r>
    </w:p>
    <w:p w:rsidR="00000000" w:rsidRPr="007268B4" w:rsidP="007268B4">
      <w:pPr>
        <w:pStyle w:val="Heading1"/>
      </w:pPr>
      <w:bookmarkStart w:id="1" w:name="O_1009163"/>
      <w:bookmarkEnd w:id="1"/>
      <w:r w:rsidRPr="007268B4">
        <w:t>Modification History</w:t>
      </w:r>
    </w:p>
    <w:p w:rsidR="00000000" w:rsidRPr="007268B4" w:rsidP="00F46254">
      <w:r w:rsidRPr="007268B4">
        <w:t>Release 1.</w:t>
      </w:r>
    </w:p>
    <w:p w:rsidR="00000000" w:rsidRPr="007268B4" w:rsidP="00F46254">
      <w:r w:rsidRPr="007268B4">
        <w:t>Supersedes and is equivalent to CPPSEC3011A Handle dogs for security patrol.</w:t>
      </w:r>
    </w:p>
    <w:p w:rsidR="00000000" w:rsidRPr="007268B4" w:rsidP="00F46254">
      <w:r w:rsidRPr="007268B4">
        <w:t>Updated to meet the Standards for Training Packages.</w:t>
      </w:r>
    </w:p>
    <w:p w:rsidR="00000000" w:rsidRPr="007268B4" w:rsidP="00F46254">
      <w:r w:rsidRPr="007268B4">
        <w:t>This version first released with CPP Property Services Training Package Version 7.0.</w:t>
      </w:r>
    </w:p>
    <w:p w:rsidR="00000000" w:rsidRPr="007268B4" w:rsidP="007268B4">
      <w:pPr>
        <w:pStyle w:val="Heading1"/>
      </w:pPr>
      <w:bookmarkStart w:id="2" w:name="O_1009169"/>
      <w:bookmarkEnd w:id="2"/>
      <w:r w:rsidRPr="007268B4">
        <w:t>Application</w:t>
      </w:r>
    </w:p>
    <w:p w:rsidR="00000000" w:rsidRPr="007268B4" w:rsidP="00F46254">
      <w:pPr>
        <w:pStyle w:val="BodyText"/>
      </w:pPr>
      <w:r w:rsidRPr="007268B4">
        <w:t>This unit specifies the skills and knowledge required to handle dogs while conducting a security patrol.</w:t>
      </w:r>
    </w:p>
    <w:p w:rsidR="00000000" w:rsidRPr="007268B4" w:rsidP="00F46254">
      <w:pPr>
        <w:pStyle w:val="BodyText"/>
      </w:pPr>
      <w:r w:rsidRPr="007268B4">
        <w:t>It includes:</w:t>
      </w:r>
    </w:p>
    <w:p w:rsidR="00000000" w:rsidRPr="007268B4" w:rsidP="007268B4">
      <w:pPr>
        <w:pStyle w:val="ListBullet"/>
      </w:pPr>
      <w:r w:rsidRPr="007268B4">
        <w:t xml:space="preserve">applicable legislative and organisational and licensing requirements relevant to handling guard dogs </w:t>
      </w:r>
    </w:p>
    <w:p w:rsidR="00000000" w:rsidRPr="007268B4" w:rsidP="007268B4">
      <w:pPr>
        <w:pStyle w:val="ListBullet"/>
      </w:pPr>
      <w:r w:rsidRPr="007268B4">
        <w:t>veri</w:t>
      </w:r>
      <w:r w:rsidRPr="007268B4">
        <w:t>fying the suitability of a dog to undertake patrol tasks</w:t>
      </w:r>
    </w:p>
    <w:p w:rsidR="00000000" w:rsidRPr="007268B4" w:rsidP="007268B4">
      <w:pPr>
        <w:pStyle w:val="ListBullet"/>
      </w:pPr>
      <w:r w:rsidRPr="007268B4">
        <w:t>handling and maintaining control of a dog while conducting a security patrol and assessing threat situations to determine appropriate use of the dog as a security measure</w:t>
      </w:r>
    </w:p>
    <w:p w:rsidR="00000000" w:rsidRPr="007268B4" w:rsidP="007268B4">
      <w:pPr>
        <w:pStyle w:val="ListBullet"/>
      </w:pPr>
      <w:r w:rsidRPr="007268B4">
        <w:t>applying the correct hold, r</w:t>
      </w:r>
      <w:r w:rsidRPr="007268B4">
        <w:t>elease and arrest procedures to apprehend intruders.</w:t>
      </w:r>
    </w:p>
    <w:p w:rsidR="00000000" w:rsidRPr="007268B4" w:rsidP="00F46254">
      <w:pPr>
        <w:pStyle w:val="BodyText"/>
      </w:pPr>
      <w:r w:rsidRPr="007268B4">
        <w:t>It applies to people working independently or under limited supervision as members of a security team.</w:t>
      </w:r>
    </w:p>
    <w:p w:rsidR="00000000" w:rsidRPr="007268B4" w:rsidP="00F46254">
      <w:pPr>
        <w:pStyle w:val="BodyText"/>
      </w:pPr>
      <w:r w:rsidRPr="007268B4">
        <w:t>This unit may form part of the licensing requirements for people engaged in security operations in t</w:t>
      </w:r>
      <w:r w:rsidRPr="007268B4">
        <w:t>hose states and territories where these are regulated activities.</w:t>
      </w:r>
    </w:p>
    <w:p w:rsidR="00000000" w:rsidRPr="007268B4" w:rsidP="007268B4">
      <w:pPr>
        <w:pStyle w:val="Heading1"/>
      </w:pPr>
      <w:bookmarkStart w:id="3" w:name="O_1009168"/>
      <w:bookmarkEnd w:id="3"/>
      <w:r w:rsidRPr="007268B4">
        <w:t>Pre-requisite Unit</w:t>
      </w:r>
    </w:p>
    <w:p w:rsidR="00000000" w:rsidRPr="007268B4" w:rsidP="00F46254">
      <w:pPr>
        <w:pStyle w:val="BodyText"/>
      </w:pPr>
      <w:r w:rsidRPr="007268B4">
        <w:t>Nil</w:t>
      </w:r>
    </w:p>
    <w:p w:rsidR="00000000" w:rsidRPr="007268B4" w:rsidP="007268B4">
      <w:pPr>
        <w:pStyle w:val="Heading1"/>
      </w:pPr>
      <w:bookmarkStart w:id="4" w:name="O_1009167"/>
      <w:bookmarkEnd w:id="4"/>
      <w:r w:rsidRPr="007268B4">
        <w:t>Unit Sector</w:t>
      </w:r>
    </w:p>
    <w:p w:rsidR="00000000" w:rsidRPr="007268B4" w:rsidP="00F46254">
      <w:pPr>
        <w:pStyle w:val="BodyText"/>
      </w:pPr>
      <w:r w:rsidRPr="007268B4">
        <w:t>Security operations</w:t>
      </w:r>
    </w:p>
    <w:p w:rsidR="00000000" w:rsidRPr="007268B4" w:rsidP="007268B4">
      <w:pPr>
        <w:pStyle w:val="Heading1"/>
      </w:pPr>
      <w:bookmarkStart w:id="5" w:name="O_1009166"/>
      <w:bookmarkEnd w:id="5"/>
      <w:r w:rsidRPr="007268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72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Performance criteria describe what needs to be done to demonstrate achievement of the element.</w:t>
            </w:r>
          </w:p>
        </w:tc>
      </w:tr>
      <w:tr w:rsidTr="0072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1.</w:t>
            </w:r>
            <w:r w:rsidRPr="007268B4">
              <w:tab/>
              <w:t xml:space="preserve">Prepare for patrol with security </w:t>
            </w:r>
            <w:r w:rsidRPr="007268B4">
              <w:t>dog.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B4" w:rsidP="007268B4">
            <w:pPr>
              <w:pStyle w:val="BodyText"/>
            </w:pPr>
            <w:r w:rsidRPr="007268B4">
              <w:t>1.1</w:t>
            </w:r>
            <w:r w:rsidRPr="007268B4">
              <w:tab/>
              <w:t xml:space="preserve">Review workplace procedures and policies to ensure compliance with legal rights and responsibilities when handling </w:t>
            </w:r>
            <w:r w:rsidRPr="007268B4">
              <w:t>dog during security patrol.</w:t>
            </w:r>
          </w:p>
          <w:p w:rsidR="00000000" w:rsidRPr="007268B4" w:rsidP="007268B4">
            <w:pPr>
              <w:pStyle w:val="BodyText"/>
            </w:pPr>
            <w:r w:rsidRPr="007268B4">
              <w:t>1.2</w:t>
            </w:r>
            <w:r w:rsidRPr="007268B4">
              <w:tab/>
              <w:t>Interpret work instructions and clarify patrol requirements with relevant persons.</w:t>
            </w:r>
          </w:p>
          <w:p w:rsidR="00000000" w:rsidRPr="007268B4" w:rsidP="007268B4">
            <w:pPr>
              <w:pStyle w:val="BodyText"/>
            </w:pPr>
            <w:r w:rsidRPr="007268B4">
              <w:t>1.3</w:t>
            </w:r>
            <w:r w:rsidRPr="007268B4">
              <w:tab/>
              <w:t>Confirm security dog is suitable and trained to the standard required to meet patrol requirements</w:t>
            </w:r>
          </w:p>
          <w:p w:rsidR="00000000" w:rsidRPr="007268B4" w:rsidP="007268B4">
            <w:pPr>
              <w:pStyle w:val="BodyText"/>
            </w:pPr>
            <w:r w:rsidRPr="007268B4">
              <w:t>1.4</w:t>
            </w:r>
            <w:r w:rsidRPr="007268B4">
              <w:tab/>
              <w:t>Check health, hygiene and stability</w:t>
            </w:r>
            <w:r w:rsidRPr="007268B4">
              <w:t xml:space="preserve"> of dog, and take required remedial action where signs of poor health or abnormal behaviour are detected in accordance with animal welfare requirements.</w:t>
            </w:r>
          </w:p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1.5</w:t>
            </w:r>
            <w:r w:rsidRPr="007268B4">
              <w:tab/>
              <w:t>Organise and use personal protective equipment (PPE) and handling aids in accordance with workplace</w:t>
            </w:r>
            <w:r w:rsidRPr="007268B4">
              <w:t xml:space="preserve"> requirements.</w:t>
            </w:r>
          </w:p>
        </w:tc>
      </w:tr>
      <w:tr w:rsidTr="0072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2.</w:t>
            </w:r>
            <w:r w:rsidRPr="007268B4">
              <w:tab/>
              <w:t>Conduct patrol with security dog.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B4" w:rsidP="007268B4">
            <w:pPr>
              <w:pStyle w:val="BodyText"/>
            </w:pPr>
            <w:r w:rsidRPr="007268B4">
              <w:t>2.1</w:t>
            </w:r>
            <w:r w:rsidRPr="007268B4">
              <w:tab/>
              <w:t>Carry out patrol tasks with security dog using safe handling methods.</w:t>
            </w:r>
          </w:p>
          <w:p w:rsidR="00000000" w:rsidRPr="007268B4" w:rsidP="007268B4">
            <w:pPr>
              <w:pStyle w:val="BodyText"/>
            </w:pPr>
            <w:r w:rsidRPr="007268B4">
              <w:t>2.2</w:t>
            </w:r>
            <w:r w:rsidRPr="007268B4">
              <w:tab/>
              <w:t>Handle security dog in a manner that ensures minimal risk of injury to the dog, self and members of the public.</w:t>
            </w:r>
          </w:p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2.3</w:t>
            </w:r>
            <w:r w:rsidRPr="007268B4">
              <w:tab/>
            </w:r>
            <w:r w:rsidRPr="007268B4">
              <w:t>Monitor and maintain dog’s operating efficiency and well-being throughout patrol.</w:t>
            </w:r>
          </w:p>
        </w:tc>
      </w:tr>
      <w:tr w:rsidTr="0072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B4">
            <w:pPr>
              <w:pStyle w:val="BodyText"/>
              <w:rPr>
                <w:lang w:val="en-NZ"/>
              </w:rPr>
            </w:pPr>
            <w:r w:rsidRPr="007268B4">
              <w:t>3.</w:t>
            </w:r>
            <w:r w:rsidRPr="007268B4">
              <w:tab/>
              <w:t>Identify and respond to security threat.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B4" w:rsidP="007268B4">
            <w:pPr>
              <w:pStyle w:val="BodyText"/>
            </w:pPr>
            <w:r w:rsidRPr="007268B4">
              <w:t>3.1</w:t>
            </w:r>
            <w:r w:rsidRPr="007268B4">
              <w:tab/>
              <w:t>apply general safety procedures to handle dogs, both leashed and unleashed in a security work environment.</w:t>
            </w:r>
          </w:p>
          <w:p w:rsidR="00000000" w:rsidRPr="007268B4" w:rsidP="007268B4">
            <w:pPr>
              <w:pStyle w:val="BodyText"/>
            </w:pPr>
            <w:r w:rsidRPr="007268B4">
              <w:t>3.2</w:t>
            </w:r>
            <w:r w:rsidRPr="007268B4">
              <w:tab/>
              <w:t>Identify secur</w:t>
            </w:r>
            <w:r w:rsidRPr="007268B4">
              <w:t>ity threat and assess degree of risk to persons, property and premises.</w:t>
            </w:r>
          </w:p>
          <w:p w:rsidR="00000000" w:rsidRPr="007268B4" w:rsidP="007268B4">
            <w:pPr>
              <w:pStyle w:val="BodyText"/>
            </w:pPr>
            <w:r w:rsidRPr="007268B4">
              <w:t>3.3</w:t>
            </w:r>
            <w:r w:rsidRPr="007268B4">
              <w:tab/>
              <w:t>Assess the threat situation to determine appropriate use of the dog as a security measure and implement response.</w:t>
            </w:r>
          </w:p>
          <w:p w:rsidR="00000000" w:rsidRPr="007268B4" w:rsidP="007268B4">
            <w:pPr>
              <w:pStyle w:val="BodyText"/>
            </w:pPr>
            <w:r w:rsidRPr="007268B4">
              <w:t>3.4</w:t>
            </w:r>
            <w:r w:rsidRPr="007268B4">
              <w:tab/>
              <w:t>Check personal safety needs and seek assistance as required.</w:t>
            </w:r>
          </w:p>
          <w:p w:rsidR="00000000" w:rsidRPr="007268B4" w:rsidP="007268B4">
            <w:pPr>
              <w:pStyle w:val="BodyText"/>
            </w:pPr>
            <w:r w:rsidRPr="007268B4">
              <w:t>3</w:t>
            </w:r>
            <w:r w:rsidRPr="007268B4">
              <w:t>.5</w:t>
            </w:r>
            <w:r w:rsidRPr="007268B4">
              <w:tab/>
              <w:t>Apply hold, release and arrest procedures to apprehend intruder, ensuring minimal risk of injury to the dog, members of the public and self.</w:t>
            </w:r>
          </w:p>
          <w:p w:rsidR="00000000" w:rsidRPr="007268B4" w:rsidP="007268B4">
            <w:pPr>
              <w:pStyle w:val="BodyText"/>
            </w:pPr>
            <w:r w:rsidRPr="007268B4">
              <w:t>3.6</w:t>
            </w:r>
            <w:r w:rsidRPr="007268B4">
              <w:tab/>
              <w:t>Adjust or discontinue response promptly to meet changing circumstances while maintaining control of dog.</w:t>
            </w:r>
          </w:p>
          <w:p w:rsidR="00000000" w:rsidRPr="007268B4" w:rsidP="007268B4">
            <w:pPr>
              <w:pStyle w:val="BodyText"/>
            </w:pPr>
            <w:r w:rsidRPr="007268B4">
              <w:t>3.7</w:t>
            </w:r>
            <w:r w:rsidRPr="007268B4">
              <w:tab/>
              <w:t>Promptly attend to injuries to persons or the dog, and seek assistance from relevant persons as required.</w:t>
            </w:r>
          </w:p>
          <w:p w:rsidR="00000000" w:rsidRPr="007268B4" w:rsidP="007268B4">
            <w:pPr>
              <w:pStyle w:val="BodyText"/>
            </w:pPr>
            <w:r w:rsidRPr="007268B4">
              <w:t>3.8</w:t>
            </w:r>
            <w:r w:rsidRPr="007268B4">
              <w:tab/>
              <w:t>Record patrol and response details using documentation in accordance with workplace requirements.</w:t>
            </w:r>
          </w:p>
        </w:tc>
      </w:tr>
    </w:tbl>
    <w:p w:rsidR="00000000" w:rsidRPr="007268B4" w:rsidP="007268B4">
      <w:pPr>
        <w:pStyle w:val="BodyText"/>
      </w:pPr>
    </w:p>
    <w:p w:rsidR="00000000" w:rsidRPr="007268B4" w:rsidP="007268B4">
      <w:pPr>
        <w:pStyle w:val="AllowPageBreak"/>
      </w:pPr>
    </w:p>
    <w:p w:rsidR="00000000" w:rsidRPr="007268B4" w:rsidP="007268B4">
      <w:pPr>
        <w:pStyle w:val="Heading1"/>
      </w:pPr>
      <w:bookmarkStart w:id="6" w:name="O_1009165"/>
      <w:bookmarkEnd w:id="6"/>
      <w:r w:rsidRPr="007268B4">
        <w:t>Foundation Skills</w:t>
      </w:r>
    </w:p>
    <w:p w:rsidR="00000000" w:rsidRPr="007268B4" w:rsidP="00F46254">
      <w:pPr>
        <w:pStyle w:val="BodyText"/>
      </w:pPr>
      <w:r w:rsidRPr="007268B4">
        <w:t>This section describes the language, literacy, numeracy and employment skills essential to performance in this unit but not explicit in the performance criteria:</w:t>
      </w:r>
    </w:p>
    <w:p w:rsidR="00000000" w:rsidRPr="007268B4" w:rsidP="007268B4">
      <w:pPr>
        <w:pStyle w:val="ListBullet"/>
      </w:pPr>
      <w:r w:rsidRPr="007268B4">
        <w:t xml:space="preserve">writing skills to record patrol and response details using workplace documentation </w:t>
      </w:r>
    </w:p>
    <w:p w:rsidR="00000000" w:rsidRPr="007268B4" w:rsidP="007268B4">
      <w:pPr>
        <w:pStyle w:val="ListBullet"/>
      </w:pPr>
      <w:r w:rsidRPr="007268B4">
        <w:t>reading s</w:t>
      </w:r>
      <w:r w:rsidRPr="007268B4">
        <w:t xml:space="preserve">kills to interpret: </w:t>
      </w:r>
    </w:p>
    <w:p w:rsidR="00000000" w:rsidRPr="007268B4" w:rsidP="007268B4">
      <w:pPr>
        <w:pStyle w:val="ListBullet2"/>
      </w:pPr>
      <w:r w:rsidRPr="007268B4">
        <w:t>procedures and policies that clarify legal rights and responsibilities</w:t>
      </w:r>
    </w:p>
    <w:p w:rsidR="00000000" w:rsidRPr="007268B4" w:rsidP="007268B4">
      <w:pPr>
        <w:pStyle w:val="ListBullet2"/>
      </w:pPr>
      <w:r w:rsidRPr="007268B4">
        <w:t>work instructions that may be in written and diagrammatic formats</w:t>
      </w:r>
    </w:p>
    <w:p w:rsidR="00000000" w:rsidRPr="007268B4" w:rsidP="007268B4">
      <w:pPr>
        <w:pStyle w:val="ListBullet"/>
      </w:pPr>
      <w:r w:rsidRPr="007268B4">
        <w:t xml:space="preserve">speaking and listening skills to use questions and active listening to clarify patrol tasks and </w:t>
      </w:r>
      <w:r w:rsidRPr="007268B4">
        <w:t>to effectively communicate with others, including emergency services</w:t>
      </w:r>
    </w:p>
    <w:p w:rsidR="00000000" w:rsidRPr="007268B4" w:rsidP="007268B4">
      <w:pPr>
        <w:pStyle w:val="ListBullet"/>
      </w:pPr>
      <w:r w:rsidRPr="007268B4">
        <w:t>numeracy skills to conduct patrol to meet required timeframes</w:t>
      </w:r>
    </w:p>
    <w:p w:rsidR="00000000" w:rsidRPr="007268B4" w:rsidP="007268B4">
      <w:pPr>
        <w:pStyle w:val="ListBullet"/>
      </w:pPr>
      <w:r w:rsidRPr="007268B4">
        <w:t>problem solving skills to:</w:t>
      </w:r>
    </w:p>
    <w:p w:rsidR="00000000" w:rsidRPr="007268B4" w:rsidP="007268B4">
      <w:pPr>
        <w:pStyle w:val="ListBullet2"/>
      </w:pPr>
      <w:r w:rsidRPr="007268B4">
        <w:t>verify the suitability of the dog’s condition and training to meet patrol requirements</w:t>
      </w:r>
    </w:p>
    <w:p w:rsidR="00000000" w:rsidRPr="007268B4" w:rsidP="007268B4">
      <w:pPr>
        <w:pStyle w:val="ListBullet2"/>
      </w:pPr>
      <w:r w:rsidRPr="007268B4">
        <w:t>select sec</w:t>
      </w:r>
      <w:r w:rsidRPr="007268B4">
        <w:t>urity response options proportionate to the nature of risk</w:t>
      </w:r>
    </w:p>
    <w:p w:rsidR="00000000" w:rsidRPr="007268B4" w:rsidP="007268B4">
      <w:pPr>
        <w:pStyle w:val="ListBullet2"/>
      </w:pPr>
      <w:r w:rsidRPr="007268B4">
        <w:t>issue commands to a dog while responding to security threats.</w:t>
      </w:r>
    </w:p>
    <w:p w:rsidR="00000000" w:rsidRPr="007268B4" w:rsidP="007268B4">
      <w:pPr>
        <w:pStyle w:val="AllowPageBreak"/>
      </w:pPr>
    </w:p>
    <w:p w:rsidR="00000000" w:rsidRPr="007268B4" w:rsidP="007268B4">
      <w:pPr>
        <w:pStyle w:val="Heading1"/>
      </w:pPr>
      <w:bookmarkStart w:id="7" w:name="O_1009164"/>
      <w:bookmarkEnd w:id="7"/>
      <w:r w:rsidRPr="007268B4">
        <w:t>Unit Mapping Information</w:t>
      </w:r>
    </w:p>
    <w:p w:rsidR="00000000" w:rsidRPr="007268B4" w:rsidP="00F46254">
      <w:pPr>
        <w:pStyle w:val="BodyText"/>
      </w:pPr>
      <w:r w:rsidRPr="007268B4">
        <w:t>Supersedes and is equivalent to CPPSEC3011A Handle dogs for security patrol.</w:t>
      </w:r>
    </w:p>
    <w:p w:rsidR="00000000" w:rsidRPr="007268B4" w:rsidP="007268B4">
      <w:pPr>
        <w:pStyle w:val="Heading1"/>
      </w:pPr>
      <w:bookmarkStart w:id="8" w:name="O_1009157"/>
      <w:bookmarkEnd w:id="8"/>
      <w:r w:rsidRPr="007268B4">
        <w:t>Links</w:t>
      </w:r>
    </w:p>
    <w:p w:rsidR="00000000" w:rsidRPr="007268B4" w:rsidP="00F46254">
      <w:pPr>
        <w:pStyle w:val="BodyText"/>
      </w:pPr>
      <w:r w:rsidRPr="007268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23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68B4" w:rsidP="00F46254">
      <w:pPr>
        <w:pStyle w:val="BodyText"/>
        <w:sectPr w:rsidSect="007268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68B4" w:rsidP="007268B4">
      <w:pPr>
        <w:pStyle w:val="SuperHeading"/>
      </w:pPr>
      <w:r w:rsidRPr="007268B4">
        <w:t xml:space="preserve">Assessment Requirements for </w:t>
      </w:r>
      <w:r w:rsidRPr="007268B4">
        <w:t>CPPSEC3113 Handle dogs for security patrols</w:t>
      </w:r>
    </w:p>
    <w:p w:rsidR="00000000" w:rsidRPr="007268B4" w:rsidP="007268B4">
      <w:pPr>
        <w:pStyle w:val="Heading1"/>
      </w:pPr>
      <w:bookmarkStart w:id="9" w:name="O_1009159"/>
      <w:bookmarkEnd w:id="9"/>
      <w:r w:rsidRPr="007268B4">
        <w:t>Modification History</w:t>
      </w:r>
    </w:p>
    <w:p w:rsidR="00000000" w:rsidRPr="007268B4" w:rsidP="00F46254">
      <w:r w:rsidRPr="007268B4">
        <w:t>Release 1.</w:t>
      </w:r>
    </w:p>
    <w:p w:rsidR="00000000" w:rsidRPr="007268B4" w:rsidP="00F46254">
      <w:r w:rsidRPr="007268B4">
        <w:t>Supersedes and is equivalent to CPPSEC3011A Handle dogs for security patrol.</w:t>
      </w:r>
    </w:p>
    <w:p w:rsidR="00000000" w:rsidRPr="007268B4" w:rsidP="00F46254">
      <w:r w:rsidRPr="007268B4">
        <w:t>Updated to meet the Standards for Training Packages.</w:t>
      </w:r>
    </w:p>
    <w:p w:rsidR="00000000" w:rsidRPr="007268B4" w:rsidP="00F46254">
      <w:r w:rsidRPr="007268B4">
        <w:t>This version first released with</w:t>
      </w:r>
      <w:r w:rsidRPr="007268B4">
        <w:t xml:space="preserve"> CPP Property Services Training Package Version 7.0.</w:t>
      </w:r>
    </w:p>
    <w:p w:rsidR="00000000" w:rsidRPr="007268B4" w:rsidP="007268B4">
      <w:pPr>
        <w:pStyle w:val="Heading1"/>
      </w:pPr>
      <w:bookmarkStart w:id="10" w:name="O_1009162"/>
      <w:bookmarkEnd w:id="10"/>
      <w:r w:rsidRPr="007268B4">
        <w:t>Performance Evidence</w:t>
      </w:r>
    </w:p>
    <w:p w:rsidR="00000000" w:rsidRPr="007268B4" w:rsidP="00F46254">
      <w:pPr>
        <w:pStyle w:val="BodyText"/>
      </w:pPr>
      <w:r w:rsidRPr="007268B4">
        <w:t xml:space="preserve">To demonstrate competency in this unit, a person must handle a dog weighing a minimum of 30 kilograms (adult), leashed and unleashed, for three different security </w:t>
      </w:r>
      <w:r w:rsidRPr="007268B4">
        <w:t>patrol functions:</w:t>
      </w:r>
    </w:p>
    <w:p w:rsidR="00000000" w:rsidRPr="007268B4" w:rsidP="007268B4">
      <w:pPr>
        <w:pStyle w:val="ListBullet"/>
      </w:pPr>
      <w:r w:rsidRPr="007268B4">
        <w:t>patrol a site or premises</w:t>
      </w:r>
    </w:p>
    <w:p w:rsidR="00000000" w:rsidRPr="007268B4" w:rsidP="007268B4">
      <w:pPr>
        <w:pStyle w:val="ListBullet"/>
      </w:pPr>
      <w:r w:rsidRPr="007268B4">
        <w:t>patrol in a crowd setting</w:t>
      </w:r>
    </w:p>
    <w:p w:rsidR="00000000" w:rsidRPr="007268B4" w:rsidP="007268B4">
      <w:pPr>
        <w:pStyle w:val="ListBullet"/>
      </w:pPr>
      <w:r w:rsidRPr="007268B4">
        <w:t>search a building.</w:t>
      </w:r>
    </w:p>
    <w:p w:rsidR="00000000" w:rsidRPr="007268B4" w:rsidP="007268B4">
      <w:pPr>
        <w:pStyle w:val="ListBullet"/>
      </w:pPr>
      <w:r w:rsidRPr="007268B4">
        <w:t>For each function, the person must:</w:t>
      </w:r>
    </w:p>
    <w:p w:rsidR="00000000" w:rsidRPr="007268B4" w:rsidP="007268B4">
      <w:pPr>
        <w:pStyle w:val="ListBullet"/>
      </w:pPr>
      <w:r w:rsidRPr="007268B4">
        <w:t>demonstrate correct hold, release and arrest procedures to apprehend an intruder whilst maintaining effective control of the dog.</w:t>
      </w:r>
    </w:p>
    <w:p w:rsidR="00000000" w:rsidRPr="007268B4" w:rsidP="00F46254">
      <w:pPr>
        <w:pStyle w:val="BodyText"/>
      </w:pPr>
      <w:r w:rsidRPr="007268B4">
        <w:t>In doing this, the person must meet the performance criteria for this unit.</w:t>
      </w:r>
    </w:p>
    <w:p w:rsidR="00000000" w:rsidRPr="007268B4" w:rsidP="007268B4">
      <w:pPr>
        <w:pStyle w:val="Heading1"/>
      </w:pPr>
      <w:bookmarkStart w:id="11" w:name="O_1009161"/>
      <w:bookmarkEnd w:id="11"/>
      <w:r w:rsidRPr="007268B4">
        <w:t>Knowledge Evidence</w:t>
      </w:r>
    </w:p>
    <w:p w:rsidR="00000000" w:rsidRPr="007268B4" w:rsidP="00F46254">
      <w:pPr>
        <w:pStyle w:val="BodyText"/>
      </w:pPr>
      <w:r w:rsidRPr="007268B4">
        <w:t>To be competent in this unit, a person must demonstrate knowledge of:</w:t>
      </w:r>
    </w:p>
    <w:p w:rsidR="00000000" w:rsidRPr="007268B4" w:rsidP="007268B4">
      <w:pPr>
        <w:pStyle w:val="ListBullet"/>
      </w:pPr>
      <w:r w:rsidRPr="007268B4">
        <w:t>standard operating procedures and workplace policies that ensure compli</w:t>
      </w:r>
      <w:r w:rsidRPr="007268B4">
        <w:t>ance with legislative, license and regulatory requirements when handling dogs for security patrols:</w:t>
      </w:r>
    </w:p>
    <w:p w:rsidR="00000000" w:rsidRPr="007268B4" w:rsidP="007268B4">
      <w:pPr>
        <w:pStyle w:val="ListBullet2"/>
      </w:pPr>
      <w:r w:rsidRPr="007268B4">
        <w:t>animal welfare</w:t>
      </w:r>
    </w:p>
    <w:p w:rsidR="00000000" w:rsidRPr="007268B4" w:rsidP="007268B4">
      <w:pPr>
        <w:pStyle w:val="ListBullet2"/>
      </w:pPr>
      <w:r w:rsidRPr="007268B4">
        <w:t>apprehension, arrest and restraint of persons</w:t>
      </w:r>
    </w:p>
    <w:p w:rsidR="00000000" w:rsidRPr="007268B4" w:rsidP="007268B4">
      <w:pPr>
        <w:pStyle w:val="ListBullet2"/>
      </w:pPr>
      <w:r w:rsidRPr="007268B4">
        <w:t>duty of care relating to animals and persons</w:t>
      </w:r>
    </w:p>
    <w:p w:rsidR="00000000" w:rsidRPr="007268B4" w:rsidP="007268B4">
      <w:pPr>
        <w:pStyle w:val="ListBullet2"/>
      </w:pPr>
      <w:r w:rsidRPr="007268B4">
        <w:t>limits of own authority</w:t>
      </w:r>
    </w:p>
    <w:p w:rsidR="00000000" w:rsidRPr="007268B4" w:rsidP="007268B4">
      <w:pPr>
        <w:pStyle w:val="ListBullet2"/>
      </w:pPr>
      <w:r w:rsidRPr="007268B4">
        <w:t>trespass and the removal of persons</w:t>
      </w:r>
    </w:p>
    <w:p w:rsidR="00000000" w:rsidRPr="007268B4" w:rsidP="007268B4">
      <w:pPr>
        <w:pStyle w:val="ListBullet2"/>
      </w:pPr>
      <w:r w:rsidRPr="007268B4">
        <w:t>use of force</w:t>
      </w:r>
    </w:p>
    <w:p w:rsidR="00000000" w:rsidRPr="007268B4" w:rsidP="007268B4">
      <w:pPr>
        <w:pStyle w:val="ListBullet2"/>
      </w:pPr>
      <w:r w:rsidRPr="007268B4">
        <w:t>workplace health and safety (WHS)</w:t>
      </w:r>
    </w:p>
    <w:p w:rsidR="00000000" w:rsidRPr="007268B4" w:rsidP="007268B4">
      <w:pPr>
        <w:pStyle w:val="ListBullet"/>
      </w:pPr>
      <w:r w:rsidRPr="007268B4">
        <w:t>capabilities and limitations of a trained security dog</w:t>
      </w:r>
    </w:p>
    <w:p w:rsidR="00000000" w:rsidRPr="007268B4" w:rsidP="007268B4">
      <w:pPr>
        <w:pStyle w:val="ListBullet"/>
      </w:pPr>
      <w:r w:rsidRPr="007268B4">
        <w:t>hold, release and arrest procedures for apprehending intruders</w:t>
      </w:r>
    </w:p>
    <w:p w:rsidR="00000000" w:rsidRPr="007268B4" w:rsidP="007268B4">
      <w:pPr>
        <w:pStyle w:val="ListBullet"/>
      </w:pPr>
      <w:r w:rsidRPr="007268B4">
        <w:t>common canine infections and contagious diseases</w:t>
      </w:r>
    </w:p>
    <w:p w:rsidR="00000000" w:rsidRPr="007268B4" w:rsidP="007268B4">
      <w:pPr>
        <w:pStyle w:val="ListBullet"/>
      </w:pPr>
      <w:r w:rsidRPr="007268B4">
        <w:t>defen</w:t>
      </w:r>
      <w:r w:rsidRPr="007268B4">
        <w:t>sive tactics for use with and without dogs</w:t>
      </w:r>
    </w:p>
    <w:p w:rsidR="00000000" w:rsidRPr="007268B4" w:rsidP="007268B4">
      <w:pPr>
        <w:pStyle w:val="ListBullet"/>
      </w:pPr>
      <w:r w:rsidRPr="007268B4">
        <w:t>licensing and registration requirements in relation to the handling, use and ownership of dogs</w:t>
      </w:r>
    </w:p>
    <w:p w:rsidR="00000000" w:rsidRPr="007268B4" w:rsidP="007268B4">
      <w:pPr>
        <w:pStyle w:val="ListBullet"/>
      </w:pPr>
      <w:r w:rsidRPr="007268B4">
        <w:t>methods for inspecting baggage, vehicles and property using dogs</w:t>
      </w:r>
    </w:p>
    <w:p w:rsidR="00000000" w:rsidRPr="007268B4" w:rsidP="007268B4">
      <w:pPr>
        <w:pStyle w:val="ListBullet"/>
      </w:pPr>
      <w:r w:rsidRPr="007268B4">
        <w:t xml:space="preserve">methods to train dog to show aggression or bite with </w:t>
      </w:r>
      <w:r w:rsidRPr="007268B4">
        <w:t xml:space="preserve">control and conditioning </w:t>
      </w:r>
    </w:p>
    <w:p w:rsidR="00000000" w:rsidRPr="007268B4" w:rsidP="007268B4">
      <w:pPr>
        <w:pStyle w:val="ListBullet"/>
      </w:pPr>
      <w:r w:rsidRPr="007268B4">
        <w:t>premises and property security requirements including search and confiscation procedures</w:t>
      </w:r>
    </w:p>
    <w:p w:rsidR="00000000" w:rsidRPr="007268B4" w:rsidP="007268B4">
      <w:pPr>
        <w:pStyle w:val="ListBullet"/>
      </w:pPr>
      <w:r w:rsidRPr="007268B4">
        <w:t>principles of continuation or maintenance training</w:t>
      </w:r>
    </w:p>
    <w:p w:rsidR="00000000" w:rsidRPr="007268B4" w:rsidP="007268B4">
      <w:pPr>
        <w:pStyle w:val="ListBullet"/>
      </w:pPr>
      <w:r w:rsidRPr="007268B4">
        <w:t>procedures for conducting a patrol with a security dog</w:t>
      </w:r>
    </w:p>
    <w:p w:rsidR="00000000" w:rsidRPr="007268B4" w:rsidP="007268B4">
      <w:pPr>
        <w:pStyle w:val="ListBullet"/>
      </w:pPr>
      <w:r w:rsidRPr="007268B4">
        <w:t>procedures for effecting an arrest using a security dog</w:t>
      </w:r>
    </w:p>
    <w:p w:rsidR="00000000" w:rsidRPr="007268B4" w:rsidP="007268B4">
      <w:pPr>
        <w:pStyle w:val="ListBullet"/>
      </w:pPr>
      <w:r w:rsidRPr="007268B4">
        <w:t>remedial action to be taken where the dog shows signs of poor health or abnormal behaviour</w:t>
      </w:r>
    </w:p>
    <w:p w:rsidR="00000000" w:rsidRPr="007268B4" w:rsidP="007268B4">
      <w:pPr>
        <w:pStyle w:val="ListBullet"/>
      </w:pPr>
      <w:r w:rsidRPr="007268B4">
        <w:t xml:space="preserve">requirements for use of muzzles </w:t>
      </w:r>
    </w:p>
    <w:p w:rsidR="00000000" w:rsidRPr="007268B4" w:rsidP="007268B4">
      <w:pPr>
        <w:pStyle w:val="ListBullet"/>
      </w:pPr>
      <w:r w:rsidRPr="007268B4">
        <w:t>risks and hazards associated with use, training and care of security dogs an</w:t>
      </w:r>
      <w:r w:rsidRPr="007268B4">
        <w:t>d appropriate control measures</w:t>
      </w:r>
    </w:p>
    <w:p w:rsidR="00000000" w:rsidRPr="007268B4" w:rsidP="007268B4">
      <w:pPr>
        <w:pStyle w:val="ListBullet"/>
      </w:pPr>
      <w:r w:rsidRPr="007268B4">
        <w:t>safe canine handling methods and techniques</w:t>
      </w:r>
    </w:p>
    <w:p w:rsidR="00000000" w:rsidRPr="007268B4" w:rsidP="007268B4">
      <w:pPr>
        <w:pStyle w:val="ListBullet"/>
      </w:pPr>
      <w:r w:rsidRPr="007268B4">
        <w:t>security roles and functions suitable for canines</w:t>
      </w:r>
    </w:p>
    <w:p w:rsidR="00000000" w:rsidRPr="007268B4" w:rsidP="007268B4">
      <w:pPr>
        <w:pStyle w:val="ListBullet"/>
      </w:pPr>
      <w:r w:rsidRPr="007268B4">
        <w:t>signs of poor health, hygiene and stability in a security dog.</w:t>
      </w:r>
    </w:p>
    <w:p w:rsidR="00000000" w:rsidRPr="007268B4" w:rsidP="007268B4">
      <w:pPr>
        <w:pStyle w:val="AllowPageBreak"/>
      </w:pPr>
    </w:p>
    <w:p w:rsidR="00000000" w:rsidRPr="007268B4" w:rsidP="007268B4">
      <w:pPr>
        <w:pStyle w:val="Heading1"/>
      </w:pPr>
      <w:bookmarkStart w:id="12" w:name="O_1009160"/>
      <w:bookmarkEnd w:id="12"/>
      <w:r w:rsidRPr="007268B4">
        <w:t>Assessment Conditions</w:t>
      </w:r>
    </w:p>
    <w:p w:rsidR="00000000" w:rsidRPr="007268B4" w:rsidP="00F46254">
      <w:pPr>
        <w:pStyle w:val="BodyText"/>
      </w:pPr>
      <w:r w:rsidRPr="007268B4">
        <w:t xml:space="preserve">Assessors must satisfy the </w:t>
      </w:r>
      <w:r w:rsidRPr="007268B4">
        <w:t>requirements for assessors contained in the Standards for Registered Training Organisations (RTOs).  All individuals engaged by a licensed RTO for security licensing purposes must hold both a security trainer’s licence (where such a licence exists within t</w:t>
      </w:r>
      <w:r w:rsidRPr="007268B4">
        <w:t>he relevant jurisdiction) and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7268B4" w:rsidP="00F46254">
      <w:pPr>
        <w:pStyle w:val="BodyText"/>
      </w:pPr>
      <w:r w:rsidRPr="007268B4">
        <w:t>Assessment</w:t>
      </w:r>
      <w:r w:rsidRPr="007268B4">
        <w:t xml:space="preserve"> of performance must be undertaken in a simulated workplace environment. Tasks are to be performed to the level of proficiency and within the time limits that would be expected in a workplace.</w:t>
      </w:r>
    </w:p>
    <w:p w:rsidR="00000000" w:rsidRPr="007268B4" w:rsidP="00F46254">
      <w:pPr>
        <w:pStyle w:val="BodyText"/>
      </w:pPr>
      <w:r w:rsidRPr="007268B4">
        <w:t>The assessment of performance evidence must be done by direct o</w:t>
      </w:r>
      <w:r w:rsidRPr="007268B4">
        <w:t>bservation of the learner by an assessor, either by an assessor observing the learner physically or by an assessor observing the learner via audio and visual media.</w:t>
      </w:r>
    </w:p>
    <w:p w:rsidR="00000000" w:rsidRPr="007268B4" w:rsidP="00F46254">
      <w:pPr>
        <w:pStyle w:val="BodyText"/>
      </w:pPr>
      <w:r w:rsidRPr="007268B4">
        <w:t>Assessment of performance evidence is only valid where the learner has been assessed perfor</w:t>
      </w:r>
      <w:r w:rsidRPr="007268B4">
        <w:t xml:space="preserve">ming the role of a security officer. </w:t>
      </w:r>
    </w:p>
    <w:p w:rsidR="00000000" w:rsidRPr="007268B4" w:rsidP="00F46254">
      <w:pPr>
        <w:pStyle w:val="BodyText"/>
      </w:pPr>
      <w:r w:rsidRPr="007268B4">
        <w:t>Assessors are responsible for ensuring that the person demonstrating competency has access to:</w:t>
      </w:r>
    </w:p>
    <w:p w:rsidR="00000000" w:rsidRPr="007268B4" w:rsidP="007268B4">
      <w:pPr>
        <w:pStyle w:val="ListBullet"/>
      </w:pPr>
      <w:r w:rsidRPr="007268B4">
        <w:t>specifications of assessment tasks to handle dogs for security patrols</w:t>
      </w:r>
    </w:p>
    <w:p w:rsidR="00000000" w:rsidRPr="007268B4" w:rsidP="007268B4">
      <w:pPr>
        <w:pStyle w:val="ListBullet"/>
      </w:pPr>
      <w:r w:rsidRPr="007268B4">
        <w:t>appropriate documents, materials, equipment and per</w:t>
      </w:r>
      <w:r w:rsidRPr="007268B4">
        <w:t>sonal protective equipment (PPE) currently used in industry</w:t>
      </w:r>
    </w:p>
    <w:p w:rsidR="00000000" w:rsidRPr="007268B4" w:rsidP="007268B4">
      <w:pPr>
        <w:pStyle w:val="ListBullet"/>
      </w:pPr>
      <w:r w:rsidRPr="007268B4">
        <w:t>standard operating procedures and workplace policies related to the security work role and which specify requirements for complying with industry legislation and regulations</w:t>
      </w:r>
    </w:p>
    <w:p w:rsidR="00000000" w:rsidRPr="007268B4" w:rsidP="007268B4">
      <w:pPr>
        <w:pStyle w:val="ListBullet"/>
      </w:pPr>
      <w:r w:rsidRPr="007268B4">
        <w:t>a security dog to allo</w:t>
      </w:r>
      <w:r w:rsidRPr="007268B4">
        <w:t>w achievement of the performance evidence.</w:t>
      </w:r>
    </w:p>
    <w:p w:rsidR="00000000" w:rsidRPr="007268B4" w:rsidP="007268B4">
      <w:pPr>
        <w:pStyle w:val="AllowPageBreak"/>
      </w:pPr>
    </w:p>
    <w:p w:rsidR="00000000" w:rsidRPr="007268B4" w:rsidP="007268B4">
      <w:pPr>
        <w:pStyle w:val="Heading1"/>
      </w:pPr>
      <w:bookmarkStart w:id="13" w:name="O_1009158"/>
      <w:bookmarkEnd w:id="13"/>
      <w:r w:rsidRPr="007268B4">
        <w:t>Links</w:t>
      </w:r>
    </w:p>
    <w:p w:rsidR="00000000" w:rsidRPr="007268B4" w:rsidP="00F46254">
      <w:pPr>
        <w:pStyle w:val="BodyText"/>
      </w:pPr>
      <w:r w:rsidRPr="007268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23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68B4" w:rsidP="007268B4"/>
    <w:sectPr w:rsidSect="007268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 w:rsidRPr="00F46254" w:rsidP="00F46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54" w:rsidP="00726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254" w:rsidP="00726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6254" w:rsidP="007268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 w:rsidP="00726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254">
      <w:t>Approved</w:t>
    </w:r>
    <w:r w:rsidR="00F462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2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254">
      <w:rPr>
        <w:noProof/>
      </w:rPr>
      <w:t>4</w:t>
    </w:r>
    <w:r>
      <w:rPr>
        <w:noProof/>
      </w:rPr>
      <w:fldChar w:fldCharType="end"/>
    </w:r>
  </w:p>
  <w:p w:rsidR="007268B4" w:rsidP="00726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2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254">
      <w:t>BuildSkills Australia</w:t>
    </w:r>
    <w:r w:rsidR="00F46254">
      <w:fldChar w:fldCharType="end"/>
    </w:r>
  </w:p>
  <w:p w:rsidR="007268B4" w:rsidP="00726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8B4" w:rsidRPr="00F46254" w:rsidP="00F46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54" w:rsidRPr="002D2AF8" w:rsidP="00726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CPPSEC3113 Handle dogs for security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6254" w:rsidP="007268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B4" w:rsidRPr="002D2AF8" w:rsidP="00726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254">
      <w:t>CPPSEC3113 Handle dogs for security patrols</w:t>
    </w:r>
    <w:r w:rsidR="00F462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254">
      <w:rPr>
        <w:noProof/>
      </w:rPr>
      <w:t>2 March 2025</w:t>
    </w:r>
    <w:r>
      <w:fldChar w:fldCharType="end"/>
    </w:r>
  </w:p>
  <w:p w:rsidR="007268B4" w:rsidP="00726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29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949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2D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8B4"/>
  </w:style>
  <w:style w:type="character" w:customStyle="1" w:styleId="Heading1Char">
    <w:name w:val="Heading 1 Char"/>
    <w:basedOn w:val="DefaultParagraphFont"/>
    <w:link w:val="Heading1"/>
    <w:rsid w:val="00726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8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8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8B4"/>
    <w:rPr>
      <w:b/>
      <w:spacing w:val="0"/>
    </w:rPr>
  </w:style>
  <w:style w:type="paragraph" w:customStyle="1" w:styleId="SuperTitle">
    <w:name w:val="SuperTitle"/>
    <w:basedOn w:val="Title"/>
    <w:rsid w:val="00726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8B4"/>
    <w:rPr>
      <w:i/>
    </w:rPr>
  </w:style>
  <w:style w:type="paragraph" w:styleId="Caption">
    <w:name w:val="caption"/>
    <w:basedOn w:val="BodyText"/>
    <w:next w:val="Normal"/>
    <w:qFormat/>
    <w:rsid w:val="00726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8B4"/>
  </w:style>
  <w:style w:type="paragraph" w:styleId="TableofFigures">
    <w:name w:val="table of figures"/>
    <w:basedOn w:val="Normal"/>
    <w:next w:val="Normal"/>
    <w:semiHidden/>
    <w:rsid w:val="00726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8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8B4"/>
    <w:rPr>
      <w:rFonts w:ascii="Wingdings" w:hAnsi="Wingdings"/>
    </w:rPr>
  </w:style>
  <w:style w:type="paragraph" w:customStyle="1" w:styleId="TableHeading">
    <w:name w:val="Table Heading"/>
    <w:basedOn w:val="HeadingBase"/>
    <w:rsid w:val="00726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8B4"/>
    <w:rPr>
      <w:color w:val="0033CC"/>
      <w:u w:val="none"/>
    </w:rPr>
  </w:style>
  <w:style w:type="paragraph" w:customStyle="1" w:styleId="BodyTextRight">
    <w:name w:val="Body Text Right"/>
    <w:basedOn w:val="BodyText"/>
    <w:rsid w:val="00726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8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8B4"/>
    <w:rPr>
      <w:sz w:val="32"/>
    </w:rPr>
  </w:style>
  <w:style w:type="paragraph" w:customStyle="1" w:styleId="HeadingProcedure">
    <w:name w:val="Heading Procedure"/>
    <w:basedOn w:val="HeadingBase"/>
    <w:next w:val="Normal"/>
    <w:rsid w:val="00726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8B4"/>
    <w:pPr>
      <w:spacing w:before="60" w:after="60"/>
    </w:pPr>
  </w:style>
  <w:style w:type="paragraph" w:styleId="ListContinue">
    <w:name w:val="List Continue"/>
    <w:basedOn w:val="List"/>
    <w:rsid w:val="007268B4"/>
    <w:pPr>
      <w:ind w:firstLine="0"/>
    </w:pPr>
  </w:style>
  <w:style w:type="paragraph" w:customStyle="1" w:styleId="ListNote">
    <w:name w:val="List Note"/>
    <w:basedOn w:val="List"/>
    <w:rsid w:val="00726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8B4"/>
    <w:rPr>
      <w:rFonts w:ascii="Courier New" w:hAnsi="Courier New"/>
    </w:rPr>
  </w:style>
  <w:style w:type="paragraph" w:customStyle="1" w:styleId="NoteBullet">
    <w:name w:val="Note Bullet"/>
    <w:basedOn w:val="Note"/>
    <w:rsid w:val="00726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8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8B4"/>
    <w:rPr>
      <w:b/>
      <w:smallCaps/>
    </w:rPr>
  </w:style>
  <w:style w:type="paragraph" w:customStyle="1" w:styleId="TableListNumber">
    <w:name w:val="Table List Number"/>
    <w:basedOn w:val="ListNumber"/>
    <w:rsid w:val="00726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8B4"/>
    <w:pPr>
      <w:numPr>
        <w:numId w:val="9"/>
      </w:numPr>
    </w:pPr>
  </w:style>
  <w:style w:type="paragraph" w:customStyle="1" w:styleId="ListAlpha2">
    <w:name w:val="List Alpha 2"/>
    <w:basedOn w:val="List2"/>
    <w:rsid w:val="007268B4"/>
    <w:pPr>
      <w:numPr>
        <w:numId w:val="8"/>
      </w:numPr>
    </w:pPr>
  </w:style>
  <w:style w:type="paragraph" w:styleId="List2">
    <w:name w:val="List 2"/>
    <w:basedOn w:val="BodyText"/>
    <w:rsid w:val="00726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8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8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8B4"/>
    <w:pPr>
      <w:numPr>
        <w:numId w:val="4"/>
      </w:numPr>
    </w:pPr>
  </w:style>
  <w:style w:type="paragraph" w:styleId="ListContinue2">
    <w:name w:val="List Continue 2"/>
    <w:basedOn w:val="List2"/>
    <w:rsid w:val="007268B4"/>
    <w:pPr>
      <w:ind w:firstLine="0"/>
    </w:pPr>
  </w:style>
  <w:style w:type="paragraph" w:styleId="ListContinue3">
    <w:name w:val="List Continue 3"/>
    <w:basedOn w:val="List3"/>
    <w:rsid w:val="007268B4"/>
    <w:pPr>
      <w:ind w:left="1021" w:firstLine="0"/>
    </w:pPr>
  </w:style>
  <w:style w:type="paragraph" w:styleId="ListContinue4">
    <w:name w:val="List Continue 4"/>
    <w:basedOn w:val="List4"/>
    <w:rsid w:val="007268B4"/>
    <w:pPr>
      <w:ind w:firstLine="0"/>
    </w:pPr>
  </w:style>
  <w:style w:type="paragraph" w:styleId="ListContinue5">
    <w:name w:val="List Continue 5"/>
    <w:basedOn w:val="List5"/>
    <w:rsid w:val="007268B4"/>
    <w:pPr>
      <w:ind w:firstLine="0"/>
    </w:pPr>
  </w:style>
  <w:style w:type="paragraph" w:styleId="ListNumber3">
    <w:name w:val="List Number 3"/>
    <w:basedOn w:val="List3"/>
    <w:rsid w:val="007268B4"/>
    <w:pPr>
      <w:numPr>
        <w:numId w:val="5"/>
      </w:numPr>
    </w:pPr>
  </w:style>
  <w:style w:type="paragraph" w:styleId="ListNumber4">
    <w:name w:val="List Number 4"/>
    <w:basedOn w:val="List4"/>
    <w:rsid w:val="007268B4"/>
    <w:pPr>
      <w:numPr>
        <w:numId w:val="6"/>
      </w:numPr>
    </w:pPr>
  </w:style>
  <w:style w:type="paragraph" w:styleId="ListNumber5">
    <w:name w:val="List Number 5"/>
    <w:basedOn w:val="List5"/>
    <w:rsid w:val="007268B4"/>
    <w:pPr>
      <w:numPr>
        <w:numId w:val="7"/>
      </w:numPr>
    </w:pPr>
  </w:style>
  <w:style w:type="paragraph" w:styleId="BlockText">
    <w:name w:val="Block Text"/>
    <w:basedOn w:val="Normal"/>
    <w:rsid w:val="00726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8B4"/>
    <w:rPr>
      <w:sz w:val="16"/>
      <w:vertAlign w:val="superscript"/>
    </w:rPr>
  </w:style>
  <w:style w:type="character" w:customStyle="1" w:styleId="Symbols">
    <w:name w:val="Symbols"/>
    <w:basedOn w:val="DefaultParagraphFont"/>
    <w:rsid w:val="007268B4"/>
    <w:rPr>
      <w:rFonts w:ascii="Symbol" w:hAnsi="Symbol"/>
    </w:rPr>
  </w:style>
  <w:style w:type="character" w:customStyle="1" w:styleId="MenuOptions">
    <w:name w:val="Menu Options"/>
    <w:basedOn w:val="DefaultParagraphFont"/>
    <w:rsid w:val="00726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8B4"/>
    <w:rPr>
      <w:b/>
    </w:rPr>
  </w:style>
  <w:style w:type="character" w:customStyle="1" w:styleId="Underlined">
    <w:name w:val="Underlined"/>
    <w:basedOn w:val="DefaultParagraphFont"/>
    <w:rsid w:val="007268B4"/>
    <w:rPr>
      <w:u w:val="single"/>
    </w:rPr>
  </w:style>
  <w:style w:type="paragraph" w:customStyle="1" w:styleId="TableBodyTextRight">
    <w:name w:val="Table Body Text Right"/>
    <w:basedOn w:val="TableBodyText"/>
    <w:rsid w:val="00726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8B4"/>
    <w:rPr>
      <w:sz w:val="18"/>
    </w:rPr>
  </w:style>
  <w:style w:type="paragraph" w:customStyle="1" w:styleId="BodySmallRight">
    <w:name w:val="Body Small Right"/>
    <w:basedOn w:val="BodyTextRight"/>
    <w:rsid w:val="007268B4"/>
    <w:rPr>
      <w:sz w:val="18"/>
      <w:szCs w:val="18"/>
    </w:rPr>
  </w:style>
  <w:style w:type="paragraph" w:customStyle="1" w:styleId="MarginEdition">
    <w:name w:val="Margin Edition"/>
    <w:basedOn w:val="MarginNote"/>
    <w:rsid w:val="00726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8B4"/>
    <w:rPr>
      <w:sz w:val="2"/>
      <w:szCs w:val="2"/>
    </w:rPr>
  </w:style>
  <w:style w:type="character" w:customStyle="1" w:styleId="Small">
    <w:name w:val="Small"/>
    <w:basedOn w:val="DefaultParagraphFont"/>
    <w:rsid w:val="007268B4"/>
    <w:rPr>
      <w:sz w:val="16"/>
    </w:rPr>
  </w:style>
  <w:style w:type="paragraph" w:customStyle="1" w:styleId="WideTable">
    <w:name w:val="Wide Table"/>
    <w:basedOn w:val="Normal"/>
    <w:rsid w:val="00726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8B4"/>
  </w:style>
  <w:style w:type="paragraph" w:styleId="Quote">
    <w:name w:val="Quote"/>
    <w:basedOn w:val="Heading1"/>
    <w:link w:val="QuoteChar"/>
    <w:qFormat/>
    <w:rsid w:val="00726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8B4"/>
    <w:pPr>
      <w:pageBreakBefore/>
    </w:pPr>
  </w:style>
  <w:style w:type="paragraph" w:customStyle="1" w:styleId="Border">
    <w:name w:val="Border"/>
    <w:basedOn w:val="Normal"/>
    <w:qFormat/>
    <w:rsid w:val="00726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8B4"/>
    <w:rPr>
      <w:u w:val="single"/>
    </w:rPr>
  </w:style>
  <w:style w:type="character" w:customStyle="1" w:styleId="BoldandItalics">
    <w:name w:val="Bold and Italics"/>
    <w:qFormat/>
    <w:rsid w:val="007268B4"/>
    <w:rPr>
      <w:b/>
      <w:i/>
      <w:u w:val="none"/>
    </w:rPr>
  </w:style>
  <w:style w:type="paragraph" w:styleId="BalloonText">
    <w:name w:val="Balloon Text"/>
    <w:basedOn w:val="Normal"/>
    <w:link w:val="BalloonTextChar"/>
    <w:rsid w:val="00726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8B4"/>
    <w:pPr>
      <w:spacing w:before="0" w:after="0"/>
    </w:pPr>
  </w:style>
  <w:style w:type="paragraph" w:customStyle="1" w:styleId="BodyTextBold">
    <w:name w:val="Body Text Bold"/>
    <w:basedOn w:val="BodyText"/>
    <w:qFormat/>
    <w:rsid w:val="007268B4"/>
    <w:rPr>
      <w:b/>
    </w:rPr>
  </w:style>
  <w:style w:type="character" w:styleId="Hyperlink">
    <w:name w:val="Hyperlink"/>
    <w:basedOn w:val="DefaultParagraphFont"/>
    <w:uiPriority w:val="99"/>
    <w:unhideWhenUsed/>
    <w:rsid w:val="00F46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1278</Words>
  <Characters>7660</Characters>
  <Application>Microsoft Office Word</Application>
  <DocSecurity>0</DocSecurity>
  <Lines>191</Lines>
  <Paragraphs>133</Paragraphs>
  <ScaleCrop>false</ScaleCrop>
  <Company>Author-it Software Corporation Ltd.</Company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CPPSEC3113 Handle dogs for security patrols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