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0C1E" w:rsidP="00C30C1E">
      <w:pPr>
        <w:pStyle w:val="Title"/>
      </w:pPr>
      <w:r>
        <w:fldChar w:fldCharType="begin"/>
      </w:r>
      <w:r>
        <w:instrText xml:space="preserve"> TITLE   \* MERGEFORMAT </w:instrText>
      </w:r>
      <w:r>
        <w:fldChar w:fldCharType="separate"/>
      </w:r>
      <w:r>
        <w:t>CPPSEC3105 Coordinate provision of quality security services to clients</w:t>
      </w:r>
      <w:r>
        <w:fldChar w:fldCharType="end"/>
      </w:r>
    </w:p>
    <w:p w:rsidR="00C30C1E" w:rsidP="00C30C1E">
      <w:pPr>
        <w:pStyle w:val="Version"/>
        <w:sectPr w:rsidSect="002830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30BF" w:rsidP="002830BF">
      <w:pPr>
        <w:pStyle w:val="SuperHeading"/>
      </w:pPr>
      <w:r w:rsidRPr="002830BF">
        <w:t>CPPSEC3105 Coordinate provision of quality security services to clients</w:t>
      </w:r>
    </w:p>
    <w:p w:rsidR="00000000" w:rsidRPr="002830BF" w:rsidP="002830BF">
      <w:pPr>
        <w:pStyle w:val="Heading1"/>
      </w:pPr>
      <w:bookmarkStart w:id="1" w:name="O_1009027"/>
      <w:bookmarkEnd w:id="1"/>
      <w:r w:rsidRPr="002830BF">
        <w:t>Modification History</w:t>
      </w:r>
    </w:p>
    <w:p w:rsidR="00000000" w:rsidRPr="002830BF" w:rsidP="00C30C1E">
      <w:pPr>
        <w:pStyle w:val="BodyText"/>
      </w:pPr>
      <w:r w:rsidRPr="002830BF">
        <w:t>Release 1.</w:t>
      </w:r>
    </w:p>
    <w:p w:rsidR="00000000" w:rsidRPr="002830BF" w:rsidP="00C30C1E">
      <w:pPr>
        <w:pStyle w:val="BodyText"/>
      </w:pPr>
      <w:r w:rsidRPr="002830BF">
        <w:t>Supersedes and is equivalent to CPPSEC3006A Coordinate a quality security service to clients.</w:t>
      </w:r>
    </w:p>
    <w:p w:rsidR="00000000" w:rsidRPr="002830BF" w:rsidP="00C30C1E">
      <w:pPr>
        <w:pStyle w:val="BodyText"/>
      </w:pPr>
      <w:r w:rsidRPr="002830BF">
        <w:t>Updated to meet the Standards for Training Packages.</w:t>
      </w:r>
    </w:p>
    <w:p w:rsidR="00000000" w:rsidRPr="002830BF" w:rsidP="00C30C1E">
      <w:pPr>
        <w:pStyle w:val="BodyText"/>
      </w:pPr>
      <w:r w:rsidRPr="002830BF">
        <w:t>This version first released with CPP Property Services Training Package Version 7.0.</w:t>
      </w:r>
    </w:p>
    <w:p w:rsidR="00000000" w:rsidRPr="002830BF" w:rsidP="002830BF">
      <w:pPr>
        <w:pStyle w:val="Heading1"/>
      </w:pPr>
      <w:bookmarkStart w:id="2" w:name="O_1009033"/>
      <w:bookmarkEnd w:id="2"/>
      <w:r w:rsidRPr="002830BF">
        <w:t>Application</w:t>
      </w:r>
    </w:p>
    <w:p w:rsidR="00000000" w:rsidRPr="002830BF" w:rsidP="00C30C1E">
      <w:pPr>
        <w:pStyle w:val="BodyText"/>
      </w:pPr>
      <w:r w:rsidRPr="002830BF">
        <w:t>This unit specifies the skills and knowledge required to coordinate provision of qualit</w:t>
      </w:r>
      <w:r w:rsidRPr="002830BF">
        <w:t>y security services to a range of clients.</w:t>
      </w:r>
    </w:p>
    <w:p w:rsidR="00000000" w:rsidRPr="002830BF" w:rsidP="00C30C1E">
      <w:pPr>
        <w:pStyle w:val="BodyText"/>
      </w:pPr>
      <w:r w:rsidRPr="002830BF">
        <w:t>It includes:</w:t>
      </w:r>
    </w:p>
    <w:p w:rsidR="00000000" w:rsidRPr="002830BF" w:rsidP="002830BF">
      <w:pPr>
        <w:pStyle w:val="ListBullet"/>
      </w:pPr>
      <w:r w:rsidRPr="002830BF">
        <w:t>clarifying work instructions, procedures and policies to deliver quality client services that satisfy specific client needs and preferences</w:t>
      </w:r>
    </w:p>
    <w:p w:rsidR="00000000" w:rsidRPr="002830BF" w:rsidP="002830BF">
      <w:pPr>
        <w:pStyle w:val="ListBullet"/>
      </w:pPr>
      <w:r w:rsidRPr="002830BF">
        <w:t>using interpersonal techniques and negotiation to offer ser</w:t>
      </w:r>
      <w:r w:rsidRPr="002830BF">
        <w:t>vice options that meet client requirements</w:t>
      </w:r>
    </w:p>
    <w:p w:rsidR="00000000" w:rsidRPr="002830BF" w:rsidP="002830BF">
      <w:pPr>
        <w:pStyle w:val="ListBullet"/>
      </w:pPr>
      <w:r w:rsidRPr="002830BF">
        <w:t>monitoring services and implementing contingency measures to maintain client satisfaction and negotiate resolution of conflict or client complaints</w:t>
      </w:r>
    </w:p>
    <w:p w:rsidR="00000000" w:rsidRPr="002830BF" w:rsidP="002830BF">
      <w:pPr>
        <w:pStyle w:val="ListBullet"/>
      </w:pPr>
      <w:r w:rsidRPr="002830BF">
        <w:t>using interview and survey techniques to gather feedback on clien</w:t>
      </w:r>
      <w:r w:rsidRPr="002830BF">
        <w:t>t service satisfaction and identifying and implementing service improvements.</w:t>
      </w:r>
    </w:p>
    <w:p w:rsidR="00000000" w:rsidRPr="002830BF" w:rsidP="00C30C1E">
      <w:pPr>
        <w:pStyle w:val="BodyText"/>
      </w:pPr>
      <w:r w:rsidRPr="002830BF">
        <w:t>It applies to people working independently or under limited supervision as members of a security team.</w:t>
      </w:r>
    </w:p>
    <w:p w:rsidR="00000000" w:rsidRPr="002830BF" w:rsidP="00C30C1E">
      <w:pPr>
        <w:pStyle w:val="BodyText"/>
      </w:pPr>
      <w:r w:rsidRPr="002830BF">
        <w:t>This unit may form part of the licensing requirements for people engaged in</w:t>
      </w:r>
      <w:r w:rsidRPr="002830BF">
        <w:t xml:space="preserve"> security operations in those states and territories where these are regulated activities.</w:t>
      </w:r>
    </w:p>
    <w:p w:rsidR="00000000" w:rsidRPr="002830BF" w:rsidP="002830BF">
      <w:pPr>
        <w:pStyle w:val="Heading1"/>
      </w:pPr>
      <w:bookmarkStart w:id="3" w:name="O_1009032"/>
      <w:bookmarkEnd w:id="3"/>
      <w:r w:rsidRPr="002830BF">
        <w:t>Pre-requisite Unit</w:t>
      </w:r>
    </w:p>
    <w:p w:rsidR="00000000" w:rsidRPr="002830BF" w:rsidP="00C30C1E">
      <w:pPr>
        <w:pStyle w:val="BodyText"/>
      </w:pPr>
      <w:r w:rsidRPr="002830BF">
        <w:t>Nil</w:t>
      </w:r>
    </w:p>
    <w:p w:rsidR="00000000" w:rsidRPr="002830BF" w:rsidP="002830BF">
      <w:pPr>
        <w:pStyle w:val="Heading1"/>
      </w:pPr>
      <w:bookmarkStart w:id="4" w:name="O_1009031"/>
      <w:bookmarkEnd w:id="4"/>
      <w:r w:rsidRPr="002830BF">
        <w:t>Unit Sector</w:t>
      </w:r>
    </w:p>
    <w:p w:rsidR="00000000" w:rsidRPr="002830BF" w:rsidP="00C30C1E">
      <w:pPr>
        <w:pStyle w:val="BodyText"/>
      </w:pPr>
      <w:r w:rsidRPr="002830BF">
        <w:t>Security operations</w:t>
      </w:r>
    </w:p>
    <w:p w:rsidR="00000000" w:rsidRPr="002830BF" w:rsidP="002830BF">
      <w:pPr>
        <w:pStyle w:val="Heading1"/>
      </w:pPr>
      <w:bookmarkStart w:id="5" w:name="O_1009030"/>
      <w:bookmarkEnd w:id="5"/>
      <w:r w:rsidRPr="002830BF">
        <w:t>Elements and Performance Criteria</w:t>
      </w:r>
    </w:p>
    <w:tbl>
      <w:tblPr>
        <w:tblW w:w="0" w:type="auto"/>
        <w:tblLayout w:type="fixed"/>
        <w:tblCellMar>
          <w:left w:w="62" w:type="dxa"/>
          <w:right w:w="62" w:type="dxa"/>
        </w:tblCellMar>
        <w:tblLook w:val="0000"/>
      </w:tblPr>
      <w:tblGrid>
        <w:gridCol w:w="2380"/>
        <w:gridCol w:w="6615"/>
      </w:tblGrid>
      <w:tr w:rsidTr="002830BF">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0BF">
            <w:pPr>
              <w:pStyle w:val="BodyText"/>
              <w:rPr>
                <w:lang w:val="en-NZ"/>
              </w:rPr>
            </w:pPr>
            <w:r w:rsidRPr="002830BF">
              <w:t>Elements describe the essential outcomes.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0BF">
            <w:pPr>
              <w:pStyle w:val="BodyText"/>
              <w:rPr>
                <w:lang w:val="en-NZ"/>
              </w:rPr>
            </w:pPr>
            <w:r w:rsidRPr="002830BF">
              <w:t>Performance criteria describe what needs to be done to demonstrate achievement of the element.</w:t>
            </w:r>
          </w:p>
        </w:tc>
      </w:tr>
      <w:tr w:rsidTr="002830BF">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30BF">
            <w:pPr>
              <w:pStyle w:val="BodyText"/>
              <w:rPr>
                <w:lang w:val="en-NZ"/>
              </w:rPr>
            </w:pPr>
            <w:r w:rsidRPr="002830BF">
              <w:t>1.</w:t>
            </w:r>
            <w:r w:rsidRPr="002830BF">
              <w:tab/>
              <w:t>Identify client needs and service preferences.</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2830BF" w:rsidP="002830BF">
            <w:pPr>
              <w:pStyle w:val="BodyText"/>
            </w:pPr>
            <w:r w:rsidRPr="002830BF">
              <w:t>1.1</w:t>
            </w:r>
            <w:r w:rsidRPr="002830BF">
              <w:tab/>
              <w:t>Review workplace policies and procedures to ensure compliance wi</w:t>
            </w:r>
            <w:r w:rsidRPr="002830BF">
              <w:t>th legal rights and responsibilities when providing services to a range of clients.</w:t>
            </w:r>
          </w:p>
          <w:p w:rsidR="00000000" w:rsidRPr="002830BF" w:rsidP="002830BF">
            <w:pPr>
              <w:pStyle w:val="BodyText"/>
            </w:pPr>
            <w:r w:rsidRPr="002830BF">
              <w:t>1.2</w:t>
            </w:r>
            <w:r w:rsidRPr="002830BF">
              <w:tab/>
              <w:t>Use interpersonal techniques to discuss and clarify client service preferences, needs and expectations.</w:t>
            </w:r>
          </w:p>
          <w:p w:rsidR="00000000" w:rsidRPr="002830BF" w:rsidP="002830BF">
            <w:pPr>
              <w:pStyle w:val="BodyText"/>
            </w:pPr>
            <w:r w:rsidRPr="002830BF">
              <w:t>1.3</w:t>
            </w:r>
            <w:r w:rsidRPr="002830BF">
              <w:tab/>
              <w:t xml:space="preserve">Provide client with information about security services and </w:t>
            </w:r>
            <w:r w:rsidRPr="002830BF">
              <w:t>systems to meet their specific needs, and assist client to select preferred option.</w:t>
            </w:r>
          </w:p>
          <w:p w:rsidR="00000000" w:rsidP="002830BF">
            <w:pPr>
              <w:pStyle w:val="BodyText"/>
              <w:rPr>
                <w:lang w:val="en-NZ"/>
              </w:rPr>
            </w:pPr>
            <w:r w:rsidRPr="002830BF">
              <w:t>1.4</w:t>
            </w:r>
            <w:r w:rsidRPr="002830BF">
              <w:tab/>
              <w:t>Recognise personal limitations that may impede the provision of required client services and seek assistance from relevant persons.</w:t>
            </w:r>
          </w:p>
        </w:tc>
      </w:tr>
      <w:tr w:rsidTr="002830BF">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30BF">
            <w:pPr>
              <w:pStyle w:val="BodyText"/>
              <w:rPr>
                <w:lang w:val="en-NZ"/>
              </w:rPr>
            </w:pPr>
            <w:r w:rsidRPr="002830BF">
              <w:t>2.</w:t>
            </w:r>
            <w:r w:rsidRPr="002830BF">
              <w:tab/>
              <w:t>Deliver quality client service.</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2830BF" w:rsidP="002830BF">
            <w:pPr>
              <w:pStyle w:val="BodyText"/>
            </w:pPr>
            <w:r w:rsidRPr="002830BF">
              <w:t>2.1</w:t>
            </w:r>
            <w:r w:rsidRPr="002830BF">
              <w:tab/>
              <w:t>Review and follow work instructions to provide client services.</w:t>
            </w:r>
          </w:p>
          <w:p w:rsidR="00000000" w:rsidRPr="002830BF" w:rsidP="002830BF">
            <w:pPr>
              <w:pStyle w:val="BodyText"/>
            </w:pPr>
            <w:r w:rsidRPr="002830BF">
              <w:t>2.2</w:t>
            </w:r>
            <w:r w:rsidRPr="002830BF">
              <w:tab/>
              <w:t>Identify client’s special requirements and adjust service to meet their needs.</w:t>
            </w:r>
          </w:p>
          <w:p w:rsidR="00000000" w:rsidRPr="002830BF" w:rsidP="002830BF">
            <w:pPr>
              <w:pStyle w:val="BodyText"/>
            </w:pPr>
            <w:r w:rsidRPr="002830BF">
              <w:t>2.3</w:t>
            </w:r>
            <w:r w:rsidRPr="002830BF">
              <w:tab/>
              <w:t>Anticipate service problems or delays and promptly implement contingency arrangements to maintain cli</w:t>
            </w:r>
            <w:r w:rsidRPr="002830BF">
              <w:t>ent satisfaction.</w:t>
            </w:r>
          </w:p>
          <w:p w:rsidR="00000000" w:rsidRPr="002830BF" w:rsidP="002830BF">
            <w:pPr>
              <w:pStyle w:val="BodyText"/>
            </w:pPr>
            <w:r w:rsidRPr="002830BF">
              <w:t>2.4</w:t>
            </w:r>
            <w:r w:rsidRPr="002830BF">
              <w:tab/>
              <w:t>Maintain communication with client and monitor service provision to provide up-to-date information and respond to changing circumstances.</w:t>
            </w:r>
          </w:p>
          <w:p w:rsidR="00000000" w:rsidP="002830BF">
            <w:pPr>
              <w:pStyle w:val="BodyText"/>
              <w:rPr>
                <w:lang w:val="en-NZ"/>
              </w:rPr>
            </w:pPr>
            <w:r w:rsidRPr="002830BF">
              <w:t>2.5</w:t>
            </w:r>
            <w:r w:rsidRPr="002830BF">
              <w:tab/>
              <w:t>Use negotiation to resolve conflict and client complaints, and report issues to relevant per</w:t>
            </w:r>
            <w:r w:rsidRPr="002830BF">
              <w:t>sons.</w:t>
            </w:r>
          </w:p>
        </w:tc>
      </w:tr>
      <w:tr w:rsidTr="002830BF">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30BF">
            <w:pPr>
              <w:pStyle w:val="BodyText"/>
              <w:rPr>
                <w:lang w:val="en-NZ"/>
              </w:rPr>
            </w:pPr>
            <w:r w:rsidRPr="002830BF">
              <w:t>3.</w:t>
            </w:r>
            <w:r w:rsidRPr="002830BF">
              <w:tab/>
              <w:t>Review and improve client service.</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30BF" w:rsidP="002830BF">
            <w:pPr>
              <w:pStyle w:val="BodyText"/>
            </w:pPr>
            <w:r w:rsidRPr="002830BF">
              <w:t>3.1</w:t>
            </w:r>
            <w:r w:rsidRPr="002830BF">
              <w:tab/>
              <w:t>Seek regular feedback from clients to ascertain their satisfaction with service provision using interview and survey techniques.</w:t>
            </w:r>
          </w:p>
          <w:p w:rsidR="00000000" w:rsidRPr="002830BF" w:rsidP="002830BF">
            <w:pPr>
              <w:pStyle w:val="BodyText"/>
            </w:pPr>
            <w:r w:rsidRPr="002830BF">
              <w:t>3.2</w:t>
            </w:r>
            <w:r w:rsidRPr="002830BF">
              <w:tab/>
              <w:t>Analyse client feedback in consultation with relevant persons and identify</w:t>
            </w:r>
            <w:r w:rsidRPr="002830BF">
              <w:t xml:space="preserve"> improvements to future service provision.</w:t>
            </w:r>
          </w:p>
          <w:p w:rsidR="00000000" w:rsidRPr="002830BF" w:rsidP="002830BF">
            <w:pPr>
              <w:pStyle w:val="BodyText"/>
            </w:pPr>
            <w:r w:rsidRPr="002830BF">
              <w:t>3.3</w:t>
            </w:r>
            <w:r w:rsidRPr="002830BF">
              <w:tab/>
              <w:t xml:space="preserve">Record and implement agreed improvements to client service procedures. </w:t>
            </w:r>
          </w:p>
          <w:p w:rsidR="00000000" w:rsidRPr="002830BF" w:rsidP="002830BF">
            <w:pPr>
              <w:pStyle w:val="BodyText"/>
            </w:pPr>
            <w:r w:rsidRPr="002830BF">
              <w:t>3.4</w:t>
            </w:r>
            <w:r w:rsidRPr="002830BF">
              <w:tab/>
              <w:t>Securely maintain client records according to legislative and workplace requirements.</w:t>
            </w:r>
          </w:p>
        </w:tc>
      </w:tr>
    </w:tbl>
    <w:p w:rsidR="00000000" w:rsidRPr="002830BF" w:rsidP="002830BF">
      <w:pPr>
        <w:pStyle w:val="BodyText"/>
      </w:pPr>
    </w:p>
    <w:p w:rsidR="00000000" w:rsidRPr="002830BF" w:rsidP="002830BF">
      <w:pPr>
        <w:pStyle w:val="AllowPageBreak"/>
      </w:pPr>
    </w:p>
    <w:p w:rsidR="00000000" w:rsidRPr="002830BF" w:rsidP="002830BF">
      <w:pPr>
        <w:pStyle w:val="Heading1"/>
      </w:pPr>
      <w:bookmarkStart w:id="6" w:name="O_1009029"/>
      <w:bookmarkEnd w:id="6"/>
      <w:r w:rsidRPr="002830BF">
        <w:t>Foundation Skills</w:t>
      </w:r>
    </w:p>
    <w:p w:rsidR="00000000" w:rsidRPr="002830BF" w:rsidP="00C30C1E">
      <w:pPr>
        <w:pStyle w:val="BodyText"/>
      </w:pPr>
      <w:r w:rsidRPr="002830BF">
        <w:t>This section describes the language, literacy, numeracy and employment skills essential to performance in this unit but not explicit in the performance criteria:</w:t>
      </w:r>
    </w:p>
    <w:p w:rsidR="00000000" w:rsidRPr="002830BF" w:rsidP="002830BF">
      <w:pPr>
        <w:pStyle w:val="ListBullet"/>
      </w:pPr>
      <w:r w:rsidRPr="002830BF">
        <w:t>language skills to use security industry approved terminology</w:t>
      </w:r>
    </w:p>
    <w:p w:rsidR="00000000" w:rsidRPr="002830BF" w:rsidP="002830BF">
      <w:pPr>
        <w:pStyle w:val="ListBullet"/>
      </w:pPr>
      <w:r w:rsidRPr="002830BF">
        <w:t>writing skills to prepare routi</w:t>
      </w:r>
      <w:r w:rsidRPr="002830BF">
        <w:t>ne reports and maintain client records using information technology such as a computer and software to send email communications</w:t>
      </w:r>
    </w:p>
    <w:p w:rsidR="00000000" w:rsidRPr="002830BF" w:rsidP="002830BF">
      <w:pPr>
        <w:pStyle w:val="ListBullet"/>
      </w:pPr>
      <w:r w:rsidRPr="002830BF">
        <w:t xml:space="preserve">reading skills to interpret: </w:t>
      </w:r>
    </w:p>
    <w:p w:rsidR="00000000" w:rsidRPr="002830BF" w:rsidP="002830BF">
      <w:pPr>
        <w:pStyle w:val="ListBullet2"/>
      </w:pPr>
      <w:r w:rsidRPr="002830BF">
        <w:t>procedures and policies that clarify legal rights and responsibilities and client service standa</w:t>
      </w:r>
      <w:r w:rsidRPr="002830BF">
        <w:t>rds</w:t>
      </w:r>
    </w:p>
    <w:p w:rsidR="00000000" w:rsidRPr="002830BF" w:rsidP="002830BF">
      <w:pPr>
        <w:pStyle w:val="ListBullet2"/>
      </w:pPr>
      <w:r w:rsidRPr="002830BF">
        <w:t>information and instructions written in English</w:t>
      </w:r>
    </w:p>
    <w:p w:rsidR="00000000" w:rsidRPr="002830BF" w:rsidP="002830BF">
      <w:pPr>
        <w:pStyle w:val="ListBullet"/>
      </w:pPr>
      <w:r w:rsidRPr="002830BF">
        <w:t>speaking and listening skills to:</w:t>
      </w:r>
    </w:p>
    <w:p w:rsidR="00000000" w:rsidRPr="002830BF" w:rsidP="002830BF">
      <w:pPr>
        <w:pStyle w:val="ListBullet2"/>
      </w:pPr>
      <w:r w:rsidRPr="002830BF">
        <w:t>use questions and paraphrasing to clarify client needs</w:t>
      </w:r>
    </w:p>
    <w:p w:rsidR="00000000" w:rsidRPr="002830BF" w:rsidP="002830BF">
      <w:pPr>
        <w:pStyle w:val="ListBullet2"/>
      </w:pPr>
      <w:r w:rsidRPr="002830BF">
        <w:t>use negotiation to resolve client complaints and conflict</w:t>
      </w:r>
    </w:p>
    <w:p w:rsidR="00000000" w:rsidRPr="002830BF" w:rsidP="002830BF">
      <w:pPr>
        <w:pStyle w:val="ListBullet2"/>
      </w:pPr>
      <w:r w:rsidRPr="002830BF">
        <w:t>orally report client service information and issues, fa</w:t>
      </w:r>
      <w:r w:rsidRPr="002830BF">
        <w:t>ce-to-face and using a radio or phone</w:t>
      </w:r>
    </w:p>
    <w:p w:rsidR="00000000" w:rsidRPr="002830BF" w:rsidP="002830BF">
      <w:pPr>
        <w:pStyle w:val="ListBullet"/>
      </w:pPr>
      <w:r w:rsidRPr="002830BF">
        <w:t>numeracy skills to estimate time required to meet client service requirements</w:t>
      </w:r>
    </w:p>
    <w:p w:rsidR="00000000" w:rsidRPr="002830BF" w:rsidP="002830BF">
      <w:pPr>
        <w:pStyle w:val="ListBullet"/>
      </w:pPr>
      <w:r w:rsidRPr="002830BF">
        <w:t>problem solving skills to:</w:t>
      </w:r>
    </w:p>
    <w:p w:rsidR="00000000" w:rsidRPr="002830BF" w:rsidP="002830BF">
      <w:pPr>
        <w:pStyle w:val="ListBullet2"/>
      </w:pPr>
      <w:r w:rsidRPr="002830BF">
        <w:t>select client services to meet client needs and expectations</w:t>
      </w:r>
    </w:p>
    <w:p w:rsidR="00000000" w:rsidRPr="002830BF" w:rsidP="002830BF">
      <w:pPr>
        <w:pStyle w:val="ListBullet2"/>
      </w:pPr>
      <w:r w:rsidRPr="002830BF">
        <w:t>adjust service to meet changing circumstances o</w:t>
      </w:r>
      <w:r w:rsidRPr="002830BF">
        <w:t>r client needs</w:t>
      </w:r>
    </w:p>
    <w:p w:rsidR="00000000" w:rsidRPr="002830BF" w:rsidP="002830BF">
      <w:pPr>
        <w:pStyle w:val="ListBullet2"/>
      </w:pPr>
      <w:r w:rsidRPr="002830BF">
        <w:t>identify areas where client service can be improved</w:t>
      </w:r>
    </w:p>
    <w:p w:rsidR="00000000" w:rsidRPr="002830BF" w:rsidP="002830BF">
      <w:pPr>
        <w:pStyle w:val="ListBullet"/>
      </w:pPr>
      <w:r w:rsidRPr="002830BF">
        <w:t>teamwork skills to adjust personal communication styles in response to the opinions, values and needs of others.</w:t>
      </w:r>
    </w:p>
    <w:p w:rsidR="00000000" w:rsidRPr="002830BF" w:rsidP="002830BF">
      <w:pPr>
        <w:pStyle w:val="AllowPageBreak"/>
      </w:pPr>
    </w:p>
    <w:p w:rsidR="00000000" w:rsidRPr="002830BF" w:rsidP="002830BF">
      <w:pPr>
        <w:pStyle w:val="Heading1"/>
      </w:pPr>
      <w:bookmarkStart w:id="7" w:name="O_1009028"/>
      <w:bookmarkEnd w:id="7"/>
      <w:r w:rsidRPr="002830BF">
        <w:t>Unit Mapping Information</w:t>
      </w:r>
    </w:p>
    <w:p w:rsidR="00000000" w:rsidRPr="002830BF" w:rsidP="00C30C1E">
      <w:pPr>
        <w:pStyle w:val="BodyText"/>
      </w:pPr>
      <w:r w:rsidRPr="002830BF">
        <w:t>Supersedes and is equivalent to</w:t>
      </w:r>
      <w:r w:rsidRPr="002830BF">
        <w:t xml:space="preserve"> CPPSEC3006A Coordinate a quality security service to clients.</w:t>
      </w:r>
    </w:p>
    <w:p w:rsidR="00000000" w:rsidRPr="002830BF" w:rsidP="002830BF">
      <w:pPr>
        <w:pStyle w:val="Heading1"/>
      </w:pPr>
      <w:bookmarkStart w:id="8" w:name="O_1009021"/>
      <w:bookmarkEnd w:id="8"/>
      <w:r w:rsidRPr="002830BF">
        <w:t>Links</w:t>
      </w:r>
    </w:p>
    <w:p w:rsidR="00000000" w:rsidRPr="002830BF" w:rsidP="00C30C1E">
      <w:pPr>
        <w:pStyle w:val="BodyText"/>
      </w:pPr>
      <w:r w:rsidRPr="002830B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5A2CEF">
        <w:rPr>
          <w:rStyle w:val="Hyperlink"/>
        </w:rPr>
        <w:t>https://vetnet.gov.au/Pages/TrainingDocs.aspx?q=6f3f9672-30e8-4835-b348-205dfcf13d9b</w:t>
      </w:r>
      <w:r>
        <w:fldChar w:fldCharType="end"/>
      </w:r>
    </w:p>
    <w:p w:rsidR="00000000" w:rsidRPr="002830BF" w:rsidP="00C30C1E">
      <w:pPr>
        <w:pStyle w:val="BodyText"/>
        <w:sectPr w:rsidSect="002830BF">
          <w:headerReference w:type="default" r:id="rId10"/>
          <w:footerReference w:type="default" r:id="rId11"/>
          <w:pgSz w:w="11908" w:h="16833"/>
          <w:pgMar w:top="1702" w:right="1418" w:bottom="1702" w:left="1418" w:header="992" w:footer="992" w:gutter="0"/>
          <w:cols w:space="720"/>
          <w:noEndnote/>
          <w:docGrid w:linePitch="299"/>
        </w:sectPr>
      </w:pPr>
    </w:p>
    <w:p w:rsidR="00000000" w:rsidRPr="002830BF" w:rsidP="002830BF">
      <w:pPr>
        <w:pStyle w:val="SuperHeading"/>
      </w:pPr>
      <w:r w:rsidRPr="002830BF">
        <w:t>Assessment Requirements for CPPSEC3105 Coordinate provision of quality security services to clients</w:t>
      </w:r>
    </w:p>
    <w:p w:rsidR="00000000" w:rsidRPr="002830BF" w:rsidP="002830BF">
      <w:pPr>
        <w:pStyle w:val="Heading1"/>
      </w:pPr>
      <w:bookmarkStart w:id="9" w:name="O_1009023"/>
      <w:bookmarkEnd w:id="9"/>
      <w:r w:rsidRPr="002830BF">
        <w:t>Modification History</w:t>
      </w:r>
    </w:p>
    <w:p w:rsidR="00000000" w:rsidRPr="002830BF" w:rsidP="00C30C1E">
      <w:pPr>
        <w:pStyle w:val="BodyText"/>
      </w:pPr>
      <w:r w:rsidRPr="002830BF">
        <w:t>Release 1.</w:t>
      </w:r>
    </w:p>
    <w:p w:rsidR="00000000" w:rsidRPr="002830BF" w:rsidP="00C30C1E">
      <w:pPr>
        <w:pStyle w:val="BodyText"/>
      </w:pPr>
      <w:r w:rsidRPr="002830BF">
        <w:t>Supersedes and is equivalent to CPPSEC3006A Coordinate a qua</w:t>
      </w:r>
      <w:r w:rsidRPr="002830BF">
        <w:t>lity security service to clients.</w:t>
      </w:r>
    </w:p>
    <w:p w:rsidR="00000000" w:rsidRPr="002830BF" w:rsidP="00C30C1E">
      <w:pPr>
        <w:pStyle w:val="BodyText"/>
      </w:pPr>
      <w:r w:rsidRPr="002830BF">
        <w:t>Updated to meet the Standards for Training Packages.</w:t>
      </w:r>
    </w:p>
    <w:p w:rsidR="00000000" w:rsidRPr="002830BF" w:rsidP="00C30C1E">
      <w:pPr>
        <w:pStyle w:val="BodyText"/>
      </w:pPr>
      <w:r w:rsidRPr="002830BF">
        <w:t>This version first released with CPP Property Services Training Package Version 7.0.</w:t>
      </w:r>
    </w:p>
    <w:p w:rsidR="00000000" w:rsidRPr="002830BF" w:rsidP="002830BF">
      <w:pPr>
        <w:pStyle w:val="Heading1"/>
      </w:pPr>
      <w:bookmarkStart w:id="10" w:name="O_1009026"/>
      <w:bookmarkEnd w:id="10"/>
      <w:r w:rsidRPr="002830BF">
        <w:t>Performance Evidence</w:t>
      </w:r>
    </w:p>
    <w:p w:rsidR="00000000" w:rsidRPr="002830BF" w:rsidP="00C30C1E">
      <w:pPr>
        <w:pStyle w:val="BodyText"/>
      </w:pPr>
      <w:r w:rsidRPr="002830BF">
        <w:t>To demonstrate competency in this unit, a pe</w:t>
      </w:r>
      <w:r w:rsidRPr="002830BF">
        <w:t>rson must coordinate provision of quality security services to three different clients.</w:t>
      </w:r>
    </w:p>
    <w:p w:rsidR="00000000" w:rsidRPr="002830BF" w:rsidP="00C30C1E">
      <w:pPr>
        <w:pStyle w:val="BodyText"/>
      </w:pPr>
      <w:r w:rsidRPr="002830BF">
        <w:t>In doing this, the person must meet the performance criteria for this unit.</w:t>
      </w:r>
    </w:p>
    <w:p w:rsidR="00000000" w:rsidRPr="002830BF" w:rsidP="002830BF">
      <w:pPr>
        <w:pStyle w:val="Heading1"/>
      </w:pPr>
      <w:bookmarkStart w:id="11" w:name="O_1009025"/>
      <w:bookmarkEnd w:id="11"/>
      <w:r w:rsidRPr="002830BF">
        <w:t>Knowledge Evidence</w:t>
      </w:r>
    </w:p>
    <w:p w:rsidR="00000000" w:rsidRPr="002830BF" w:rsidP="00C30C1E">
      <w:pPr>
        <w:pStyle w:val="BodyText"/>
      </w:pPr>
      <w:r w:rsidRPr="002830BF">
        <w:t>To be competent in this unit, a person must demonstrat</w:t>
      </w:r>
      <w:r w:rsidRPr="002830BF">
        <w:t>e knowledge of:</w:t>
      </w:r>
    </w:p>
    <w:p w:rsidR="00000000" w:rsidRPr="002830BF" w:rsidP="002830BF">
      <w:pPr>
        <w:pStyle w:val="ListBullet"/>
      </w:pPr>
      <w:r w:rsidRPr="002830BF">
        <w:t>standard operating procedures and workplace policies that ensure compliance with legislative and regulatory requirements when coordinating the provision of security services to clients:</w:t>
      </w:r>
    </w:p>
    <w:p w:rsidR="00000000" w:rsidRPr="002830BF" w:rsidP="002830BF">
      <w:pPr>
        <w:pStyle w:val="ListBullet2"/>
      </w:pPr>
      <w:r w:rsidRPr="002830BF">
        <w:t>anti-discrimination and diversity</w:t>
      </w:r>
    </w:p>
    <w:p w:rsidR="00000000" w:rsidRPr="002830BF" w:rsidP="002830BF">
      <w:pPr>
        <w:pStyle w:val="ListBullet2"/>
      </w:pPr>
      <w:r w:rsidRPr="002830BF">
        <w:t>duty of care</w:t>
      </w:r>
    </w:p>
    <w:p w:rsidR="00000000" w:rsidRPr="002830BF" w:rsidP="002830BF">
      <w:pPr>
        <w:pStyle w:val="ListBullet2"/>
      </w:pPr>
      <w:r w:rsidRPr="002830BF">
        <w:t>limits of own authority</w:t>
      </w:r>
    </w:p>
    <w:p w:rsidR="00000000" w:rsidRPr="002830BF" w:rsidP="002830BF">
      <w:pPr>
        <w:pStyle w:val="ListBullet2"/>
      </w:pPr>
      <w:r w:rsidRPr="002830BF">
        <w:t>privacy and confidentiality</w:t>
      </w:r>
    </w:p>
    <w:p w:rsidR="00000000" w:rsidRPr="002830BF" w:rsidP="002830BF">
      <w:pPr>
        <w:pStyle w:val="ListBullet2"/>
      </w:pPr>
      <w:r w:rsidRPr="002830BF">
        <w:t>workplace health and safety (WHS)</w:t>
      </w:r>
    </w:p>
    <w:p w:rsidR="00000000" w:rsidRPr="002830BF" w:rsidP="002830BF">
      <w:pPr>
        <w:pStyle w:val="ListBullet"/>
      </w:pPr>
      <w:r w:rsidRPr="002830BF">
        <w:t>approved communication terminology, call signs and radio channels used in the security industry</w:t>
      </w:r>
    </w:p>
    <w:p w:rsidR="00000000" w:rsidRPr="002830BF" w:rsidP="002830BF">
      <w:pPr>
        <w:pStyle w:val="ListBullet"/>
      </w:pPr>
      <w:r w:rsidRPr="002830BF">
        <w:t>how to read and use non-verbal communication to gain the confidence of ot</w:t>
      </w:r>
      <w:r w:rsidRPr="002830BF">
        <w:t>hers</w:t>
      </w:r>
    </w:p>
    <w:p w:rsidR="00000000" w:rsidRPr="002830BF" w:rsidP="002830BF">
      <w:pPr>
        <w:pStyle w:val="ListBullet"/>
      </w:pPr>
      <w:r w:rsidRPr="002830BF">
        <w:t>interpersonal techniques that promote positive interactions and communication with clients</w:t>
      </w:r>
    </w:p>
    <w:p w:rsidR="00000000" w:rsidRPr="002830BF" w:rsidP="002830BF">
      <w:pPr>
        <w:pStyle w:val="ListBullet"/>
      </w:pPr>
      <w:r w:rsidRPr="002830BF">
        <w:t>limits of own responsibility and authority</w:t>
      </w:r>
    </w:p>
    <w:p w:rsidR="00000000" w:rsidRPr="002830BF" w:rsidP="002830BF">
      <w:pPr>
        <w:pStyle w:val="ListBullet"/>
      </w:pPr>
      <w:r w:rsidRPr="002830BF">
        <w:t>methods for complying with privacy and confidentiality regulations when gathering, presenting and storing client info</w:t>
      </w:r>
      <w:r w:rsidRPr="002830BF">
        <w:t>rmation</w:t>
      </w:r>
    </w:p>
    <w:p w:rsidR="00000000" w:rsidRPr="002830BF" w:rsidP="002830BF">
      <w:pPr>
        <w:pStyle w:val="ListBullet"/>
      </w:pPr>
      <w:r w:rsidRPr="002830BF">
        <w:t>negotiation techniques and how they can be applied to resolve conflict</w:t>
      </w:r>
    </w:p>
    <w:p w:rsidR="00000000" w:rsidRPr="002830BF" w:rsidP="002830BF">
      <w:pPr>
        <w:pStyle w:val="ListBullet"/>
      </w:pPr>
      <w:r w:rsidRPr="002830BF">
        <w:t>organisational client service standards</w:t>
      </w:r>
    </w:p>
    <w:p w:rsidR="00000000" w:rsidRPr="002830BF" w:rsidP="002830BF">
      <w:pPr>
        <w:pStyle w:val="ListBullet"/>
      </w:pPr>
      <w:r w:rsidRPr="002830BF">
        <w:t>procedures and standards for reporting to clients</w:t>
      </w:r>
    </w:p>
    <w:p w:rsidR="00000000" w:rsidRPr="002830BF" w:rsidP="002830BF">
      <w:pPr>
        <w:pStyle w:val="ListBullet"/>
      </w:pPr>
      <w:r w:rsidRPr="002830BF">
        <w:t xml:space="preserve">questioning techniques that can be used to elicit specific information on client needs </w:t>
      </w:r>
      <w:r w:rsidRPr="002830BF">
        <w:t>and preferences</w:t>
      </w:r>
    </w:p>
    <w:p w:rsidR="00000000" w:rsidRPr="002830BF" w:rsidP="002830BF">
      <w:pPr>
        <w:pStyle w:val="ListBullet"/>
      </w:pPr>
      <w:r w:rsidRPr="002830BF">
        <w:t>rights and responsibilities of different types of clients</w:t>
      </w:r>
    </w:p>
    <w:p w:rsidR="00000000" w:rsidRPr="002830BF" w:rsidP="002830BF">
      <w:pPr>
        <w:pStyle w:val="ListBullet"/>
      </w:pPr>
      <w:r w:rsidRPr="002830BF">
        <w:t>techniques for gathering and analysing client feedback using interviews and surveys</w:t>
      </w:r>
    </w:p>
    <w:p w:rsidR="00000000" w:rsidRPr="002830BF" w:rsidP="002830BF">
      <w:pPr>
        <w:pStyle w:val="ListBullet"/>
      </w:pPr>
      <w:r w:rsidRPr="002830BF">
        <w:t>types of security clients and available services and security systems to meet their needs</w:t>
      </w:r>
    </w:p>
    <w:p w:rsidR="00000000" w:rsidRPr="002830BF" w:rsidP="002830BF">
      <w:pPr>
        <w:pStyle w:val="ListBullet"/>
      </w:pPr>
      <w:r w:rsidRPr="002830BF">
        <w:t>uniform and personal grooming requirements to maintain a professional image</w:t>
      </w:r>
    </w:p>
    <w:p w:rsidR="00000000" w:rsidRPr="002830BF" w:rsidP="002830BF">
      <w:pPr>
        <w:pStyle w:val="ListBullet"/>
      </w:pPr>
      <w:r w:rsidRPr="002830BF">
        <w:t>ways that individual and social differences may be expressed</w:t>
      </w:r>
    </w:p>
    <w:p w:rsidR="00000000" w:rsidRPr="002830BF" w:rsidP="002830BF">
      <w:pPr>
        <w:pStyle w:val="ListBullet"/>
      </w:pPr>
      <w:r w:rsidRPr="002830BF">
        <w:t>ways to engage people with individual social and cultural differences and strategies for overcoming language barriers.</w:t>
      </w:r>
    </w:p>
    <w:p w:rsidR="00000000" w:rsidRPr="002830BF" w:rsidP="002830BF">
      <w:pPr>
        <w:pStyle w:val="AllowPageBreak"/>
      </w:pPr>
    </w:p>
    <w:p w:rsidR="00000000" w:rsidRPr="002830BF" w:rsidP="002830BF">
      <w:pPr>
        <w:pStyle w:val="Heading1"/>
      </w:pPr>
      <w:bookmarkStart w:id="12" w:name="O_1009024"/>
      <w:bookmarkEnd w:id="12"/>
      <w:r w:rsidRPr="002830BF">
        <w:t>Assessment Conditions</w:t>
      </w:r>
    </w:p>
    <w:p w:rsidR="00000000" w:rsidRPr="002830BF" w:rsidP="00C30C1E">
      <w:pPr>
        <w:pStyle w:val="BodyText"/>
      </w:pPr>
      <w:r w:rsidRPr="002830BF">
        <w:t>Assessors must satisfy the requirements for assessors contained in the Standards for Registered Training Organisations (RTOs).  All individuals engaged by a licensed RTO for security licensing purposes must hold bot</w:t>
      </w:r>
      <w:r w:rsidRPr="002830BF">
        <w:t>h a security trainer’s licence (where such a licence exists within the relevant jurisdiction) and a security operative licence that authorises the security activities about which the individual is training/assessing.  Regulators may impose other assessor c</w:t>
      </w:r>
      <w:r w:rsidRPr="002830BF">
        <w:t>onditions to meet jurisdictional assessment requirements.</w:t>
      </w:r>
    </w:p>
    <w:p w:rsidR="00000000" w:rsidRPr="002830BF" w:rsidP="00C30C1E">
      <w:pPr>
        <w:pStyle w:val="BodyText"/>
      </w:pPr>
      <w:r w:rsidRPr="002830BF">
        <w:t>Assessment of performance must be undertaken in a simulated workplace environment. Tasks are to be performed to the level of proficiency and within the time limits that would be expected in a workpl</w:t>
      </w:r>
      <w:r w:rsidRPr="002830BF">
        <w:t>ace.</w:t>
      </w:r>
    </w:p>
    <w:p w:rsidR="00000000" w:rsidRPr="002830BF" w:rsidP="00C30C1E">
      <w:pPr>
        <w:pStyle w:val="BodyText"/>
      </w:pPr>
      <w:r w:rsidRPr="002830BF">
        <w:t>The assessment of performance evidence must be done by direct observation of the learner by an assessor, either by an assessor observing the learner physically or by an assessor observing the learner via audio and visual media.</w:t>
      </w:r>
    </w:p>
    <w:p w:rsidR="00000000" w:rsidRPr="002830BF" w:rsidP="00C30C1E">
      <w:pPr>
        <w:pStyle w:val="BodyText"/>
      </w:pPr>
      <w:r w:rsidRPr="002830BF">
        <w:t>Assessment of performan</w:t>
      </w:r>
      <w:r w:rsidRPr="002830BF">
        <w:t xml:space="preserve">ce evidence is only valid where the learner has been assessed performing the role of a security officer. </w:t>
      </w:r>
    </w:p>
    <w:p w:rsidR="00000000" w:rsidRPr="002830BF" w:rsidP="00C30C1E">
      <w:pPr>
        <w:pStyle w:val="BodyText"/>
      </w:pPr>
      <w:r w:rsidRPr="002830BF">
        <w:t>Assessors are responsible for ensuring that the person demonstrating competency has access to:</w:t>
      </w:r>
    </w:p>
    <w:p w:rsidR="00000000" w:rsidRPr="002830BF" w:rsidP="002830BF">
      <w:pPr>
        <w:pStyle w:val="ListBullet"/>
      </w:pPr>
      <w:r w:rsidRPr="002830BF">
        <w:t>specifications of assessment tasks to coordinate the p</w:t>
      </w:r>
      <w:r w:rsidRPr="002830BF">
        <w:t>rovision of quality security services to clients</w:t>
      </w:r>
    </w:p>
    <w:p w:rsidR="00000000" w:rsidRPr="002830BF" w:rsidP="002830BF">
      <w:pPr>
        <w:pStyle w:val="ListBullet"/>
      </w:pPr>
      <w:r w:rsidRPr="002830BF">
        <w:t>appropriate documents, materials, equipment and personal protective equipment (PPE) currently used in industry</w:t>
      </w:r>
    </w:p>
    <w:p w:rsidR="00000000" w:rsidRPr="002830BF" w:rsidP="002830BF">
      <w:pPr>
        <w:pStyle w:val="ListBullet"/>
      </w:pPr>
      <w:r w:rsidRPr="002830BF">
        <w:t>standard operating procedures and workplace policies related to the security work role and which</w:t>
      </w:r>
      <w:r w:rsidRPr="002830BF">
        <w:t xml:space="preserve"> specify requirements for complying with industry legislation and regulations.</w:t>
      </w:r>
    </w:p>
    <w:p w:rsidR="00000000" w:rsidRPr="002830BF" w:rsidP="002830BF">
      <w:pPr>
        <w:pStyle w:val="AllowPageBreak"/>
      </w:pPr>
    </w:p>
    <w:p w:rsidR="00000000" w:rsidRPr="002830BF" w:rsidP="002830BF">
      <w:pPr>
        <w:pStyle w:val="Heading1"/>
      </w:pPr>
      <w:bookmarkStart w:id="13" w:name="O_1009022"/>
      <w:bookmarkEnd w:id="13"/>
      <w:r w:rsidRPr="002830BF">
        <w:t>Links</w:t>
      </w:r>
    </w:p>
    <w:p w:rsidR="00000000" w:rsidRPr="002830BF" w:rsidP="00C30C1E">
      <w:pPr>
        <w:pStyle w:val="BodyText"/>
      </w:pPr>
      <w:r w:rsidRPr="002830BF">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5A2CEF">
        <w:rPr>
          <w:rStyle w:val="Hyperlink"/>
        </w:rPr>
        <w:t>https://vetnet.gov.au/Pages/TrainingDocs.aspx?q=6f3f9672-30e8-4835-b348-205dfcf13d9b</w:t>
      </w:r>
      <w:r>
        <w:fldChar w:fldCharType="end"/>
      </w:r>
    </w:p>
    <w:p w:rsidR="00000000" w:rsidRPr="002830BF" w:rsidP="002830BF"/>
    <w:sectPr w:rsidSect="002830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0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0BF" w:rsidRPr="00C30C1E" w:rsidP="00C30C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0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C1E" w:rsidP="002830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0C1E" w:rsidP="002830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30C1E" w:rsidP="002830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0BF" w:rsidP="002830BF">
    <w:pPr>
      <w:pStyle w:val="Footer"/>
      <w:framePr w:wrap="around"/>
    </w:pPr>
    <w:r>
      <w:fldChar w:fldCharType="begin"/>
    </w:r>
    <w:r>
      <w:instrText xml:space="preserve"> DOCPROPERTY  Subject  \* MERGEFORMAT </w:instrText>
    </w:r>
    <w:r>
      <w:fldChar w:fldCharType="separate"/>
    </w:r>
    <w:r w:rsidR="00C30C1E">
      <w:t>Approved</w:t>
    </w:r>
    <w:r w:rsidR="00C30C1E">
      <w:fldChar w:fldCharType="end"/>
    </w:r>
    <w:r>
      <w:tab/>
      <w:t xml:space="preserve">Page </w:t>
    </w:r>
    <w:r>
      <w:fldChar w:fldCharType="begin"/>
    </w:r>
    <w:r>
      <w:instrText xml:space="preserve"> PAGE  \* Arabic  \* MERGEFORMAT </w:instrText>
    </w:r>
    <w:r>
      <w:fldChar w:fldCharType="separate"/>
    </w:r>
    <w:r w:rsidR="00C30C1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0C1E">
      <w:rPr>
        <w:noProof/>
      </w:rPr>
      <w:t>4</w:t>
    </w:r>
    <w:r>
      <w:rPr>
        <w:noProof/>
      </w:rPr>
      <w:fldChar w:fldCharType="end"/>
    </w:r>
  </w:p>
  <w:p w:rsidR="002830BF" w:rsidP="002830BF">
    <w:pPr>
      <w:pStyle w:val="Footer"/>
      <w:framePr w:wrap="around"/>
    </w:pPr>
    <w:r>
      <w:t xml:space="preserve">© Commonwealth of Australia, </w:t>
    </w:r>
    <w:r>
      <w:fldChar w:fldCharType="begin"/>
    </w:r>
    <w:r>
      <w:instrText xml:space="preserve"> DATE  \@ "yyyy"  \* MERGEFORMAT </w:instrText>
    </w:r>
    <w:r>
      <w:fldChar w:fldCharType="separate"/>
    </w:r>
    <w:r w:rsidR="00C30C1E">
      <w:rPr>
        <w:noProof/>
      </w:rPr>
      <w:t>2025</w:t>
    </w:r>
    <w:r>
      <w:fldChar w:fldCharType="end"/>
    </w:r>
    <w:r>
      <w:tab/>
    </w:r>
    <w:r>
      <w:fldChar w:fldCharType="begin"/>
    </w:r>
    <w:r>
      <w:instrText xml:space="preserve"> DOCPROPERTY  Author  \* MERGEFORMAT </w:instrText>
    </w:r>
    <w:r>
      <w:fldChar w:fldCharType="separate"/>
    </w:r>
    <w:r w:rsidR="00C30C1E">
      <w:t>BuildSkills Australia</w:t>
    </w:r>
    <w:r w:rsidR="00C30C1E">
      <w:fldChar w:fldCharType="end"/>
    </w:r>
  </w:p>
  <w:p w:rsidR="002830BF" w:rsidP="002830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0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C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30BF" w:rsidRPr="00C30C1E" w:rsidP="00C30C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0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C1E" w:rsidRPr="002D2AF8" w:rsidP="002830BF">
    <w:pPr>
      <w:pStyle w:val="Header"/>
      <w:framePr w:wrap="around"/>
    </w:pPr>
    <w:r>
      <w:fldChar w:fldCharType="begin"/>
    </w:r>
    <w:r>
      <w:instrText xml:space="preserve"> TITLE   \* MERGEFORMAT </w:instrText>
    </w:r>
    <w:r>
      <w:fldChar w:fldCharType="separate"/>
    </w:r>
    <w:r>
      <w:t>CPPSEC3105 Coordinate provision of quality security services to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0C1E" w:rsidP="002830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0BF" w:rsidRPr="002D2AF8" w:rsidP="002830BF">
    <w:pPr>
      <w:pStyle w:val="Header"/>
      <w:framePr w:wrap="around"/>
    </w:pPr>
    <w:r>
      <w:fldChar w:fldCharType="begin"/>
    </w:r>
    <w:r>
      <w:instrText xml:space="preserve"> TITLE   \* MERGEFORMAT </w:instrText>
    </w:r>
    <w:r>
      <w:fldChar w:fldCharType="separate"/>
    </w:r>
    <w:r w:rsidR="00C30C1E">
      <w:t>CPPSEC3105 Coordinate provision of quality security services to clients</w:t>
    </w:r>
    <w:r w:rsidR="00C30C1E">
      <w:fldChar w:fldCharType="end"/>
    </w:r>
    <w:r>
      <w:tab/>
      <w:t xml:space="preserve">Date this document was generated: </w:t>
    </w:r>
    <w:r>
      <w:fldChar w:fldCharType="begin"/>
    </w:r>
    <w:r>
      <w:instrText xml:space="preserve"> CREATEDATE  \@ "d MMMM yyyy"  \* MERGEFORMAT </w:instrText>
    </w:r>
    <w:r>
      <w:fldChar w:fldCharType="separate"/>
    </w:r>
    <w:r w:rsidR="00C30C1E">
      <w:rPr>
        <w:noProof/>
      </w:rPr>
      <w:t>2 March 2025</w:t>
    </w:r>
    <w:r>
      <w:fldChar w:fldCharType="end"/>
    </w:r>
  </w:p>
  <w:p w:rsidR="002830BF" w:rsidP="002830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0C68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52E6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BA97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0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30BF"/>
    <w:pPr>
      <w:spacing w:before="360" w:after="60"/>
      <w:outlineLvl w:val="0"/>
    </w:pPr>
    <w:rPr>
      <w:sz w:val="32"/>
    </w:rPr>
  </w:style>
  <w:style w:type="paragraph" w:styleId="Heading2">
    <w:name w:val="heading 2"/>
    <w:basedOn w:val="HeadingBase"/>
    <w:next w:val="BodyText"/>
    <w:link w:val="Heading2Char"/>
    <w:qFormat/>
    <w:rsid w:val="002830BF"/>
    <w:pPr>
      <w:keepLines/>
      <w:spacing w:before="240" w:after="120"/>
      <w:outlineLvl w:val="1"/>
    </w:pPr>
    <w:rPr>
      <w:sz w:val="28"/>
      <w:szCs w:val="40"/>
    </w:rPr>
  </w:style>
  <w:style w:type="paragraph" w:styleId="Heading3">
    <w:name w:val="heading 3"/>
    <w:basedOn w:val="HeadingBase"/>
    <w:next w:val="BodyText"/>
    <w:link w:val="Heading3Char"/>
    <w:qFormat/>
    <w:rsid w:val="002830BF"/>
    <w:pPr>
      <w:spacing w:before="180" w:after="120"/>
      <w:outlineLvl w:val="2"/>
    </w:pPr>
    <w:rPr>
      <w:spacing w:val="-10"/>
      <w:kern w:val="32"/>
    </w:rPr>
  </w:style>
  <w:style w:type="paragraph" w:styleId="Heading4">
    <w:name w:val="heading 4"/>
    <w:basedOn w:val="HeadingBase"/>
    <w:next w:val="BodyText"/>
    <w:link w:val="Heading4Char"/>
    <w:qFormat/>
    <w:rsid w:val="002830BF"/>
    <w:pPr>
      <w:spacing w:before="160" w:after="120"/>
      <w:outlineLvl w:val="3"/>
    </w:pPr>
    <w:rPr>
      <w:sz w:val="22"/>
    </w:rPr>
  </w:style>
  <w:style w:type="paragraph" w:styleId="Heading5">
    <w:name w:val="heading 5"/>
    <w:basedOn w:val="HeadingBase"/>
    <w:next w:val="Normal"/>
    <w:link w:val="Heading5Char"/>
    <w:qFormat/>
    <w:rsid w:val="002830BF"/>
    <w:pPr>
      <w:spacing w:before="80"/>
      <w:outlineLvl w:val="4"/>
    </w:pPr>
    <w:rPr>
      <w:color w:val="918585"/>
      <w:sz w:val="20"/>
    </w:rPr>
  </w:style>
  <w:style w:type="paragraph" w:styleId="Heading6">
    <w:name w:val="heading 6"/>
    <w:basedOn w:val="HeadingBase"/>
    <w:next w:val="Normal"/>
    <w:link w:val="Heading6Char"/>
    <w:qFormat/>
    <w:rsid w:val="002830BF"/>
    <w:pPr>
      <w:spacing w:before="60"/>
      <w:outlineLvl w:val="5"/>
    </w:pPr>
    <w:rPr>
      <w:color w:val="918585"/>
      <w:sz w:val="20"/>
    </w:rPr>
  </w:style>
  <w:style w:type="paragraph" w:styleId="Heading7">
    <w:name w:val="heading 7"/>
    <w:basedOn w:val="Normal"/>
    <w:next w:val="Normal"/>
    <w:link w:val="Heading7Char"/>
    <w:qFormat/>
    <w:rsid w:val="002830BF"/>
    <w:pPr>
      <w:ind w:left="720"/>
      <w:outlineLvl w:val="6"/>
    </w:pPr>
    <w:rPr>
      <w:i/>
    </w:rPr>
  </w:style>
  <w:style w:type="paragraph" w:styleId="Heading8">
    <w:name w:val="heading 8"/>
    <w:basedOn w:val="Normal"/>
    <w:next w:val="Normal"/>
    <w:link w:val="Heading8Char"/>
    <w:qFormat/>
    <w:rsid w:val="002830BF"/>
    <w:pPr>
      <w:ind w:left="720"/>
      <w:outlineLvl w:val="7"/>
    </w:pPr>
    <w:rPr>
      <w:i/>
    </w:rPr>
  </w:style>
  <w:style w:type="paragraph" w:styleId="Heading9">
    <w:name w:val="heading 9"/>
    <w:basedOn w:val="Normal"/>
    <w:next w:val="Normal"/>
    <w:link w:val="Heading9Char"/>
    <w:qFormat/>
    <w:rsid w:val="002830BF"/>
    <w:pPr>
      <w:ind w:left="720"/>
      <w:outlineLvl w:val="8"/>
    </w:pPr>
    <w:rPr>
      <w:i/>
    </w:rPr>
  </w:style>
  <w:style w:type="character" w:default="1" w:styleId="DefaultParagraphFont">
    <w:name w:val="Default Paragraph Font"/>
    <w:uiPriority w:val="1"/>
    <w:unhideWhenUsed/>
    <w:rsid w:val="002830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30BF"/>
  </w:style>
  <w:style w:type="character" w:customStyle="1" w:styleId="Heading1Char">
    <w:name w:val="Heading 1 Char"/>
    <w:basedOn w:val="DefaultParagraphFont"/>
    <w:link w:val="Heading1"/>
    <w:rsid w:val="002830BF"/>
    <w:rPr>
      <w:rFonts w:ascii="Times New Roman" w:eastAsia="Times New Roman" w:hAnsi="Times New Roman" w:cs="Times New Roman"/>
      <w:b/>
      <w:sz w:val="32"/>
      <w:szCs w:val="20"/>
      <w:lang w:eastAsia="en-US"/>
    </w:rPr>
  </w:style>
  <w:style w:type="paragraph" w:styleId="BodyText">
    <w:name w:val="Body Text"/>
    <w:basedOn w:val="Normal"/>
    <w:link w:val="BodyTextChar"/>
    <w:rsid w:val="002830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30BF"/>
    <w:rPr>
      <w:rFonts w:ascii="Times New Roman" w:eastAsia="Times New Roman" w:hAnsi="Times New Roman" w:cs="Times New Roman"/>
      <w:sz w:val="24"/>
      <w:lang w:eastAsia="en-US"/>
    </w:rPr>
  </w:style>
  <w:style w:type="paragraph" w:styleId="ListBullet">
    <w:name w:val="List Bullet"/>
    <w:basedOn w:val="List"/>
    <w:rsid w:val="002830BF"/>
    <w:pPr>
      <w:numPr>
        <w:numId w:val="12"/>
      </w:numPr>
      <w:tabs>
        <w:tab w:val="clear" w:pos="340"/>
      </w:tabs>
      <w:spacing w:before="40" w:after="40"/>
    </w:pPr>
  </w:style>
  <w:style w:type="paragraph" w:styleId="ListBullet2">
    <w:name w:val="List Bullet 2"/>
    <w:basedOn w:val="List2"/>
    <w:rsid w:val="002830BF"/>
    <w:pPr>
      <w:numPr>
        <w:numId w:val="13"/>
      </w:numPr>
      <w:tabs>
        <w:tab w:val="clear" w:pos="680"/>
      </w:tabs>
    </w:pPr>
  </w:style>
  <w:style w:type="paragraph" w:customStyle="1" w:styleId="SuperHeading">
    <w:name w:val="SuperHeading"/>
    <w:basedOn w:val="Normal"/>
    <w:rsid w:val="002830BF"/>
    <w:pPr>
      <w:spacing w:before="240" w:after="120"/>
      <w:outlineLvl w:val="0"/>
    </w:pPr>
    <w:rPr>
      <w:rFonts w:ascii="Times New Roman" w:hAnsi="Times New Roman"/>
      <w:b/>
      <w:sz w:val="32"/>
    </w:rPr>
  </w:style>
  <w:style w:type="paragraph" w:customStyle="1" w:styleId="AllowPageBreak">
    <w:name w:val="AllowPageBreak"/>
    <w:rsid w:val="002830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30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30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30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30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30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30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30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30BF"/>
    <w:rPr>
      <w:rFonts w:ascii="Courier New" w:eastAsia="Times New Roman" w:hAnsi="Courier New" w:cs="Times New Roman"/>
      <w:i/>
      <w:szCs w:val="20"/>
      <w:lang w:eastAsia="en-US"/>
    </w:rPr>
  </w:style>
  <w:style w:type="paragraph" w:customStyle="1" w:styleId="HeadingBase">
    <w:name w:val="Heading Base"/>
    <w:rsid w:val="002830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30BF"/>
    <w:pPr>
      <w:tabs>
        <w:tab w:val="right" w:leader="dot" w:pos="9072"/>
      </w:tabs>
      <w:ind w:left="567"/>
    </w:pPr>
    <w:rPr>
      <w:szCs w:val="22"/>
    </w:rPr>
  </w:style>
  <w:style w:type="paragraph" w:customStyle="1" w:styleId="TOCBase">
    <w:name w:val="TOC Base"/>
    <w:rsid w:val="002830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30BF"/>
    <w:pPr>
      <w:tabs>
        <w:tab w:val="right" w:leader="dot" w:pos="9072"/>
      </w:tabs>
      <w:spacing w:before="40" w:after="40"/>
      <w:ind w:left="284"/>
    </w:pPr>
    <w:rPr>
      <w:rFonts w:ascii="Times New Roman" w:hAnsi="Times New Roman"/>
    </w:rPr>
  </w:style>
  <w:style w:type="paragraph" w:styleId="TOC1">
    <w:name w:val="toc 1"/>
    <w:basedOn w:val="TOCBase"/>
    <w:next w:val="Normal"/>
    <w:rsid w:val="002830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30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30BF"/>
    <w:rPr>
      <w:rFonts w:ascii="Times New Roman" w:eastAsia="Times New Roman" w:hAnsi="Times New Roman" w:cs="Times New Roman"/>
      <w:sz w:val="16"/>
      <w:lang w:eastAsia="en-US"/>
    </w:rPr>
  </w:style>
  <w:style w:type="paragraph" w:styleId="Title">
    <w:name w:val="Title"/>
    <w:basedOn w:val="HeadingBase"/>
    <w:link w:val="TitleChar"/>
    <w:qFormat/>
    <w:rsid w:val="002830BF"/>
    <w:pPr>
      <w:spacing w:before="5040"/>
      <w:jc w:val="center"/>
    </w:pPr>
    <w:rPr>
      <w:sz w:val="48"/>
      <w:szCs w:val="72"/>
      <w:lang w:val="en-US"/>
    </w:rPr>
  </w:style>
  <w:style w:type="character" w:customStyle="1" w:styleId="TitleChar">
    <w:name w:val="Title Char"/>
    <w:basedOn w:val="DefaultParagraphFont"/>
    <w:link w:val="Title"/>
    <w:rsid w:val="002830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30BF"/>
    <w:pPr>
      <w:tabs>
        <w:tab w:val="left" w:pos="3600"/>
        <w:tab w:val="left" w:pos="3958"/>
      </w:tabs>
    </w:pPr>
  </w:style>
  <w:style w:type="paragraph" w:styleId="List">
    <w:name w:val="List"/>
    <w:basedOn w:val="BodyText"/>
    <w:next w:val="BodyText"/>
    <w:rsid w:val="002830BF"/>
    <w:pPr>
      <w:tabs>
        <w:tab w:val="left" w:pos="340"/>
      </w:tabs>
      <w:spacing w:before="60" w:after="60"/>
      <w:ind w:left="340" w:hanging="340"/>
    </w:pPr>
  </w:style>
  <w:style w:type="paragraph" w:customStyle="1" w:styleId="Note">
    <w:name w:val="Note"/>
    <w:basedOn w:val="BodyText"/>
    <w:rsid w:val="002830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30BF"/>
    <w:rPr>
      <w:b/>
      <w:spacing w:val="0"/>
    </w:rPr>
  </w:style>
  <w:style w:type="paragraph" w:customStyle="1" w:styleId="SuperTitle">
    <w:name w:val="SuperTitle"/>
    <w:basedOn w:val="Title"/>
    <w:rsid w:val="002830BF"/>
    <w:pPr>
      <w:framePr w:wrap="auto" w:hAnchor="text" w:y="6049"/>
    </w:pPr>
    <w:rPr>
      <w:color w:val="000000"/>
      <w:sz w:val="40"/>
    </w:rPr>
  </w:style>
  <w:style w:type="paragraph" w:customStyle="1" w:styleId="TOCTitle">
    <w:name w:val="TOCTitle"/>
    <w:basedOn w:val="Heading1"/>
    <w:rsid w:val="002830BF"/>
    <w:pPr>
      <w:spacing w:after="240"/>
      <w:jc w:val="center"/>
      <w:outlineLvl w:val="9"/>
    </w:pPr>
    <w:rPr>
      <w:caps/>
    </w:rPr>
  </w:style>
  <w:style w:type="paragraph" w:customStyle="1" w:styleId="Version">
    <w:name w:val="Version"/>
    <w:rsid w:val="002830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30BF"/>
    <w:pPr>
      <w:keepNext w:val="0"/>
      <w:tabs>
        <w:tab w:val="right" w:pos="4176"/>
      </w:tabs>
      <w:ind w:left="198" w:hanging="198"/>
    </w:pPr>
    <w:rPr>
      <w:rFonts w:ascii="Garamond" w:hAnsi="Garamond"/>
    </w:rPr>
  </w:style>
  <w:style w:type="paragraph" w:styleId="IndexHeading">
    <w:name w:val="index heading"/>
    <w:basedOn w:val="Normal"/>
    <w:next w:val="Index1"/>
    <w:semiHidden/>
    <w:rsid w:val="002830BF"/>
    <w:pPr>
      <w:spacing w:before="120" w:after="120"/>
    </w:pPr>
    <w:rPr>
      <w:rFonts w:ascii="Arial" w:hAnsi="Arial"/>
      <w:b/>
      <w:color w:val="918585"/>
      <w:sz w:val="24"/>
    </w:rPr>
  </w:style>
  <w:style w:type="paragraph" w:styleId="Header">
    <w:name w:val="header"/>
    <w:basedOn w:val="Normal"/>
    <w:link w:val="HeaderChar"/>
    <w:rsid w:val="002830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30BF"/>
    <w:rPr>
      <w:rFonts w:ascii="Times New Roman" w:eastAsia="Times New Roman" w:hAnsi="Times New Roman" w:cs="Times New Roman"/>
      <w:sz w:val="16"/>
      <w:szCs w:val="20"/>
      <w:lang w:val="en-GB" w:eastAsia="en-US"/>
    </w:rPr>
  </w:style>
  <w:style w:type="paragraph" w:customStyle="1" w:styleId="Chapter">
    <w:name w:val="Chapter"/>
    <w:basedOn w:val="Normal"/>
    <w:rsid w:val="002830BF"/>
    <w:pPr>
      <w:spacing w:before="240"/>
    </w:pPr>
    <w:rPr>
      <w:rFonts w:ascii="Times New Roman" w:hAnsi="Times New Roman"/>
      <w:smallCaps/>
      <w:spacing w:val="80"/>
      <w:sz w:val="28"/>
    </w:rPr>
  </w:style>
  <w:style w:type="paragraph" w:customStyle="1" w:styleId="InChapter">
    <w:name w:val="InChapter"/>
    <w:basedOn w:val="Heading3"/>
    <w:rsid w:val="002830BF"/>
    <w:pPr>
      <w:spacing w:after="240"/>
      <w:outlineLvl w:val="9"/>
    </w:pPr>
    <w:rPr>
      <w:noProof/>
    </w:rPr>
  </w:style>
  <w:style w:type="paragraph" w:styleId="Index2">
    <w:name w:val="index 2"/>
    <w:basedOn w:val="Normal"/>
    <w:next w:val="Normal"/>
    <w:semiHidden/>
    <w:rsid w:val="002830BF"/>
    <w:pPr>
      <w:tabs>
        <w:tab w:val="right" w:pos="4176"/>
      </w:tabs>
      <w:ind w:left="568" w:hanging="284"/>
    </w:pPr>
    <w:rPr>
      <w:rFonts w:ascii="Garamond" w:hAnsi="Garamond"/>
    </w:rPr>
  </w:style>
  <w:style w:type="paragraph" w:customStyle="1" w:styleId="Byline">
    <w:name w:val="Byline"/>
    <w:rsid w:val="002830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30BF"/>
    <w:pPr>
      <w:tabs>
        <w:tab w:val="clear" w:pos="3600"/>
        <w:tab w:val="clear" w:pos="3958"/>
      </w:tabs>
      <w:jc w:val="right"/>
    </w:pPr>
  </w:style>
  <w:style w:type="character" w:styleId="Emphasis">
    <w:name w:val="Emphasis"/>
    <w:basedOn w:val="DefaultParagraphFont"/>
    <w:qFormat/>
    <w:rsid w:val="002830BF"/>
    <w:rPr>
      <w:i/>
    </w:rPr>
  </w:style>
  <w:style w:type="paragraph" w:styleId="Caption">
    <w:name w:val="caption"/>
    <w:basedOn w:val="BodyText"/>
    <w:next w:val="Normal"/>
    <w:qFormat/>
    <w:rsid w:val="002830BF"/>
    <w:pPr>
      <w:framePr w:w="2268" w:hSpace="181" w:vSpace="181" w:wrap="around" w:vAnchor="text" w:hAnchor="page" w:x="1135" w:y="285" w:anchorLock="1"/>
    </w:pPr>
    <w:rPr>
      <w:i/>
    </w:rPr>
  </w:style>
  <w:style w:type="paragraph" w:customStyle="1" w:styleId="MiniTOCTitle">
    <w:name w:val="MiniTOCTitle"/>
    <w:basedOn w:val="Heading4"/>
    <w:rsid w:val="002830BF"/>
    <w:pPr>
      <w:spacing w:before="240"/>
      <w:outlineLvl w:val="9"/>
    </w:pPr>
    <w:rPr>
      <w:noProof/>
      <w:sz w:val="24"/>
    </w:rPr>
  </w:style>
  <w:style w:type="paragraph" w:customStyle="1" w:styleId="MiniTOCItem">
    <w:name w:val="MiniTOCItem"/>
    <w:basedOn w:val="ListBullet"/>
    <w:rsid w:val="002830BF"/>
    <w:pPr>
      <w:numPr>
        <w:numId w:val="0"/>
      </w:numPr>
      <w:tabs>
        <w:tab w:val="right" w:leader="dot" w:pos="6521"/>
      </w:tabs>
      <w:spacing w:before="0" w:after="0"/>
    </w:pPr>
  </w:style>
  <w:style w:type="paragraph" w:customStyle="1" w:styleId="TOFTitle">
    <w:name w:val="TOFTitle"/>
    <w:basedOn w:val="TOCTitle"/>
    <w:rsid w:val="002830BF"/>
  </w:style>
  <w:style w:type="paragraph" w:styleId="TableofFigures">
    <w:name w:val="table of figures"/>
    <w:basedOn w:val="Normal"/>
    <w:next w:val="Normal"/>
    <w:semiHidden/>
    <w:rsid w:val="002830BF"/>
    <w:pPr>
      <w:tabs>
        <w:tab w:val="right" w:leader="dot" w:pos="9072"/>
      </w:tabs>
      <w:ind w:left="970" w:hanging="403"/>
    </w:pPr>
    <w:rPr>
      <w:rFonts w:ascii="Times New Roman" w:hAnsi="Times New Roman"/>
      <w:b/>
    </w:rPr>
  </w:style>
  <w:style w:type="paragraph" w:styleId="ListNumber">
    <w:name w:val="List Number"/>
    <w:basedOn w:val="List"/>
    <w:rsid w:val="002830BF"/>
    <w:pPr>
      <w:numPr>
        <w:numId w:val="15"/>
      </w:numPr>
      <w:tabs>
        <w:tab w:val="clear" w:pos="340"/>
      </w:tabs>
    </w:pPr>
  </w:style>
  <w:style w:type="character" w:customStyle="1" w:styleId="WingdingSymbols">
    <w:name w:val="Wingding Symbols"/>
    <w:rsid w:val="002830BF"/>
    <w:rPr>
      <w:rFonts w:ascii="Wingdings" w:hAnsi="Wingdings"/>
    </w:rPr>
  </w:style>
  <w:style w:type="paragraph" w:customStyle="1" w:styleId="TableHeading">
    <w:name w:val="Table Heading"/>
    <w:basedOn w:val="HeadingBase"/>
    <w:rsid w:val="002830BF"/>
    <w:pPr>
      <w:keepLines/>
      <w:pBdr>
        <w:bottom w:val="single" w:sz="6" w:space="1" w:color="918585"/>
      </w:pBdr>
      <w:spacing w:before="240"/>
    </w:pPr>
  </w:style>
  <w:style w:type="character" w:customStyle="1" w:styleId="HotSpot">
    <w:name w:val="HotSpot"/>
    <w:rsid w:val="002830BF"/>
    <w:rPr>
      <w:color w:val="0033CC"/>
      <w:u w:val="none"/>
    </w:rPr>
  </w:style>
  <w:style w:type="paragraph" w:customStyle="1" w:styleId="BodyTextRight">
    <w:name w:val="Body Text Right"/>
    <w:basedOn w:val="BodyText"/>
    <w:rsid w:val="002830BF"/>
    <w:pPr>
      <w:spacing w:before="0" w:after="0"/>
      <w:jc w:val="right"/>
    </w:pPr>
  </w:style>
  <w:style w:type="paragraph" w:styleId="Index3">
    <w:name w:val="index 3"/>
    <w:basedOn w:val="ListNumber2"/>
    <w:next w:val="Normal"/>
    <w:semiHidden/>
    <w:rsid w:val="002830BF"/>
    <w:pPr>
      <w:numPr>
        <w:numId w:val="0"/>
      </w:numPr>
      <w:tabs>
        <w:tab w:val="right" w:leader="dot" w:pos="4176"/>
      </w:tabs>
    </w:pPr>
  </w:style>
  <w:style w:type="paragraph" w:styleId="ListNumber2">
    <w:name w:val="List Number 2"/>
    <w:basedOn w:val="List2"/>
    <w:rsid w:val="002830BF"/>
    <w:pPr>
      <w:numPr>
        <w:numId w:val="10"/>
      </w:numPr>
      <w:tabs>
        <w:tab w:val="clear" w:pos="1060"/>
      </w:tabs>
    </w:pPr>
  </w:style>
  <w:style w:type="paragraph" w:customStyle="1" w:styleId="MarginNote">
    <w:name w:val="Margin Note"/>
    <w:basedOn w:val="BodyText"/>
    <w:rsid w:val="002830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30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30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30BF"/>
    <w:rPr>
      <w:sz w:val="32"/>
    </w:rPr>
  </w:style>
  <w:style w:type="paragraph" w:customStyle="1" w:styleId="HeadingProcedure">
    <w:name w:val="Heading Procedure"/>
    <w:basedOn w:val="HeadingBase"/>
    <w:next w:val="Normal"/>
    <w:rsid w:val="002830BF"/>
    <w:pPr>
      <w:tabs>
        <w:tab w:val="left" w:pos="0"/>
      </w:tabs>
      <w:spacing w:before="120" w:after="60"/>
    </w:pPr>
    <w:rPr>
      <w:i/>
      <w:color w:val="918585"/>
      <w:sz w:val="22"/>
    </w:rPr>
  </w:style>
  <w:style w:type="paragraph" w:customStyle="1" w:styleId="TableBodyText">
    <w:name w:val="Table Body Text"/>
    <w:basedOn w:val="BodyText"/>
    <w:rsid w:val="002830BF"/>
    <w:pPr>
      <w:spacing w:before="60" w:after="60"/>
    </w:pPr>
  </w:style>
  <w:style w:type="paragraph" w:styleId="ListContinue">
    <w:name w:val="List Continue"/>
    <w:basedOn w:val="List"/>
    <w:rsid w:val="002830BF"/>
    <w:pPr>
      <w:ind w:firstLine="0"/>
    </w:pPr>
  </w:style>
  <w:style w:type="paragraph" w:customStyle="1" w:styleId="ListNote">
    <w:name w:val="List Note"/>
    <w:basedOn w:val="List"/>
    <w:rsid w:val="002830BF"/>
    <w:pPr>
      <w:pBdr>
        <w:top w:val="single" w:sz="6" w:space="2" w:color="918585"/>
        <w:bottom w:val="single" w:sz="6" w:space="2" w:color="918585"/>
      </w:pBdr>
      <w:tabs>
        <w:tab w:val="left" w:pos="1021"/>
      </w:tabs>
      <w:ind w:firstLine="0"/>
    </w:pPr>
  </w:style>
  <w:style w:type="paragraph" w:customStyle="1" w:styleId="Warning">
    <w:name w:val="Warning"/>
    <w:basedOn w:val="BodyText"/>
    <w:rsid w:val="002830BF"/>
    <w:pPr>
      <w:shd w:val="clear" w:color="auto" w:fill="D9D9D9"/>
      <w:tabs>
        <w:tab w:val="left" w:pos="992"/>
      </w:tabs>
      <w:ind w:left="119" w:right="119"/>
    </w:pPr>
    <w:rPr>
      <w:sz w:val="20"/>
    </w:rPr>
  </w:style>
  <w:style w:type="paragraph" w:customStyle="1" w:styleId="MarginIcons">
    <w:name w:val="Margin Icons"/>
    <w:basedOn w:val="BodyText"/>
    <w:rsid w:val="002830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30BF"/>
    <w:rPr>
      <w:rFonts w:ascii="Courier New" w:hAnsi="Courier New"/>
    </w:rPr>
  </w:style>
  <w:style w:type="paragraph" w:customStyle="1" w:styleId="NoteBullet">
    <w:name w:val="Note Bullet"/>
    <w:basedOn w:val="Note"/>
    <w:rsid w:val="002830BF"/>
    <w:pPr>
      <w:tabs>
        <w:tab w:val="clear" w:pos="680"/>
      </w:tabs>
      <w:spacing w:before="60" w:after="60"/>
    </w:pPr>
  </w:style>
  <w:style w:type="paragraph" w:customStyle="1" w:styleId="SubHeading2">
    <w:name w:val="SubHeading2"/>
    <w:basedOn w:val="HeadingBase"/>
    <w:rsid w:val="002830BF"/>
    <w:pPr>
      <w:spacing w:before="240" w:after="60"/>
    </w:pPr>
    <w:rPr>
      <w:sz w:val="20"/>
    </w:rPr>
  </w:style>
  <w:style w:type="paragraph" w:customStyle="1" w:styleId="SubHeading1">
    <w:name w:val="SubHeading1"/>
    <w:basedOn w:val="HeadingBase"/>
    <w:rsid w:val="002830BF"/>
    <w:pPr>
      <w:spacing w:before="240" w:after="60"/>
    </w:pPr>
    <w:rPr>
      <w:color w:val="918585"/>
      <w:sz w:val="22"/>
    </w:rPr>
  </w:style>
  <w:style w:type="paragraph" w:customStyle="1" w:styleId="SideHeading">
    <w:name w:val="Side Heading"/>
    <w:basedOn w:val="HeadingBase"/>
    <w:rsid w:val="002830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30BF"/>
    <w:pPr>
      <w:tabs>
        <w:tab w:val="num" w:pos="360"/>
      </w:tabs>
    </w:pPr>
  </w:style>
  <w:style w:type="paragraph" w:styleId="PlainText">
    <w:name w:val="Plain Text"/>
    <w:basedOn w:val="Normal"/>
    <w:link w:val="PlainTextChar"/>
    <w:rsid w:val="002830BF"/>
    <w:rPr>
      <w:sz w:val="20"/>
    </w:rPr>
  </w:style>
  <w:style w:type="character" w:customStyle="1" w:styleId="PlainTextChar">
    <w:name w:val="Plain Text Char"/>
    <w:basedOn w:val="DefaultParagraphFont"/>
    <w:link w:val="PlainText"/>
    <w:rsid w:val="002830BF"/>
    <w:rPr>
      <w:rFonts w:ascii="Courier New" w:eastAsia="Times New Roman" w:hAnsi="Courier New" w:cs="Times New Roman"/>
      <w:sz w:val="20"/>
      <w:szCs w:val="20"/>
      <w:lang w:eastAsia="en-US"/>
    </w:rPr>
  </w:style>
  <w:style w:type="character" w:customStyle="1" w:styleId="MenuOption">
    <w:name w:val="Menu Option"/>
    <w:basedOn w:val="DefaultParagraphFont"/>
    <w:rsid w:val="002830BF"/>
    <w:rPr>
      <w:b/>
      <w:smallCaps/>
    </w:rPr>
  </w:style>
  <w:style w:type="paragraph" w:customStyle="1" w:styleId="TableListNumber">
    <w:name w:val="Table List Number"/>
    <w:basedOn w:val="ListNumber"/>
    <w:rsid w:val="002830BF"/>
    <w:pPr>
      <w:numPr>
        <w:numId w:val="0"/>
      </w:numPr>
    </w:pPr>
  </w:style>
  <w:style w:type="paragraph" w:styleId="TOC4">
    <w:name w:val="toc 4"/>
    <w:basedOn w:val="TOCBase"/>
    <w:next w:val="Normal"/>
    <w:semiHidden/>
    <w:rsid w:val="002830BF"/>
    <w:pPr>
      <w:tabs>
        <w:tab w:val="right" w:leader="dot" w:pos="9071"/>
      </w:tabs>
      <w:ind w:left="1701"/>
    </w:pPr>
  </w:style>
  <w:style w:type="paragraph" w:customStyle="1" w:styleId="ListAlpha">
    <w:name w:val="List Alpha"/>
    <w:basedOn w:val="List"/>
    <w:rsid w:val="002830BF"/>
    <w:pPr>
      <w:numPr>
        <w:numId w:val="9"/>
      </w:numPr>
    </w:pPr>
  </w:style>
  <w:style w:type="paragraph" w:customStyle="1" w:styleId="ListAlpha2">
    <w:name w:val="List Alpha 2"/>
    <w:basedOn w:val="List2"/>
    <w:rsid w:val="002830BF"/>
    <w:pPr>
      <w:numPr>
        <w:numId w:val="8"/>
      </w:numPr>
    </w:pPr>
  </w:style>
  <w:style w:type="paragraph" w:styleId="List2">
    <w:name w:val="List 2"/>
    <w:basedOn w:val="BodyText"/>
    <w:rsid w:val="002830BF"/>
    <w:pPr>
      <w:tabs>
        <w:tab w:val="left" w:pos="680"/>
      </w:tabs>
      <w:spacing w:before="60" w:after="60"/>
      <w:ind w:left="680" w:hanging="340"/>
    </w:pPr>
  </w:style>
  <w:style w:type="paragraph" w:styleId="List3">
    <w:name w:val="List 3"/>
    <w:basedOn w:val="BodyText"/>
    <w:rsid w:val="002830BF"/>
    <w:pPr>
      <w:tabs>
        <w:tab w:val="left" w:pos="1021"/>
      </w:tabs>
      <w:spacing w:before="60" w:after="60"/>
      <w:ind w:left="1020" w:hanging="340"/>
    </w:pPr>
  </w:style>
  <w:style w:type="paragraph" w:styleId="List4">
    <w:name w:val="List 4"/>
    <w:basedOn w:val="BodyText"/>
    <w:rsid w:val="002830BF"/>
    <w:pPr>
      <w:tabs>
        <w:tab w:val="left" w:pos="1361"/>
      </w:tabs>
      <w:spacing w:before="60" w:after="60"/>
      <w:ind w:left="1361" w:hanging="340"/>
    </w:pPr>
  </w:style>
  <w:style w:type="paragraph" w:styleId="List5">
    <w:name w:val="List 5"/>
    <w:basedOn w:val="BodyText"/>
    <w:rsid w:val="002830BF"/>
    <w:pPr>
      <w:tabs>
        <w:tab w:val="left" w:pos="1701"/>
      </w:tabs>
      <w:spacing w:before="60" w:after="60"/>
      <w:ind w:left="1701" w:hanging="340"/>
    </w:pPr>
  </w:style>
  <w:style w:type="paragraph" w:styleId="ListBullet3">
    <w:name w:val="List Bullet 3"/>
    <w:basedOn w:val="List3"/>
    <w:rsid w:val="002830BF"/>
    <w:pPr>
      <w:numPr>
        <w:numId w:val="14"/>
      </w:numPr>
      <w:tabs>
        <w:tab w:val="clear" w:pos="1021"/>
      </w:tabs>
      <w:ind w:left="1037" w:hanging="357"/>
    </w:pPr>
  </w:style>
  <w:style w:type="paragraph" w:styleId="ListBullet4">
    <w:name w:val="List Bullet 4"/>
    <w:basedOn w:val="List4"/>
    <w:rsid w:val="002830BF"/>
    <w:pPr>
      <w:numPr>
        <w:numId w:val="3"/>
      </w:numPr>
      <w:tabs>
        <w:tab w:val="clear" w:pos="1361"/>
      </w:tabs>
    </w:pPr>
  </w:style>
  <w:style w:type="paragraph" w:styleId="ListBullet5">
    <w:name w:val="List Bullet 5"/>
    <w:basedOn w:val="List5"/>
    <w:rsid w:val="002830BF"/>
    <w:pPr>
      <w:numPr>
        <w:numId w:val="4"/>
      </w:numPr>
    </w:pPr>
  </w:style>
  <w:style w:type="paragraph" w:styleId="ListContinue2">
    <w:name w:val="List Continue 2"/>
    <w:basedOn w:val="List2"/>
    <w:rsid w:val="002830BF"/>
    <w:pPr>
      <w:ind w:firstLine="0"/>
    </w:pPr>
  </w:style>
  <w:style w:type="paragraph" w:styleId="ListContinue3">
    <w:name w:val="List Continue 3"/>
    <w:basedOn w:val="List3"/>
    <w:rsid w:val="002830BF"/>
    <w:pPr>
      <w:ind w:left="1021" w:firstLine="0"/>
    </w:pPr>
  </w:style>
  <w:style w:type="paragraph" w:styleId="ListContinue4">
    <w:name w:val="List Continue 4"/>
    <w:basedOn w:val="List4"/>
    <w:rsid w:val="002830BF"/>
    <w:pPr>
      <w:ind w:firstLine="0"/>
    </w:pPr>
  </w:style>
  <w:style w:type="paragraph" w:styleId="ListContinue5">
    <w:name w:val="List Continue 5"/>
    <w:basedOn w:val="List5"/>
    <w:rsid w:val="002830BF"/>
    <w:pPr>
      <w:ind w:firstLine="0"/>
    </w:pPr>
  </w:style>
  <w:style w:type="paragraph" w:styleId="ListNumber3">
    <w:name w:val="List Number 3"/>
    <w:basedOn w:val="List3"/>
    <w:rsid w:val="002830BF"/>
    <w:pPr>
      <w:numPr>
        <w:numId w:val="5"/>
      </w:numPr>
    </w:pPr>
  </w:style>
  <w:style w:type="paragraph" w:styleId="ListNumber4">
    <w:name w:val="List Number 4"/>
    <w:basedOn w:val="List4"/>
    <w:rsid w:val="002830BF"/>
    <w:pPr>
      <w:numPr>
        <w:numId w:val="6"/>
      </w:numPr>
    </w:pPr>
  </w:style>
  <w:style w:type="paragraph" w:styleId="ListNumber5">
    <w:name w:val="List Number 5"/>
    <w:basedOn w:val="List5"/>
    <w:rsid w:val="002830BF"/>
    <w:pPr>
      <w:numPr>
        <w:numId w:val="7"/>
      </w:numPr>
    </w:pPr>
  </w:style>
  <w:style w:type="paragraph" w:styleId="BlockText">
    <w:name w:val="Block Text"/>
    <w:basedOn w:val="Normal"/>
    <w:rsid w:val="002830BF"/>
    <w:pPr>
      <w:spacing w:after="120"/>
      <w:ind w:left="1440" w:right="1440"/>
    </w:pPr>
  </w:style>
  <w:style w:type="character" w:customStyle="1" w:styleId="Subscript">
    <w:name w:val="Subscript"/>
    <w:basedOn w:val="DefaultParagraphFont"/>
    <w:rsid w:val="002830BF"/>
    <w:rPr>
      <w:sz w:val="16"/>
      <w:vertAlign w:val="subscript"/>
    </w:rPr>
  </w:style>
  <w:style w:type="character" w:customStyle="1" w:styleId="Superscript">
    <w:name w:val="Superscript"/>
    <w:basedOn w:val="DefaultParagraphFont"/>
    <w:rsid w:val="002830BF"/>
    <w:rPr>
      <w:sz w:val="16"/>
      <w:vertAlign w:val="superscript"/>
    </w:rPr>
  </w:style>
  <w:style w:type="character" w:customStyle="1" w:styleId="Symbols">
    <w:name w:val="Symbols"/>
    <w:basedOn w:val="DefaultParagraphFont"/>
    <w:rsid w:val="002830BF"/>
    <w:rPr>
      <w:rFonts w:ascii="Symbol" w:hAnsi="Symbol"/>
    </w:rPr>
  </w:style>
  <w:style w:type="character" w:customStyle="1" w:styleId="MenuOptions">
    <w:name w:val="Menu Options"/>
    <w:basedOn w:val="DefaultParagraphFont"/>
    <w:rsid w:val="002830BF"/>
    <w:rPr>
      <w:rFonts w:ascii="Arial Narrow" w:hAnsi="Arial Narrow"/>
      <w:smallCaps/>
    </w:rPr>
  </w:style>
  <w:style w:type="character" w:customStyle="1" w:styleId="Buttons">
    <w:name w:val="Buttons"/>
    <w:basedOn w:val="DefaultParagraphFont"/>
    <w:rsid w:val="002830BF"/>
    <w:rPr>
      <w:b/>
    </w:rPr>
  </w:style>
  <w:style w:type="character" w:customStyle="1" w:styleId="Underlined">
    <w:name w:val="Underlined"/>
    <w:basedOn w:val="DefaultParagraphFont"/>
    <w:rsid w:val="002830BF"/>
    <w:rPr>
      <w:u w:val="single"/>
    </w:rPr>
  </w:style>
  <w:style w:type="paragraph" w:customStyle="1" w:styleId="TableBodyTextRight">
    <w:name w:val="Table Body Text Right"/>
    <w:basedOn w:val="TableBodyText"/>
    <w:rsid w:val="002830BF"/>
    <w:pPr>
      <w:widowControl w:val="0"/>
      <w:autoSpaceDE w:val="0"/>
      <w:autoSpaceDN w:val="0"/>
      <w:adjustRightInd w:val="0"/>
      <w:jc w:val="right"/>
    </w:pPr>
    <w:rPr>
      <w:rFonts w:cs="Arial"/>
      <w:szCs w:val="18"/>
    </w:rPr>
  </w:style>
  <w:style w:type="paragraph" w:customStyle="1" w:styleId="CopyrightText">
    <w:name w:val="Copyright Text"/>
    <w:basedOn w:val="BodyText"/>
    <w:rsid w:val="002830BF"/>
    <w:rPr>
      <w:sz w:val="18"/>
    </w:rPr>
  </w:style>
  <w:style w:type="paragraph" w:customStyle="1" w:styleId="BodySmallRight">
    <w:name w:val="Body Small Right"/>
    <w:basedOn w:val="BodyTextRight"/>
    <w:rsid w:val="002830BF"/>
    <w:rPr>
      <w:sz w:val="18"/>
      <w:szCs w:val="18"/>
    </w:rPr>
  </w:style>
  <w:style w:type="paragraph" w:customStyle="1" w:styleId="MarginEdition">
    <w:name w:val="Margin Edition"/>
    <w:basedOn w:val="MarginNote"/>
    <w:rsid w:val="002830BF"/>
    <w:pPr>
      <w:spacing w:before="0" w:after="0"/>
    </w:pPr>
    <w:rPr>
      <w:rFonts w:ascii="Times New Roman" w:hAnsi="Times New Roman"/>
      <w:color w:val="999999"/>
    </w:rPr>
  </w:style>
  <w:style w:type="paragraph" w:customStyle="1" w:styleId="Spacer">
    <w:name w:val="Spacer"/>
    <w:basedOn w:val="Normal"/>
    <w:rsid w:val="002830BF"/>
    <w:rPr>
      <w:sz w:val="2"/>
      <w:szCs w:val="2"/>
    </w:rPr>
  </w:style>
  <w:style w:type="character" w:customStyle="1" w:styleId="Small">
    <w:name w:val="Small"/>
    <w:basedOn w:val="DefaultParagraphFont"/>
    <w:rsid w:val="002830BF"/>
    <w:rPr>
      <w:sz w:val="16"/>
    </w:rPr>
  </w:style>
  <w:style w:type="paragraph" w:customStyle="1" w:styleId="WideTable">
    <w:name w:val="Wide Table"/>
    <w:basedOn w:val="Normal"/>
    <w:rsid w:val="002830BF"/>
    <w:pPr>
      <w:ind w:left="-1418"/>
    </w:pPr>
    <w:rPr>
      <w:sz w:val="2"/>
      <w:szCs w:val="2"/>
    </w:rPr>
  </w:style>
  <w:style w:type="character" w:styleId="PageNumber">
    <w:name w:val="page number"/>
    <w:basedOn w:val="DefaultParagraphFont"/>
    <w:rsid w:val="002830BF"/>
  </w:style>
  <w:style w:type="paragraph" w:styleId="Quote">
    <w:name w:val="Quote"/>
    <w:basedOn w:val="Heading1"/>
    <w:link w:val="QuoteChar"/>
    <w:qFormat/>
    <w:rsid w:val="002830BF"/>
    <w:rPr>
      <w:b w:val="0"/>
      <w:sz w:val="72"/>
      <w:szCs w:val="72"/>
      <w:lang w:val="en-NZ"/>
    </w:rPr>
  </w:style>
  <w:style w:type="character" w:customStyle="1" w:styleId="QuoteChar">
    <w:name w:val="Quote Char"/>
    <w:basedOn w:val="DefaultParagraphFont"/>
    <w:link w:val="Quote"/>
    <w:rsid w:val="002830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30BF"/>
    <w:pPr>
      <w:pageBreakBefore/>
    </w:pPr>
  </w:style>
  <w:style w:type="paragraph" w:customStyle="1" w:styleId="Border">
    <w:name w:val="Border"/>
    <w:basedOn w:val="Normal"/>
    <w:qFormat/>
    <w:rsid w:val="002830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30BF"/>
    <w:rPr>
      <w:b/>
      <w:bCs/>
      <w:i/>
      <w:iCs/>
      <w:color w:val="auto"/>
    </w:rPr>
  </w:style>
  <w:style w:type="paragraph" w:styleId="IntenseQuote">
    <w:name w:val="Intense Quote"/>
    <w:basedOn w:val="Normal"/>
    <w:next w:val="Normal"/>
    <w:link w:val="IntenseQuoteChar"/>
    <w:uiPriority w:val="30"/>
    <w:qFormat/>
    <w:rsid w:val="002830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30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30BF"/>
    <w:rPr>
      <w:smallCaps/>
      <w:color w:val="auto"/>
      <w:u w:val="single"/>
    </w:rPr>
  </w:style>
  <w:style w:type="character" w:styleId="IntenseReference">
    <w:name w:val="Intense Reference"/>
    <w:basedOn w:val="DefaultParagraphFont"/>
    <w:uiPriority w:val="32"/>
    <w:qFormat/>
    <w:rsid w:val="002830BF"/>
    <w:rPr>
      <w:b/>
      <w:bCs/>
      <w:smallCaps/>
      <w:color w:val="auto"/>
      <w:spacing w:val="5"/>
      <w:u w:val="single"/>
    </w:rPr>
  </w:style>
  <w:style w:type="paragraph" w:customStyle="1" w:styleId="2ColumnHeading">
    <w:name w:val="2Column Heading"/>
    <w:basedOn w:val="BodyText"/>
    <w:qFormat/>
    <w:rsid w:val="002830BF"/>
    <w:pPr>
      <w:spacing w:after="60"/>
      <w:ind w:left="-2268"/>
    </w:pPr>
    <w:rPr>
      <w:b/>
    </w:rPr>
  </w:style>
  <w:style w:type="paragraph" w:customStyle="1" w:styleId="Heading1TOC">
    <w:name w:val="Heading1 TOC"/>
    <w:basedOn w:val="Normal"/>
    <w:qFormat/>
    <w:rsid w:val="002830BF"/>
    <w:pPr>
      <w:spacing w:before="240" w:after="120"/>
    </w:pPr>
    <w:rPr>
      <w:rFonts w:ascii="Times New Roman" w:hAnsi="Times New Roman"/>
      <w:b/>
      <w:sz w:val="32"/>
    </w:rPr>
  </w:style>
  <w:style w:type="paragraph" w:customStyle="1" w:styleId="Heading2TOC">
    <w:name w:val="Heading2 TOC"/>
    <w:basedOn w:val="Normal"/>
    <w:qFormat/>
    <w:rsid w:val="002830BF"/>
    <w:pPr>
      <w:spacing w:before="240" w:after="60"/>
    </w:pPr>
    <w:rPr>
      <w:rFonts w:ascii="Times New Roman" w:hAnsi="Times New Roman"/>
      <w:b/>
      <w:sz w:val="28"/>
    </w:rPr>
  </w:style>
  <w:style w:type="character" w:customStyle="1" w:styleId="Underline">
    <w:name w:val="Underline"/>
    <w:basedOn w:val="DefaultParagraphFont"/>
    <w:qFormat/>
    <w:rsid w:val="002830BF"/>
    <w:rPr>
      <w:u w:val="single"/>
    </w:rPr>
  </w:style>
  <w:style w:type="character" w:customStyle="1" w:styleId="BoldandItalics">
    <w:name w:val="Bold and Italics"/>
    <w:qFormat/>
    <w:rsid w:val="002830BF"/>
    <w:rPr>
      <w:b/>
      <w:i/>
      <w:u w:val="none"/>
    </w:rPr>
  </w:style>
  <w:style w:type="paragraph" w:styleId="BalloonText">
    <w:name w:val="Balloon Text"/>
    <w:basedOn w:val="Normal"/>
    <w:link w:val="BalloonTextChar"/>
    <w:rsid w:val="002830BF"/>
    <w:rPr>
      <w:rFonts w:ascii="Tahoma" w:hAnsi="Tahoma" w:cs="Tahoma"/>
      <w:sz w:val="16"/>
      <w:szCs w:val="16"/>
    </w:rPr>
  </w:style>
  <w:style w:type="character" w:customStyle="1" w:styleId="BalloonTextChar">
    <w:name w:val="Balloon Text Char"/>
    <w:basedOn w:val="DefaultParagraphFont"/>
    <w:link w:val="BalloonText"/>
    <w:rsid w:val="002830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30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30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30BF"/>
    <w:rPr>
      <w:b/>
      <w:color w:val="660033"/>
      <w:spacing w:val="0"/>
    </w:rPr>
  </w:style>
  <w:style w:type="paragraph" w:customStyle="1" w:styleId="Nameditemlist">
    <w:name w:val="Named item list"/>
    <w:basedOn w:val="BodyText"/>
    <w:qFormat/>
    <w:rsid w:val="002830BF"/>
    <w:pPr>
      <w:tabs>
        <w:tab w:val="left" w:pos="2835"/>
      </w:tabs>
      <w:ind w:left="2835" w:hanging="2835"/>
    </w:pPr>
  </w:style>
  <w:style w:type="paragraph" w:customStyle="1" w:styleId="BodyTextnopadding">
    <w:name w:val="Body Text no padding"/>
    <w:basedOn w:val="BodyText"/>
    <w:qFormat/>
    <w:rsid w:val="002830BF"/>
    <w:pPr>
      <w:spacing w:before="0" w:after="0"/>
    </w:pPr>
  </w:style>
  <w:style w:type="paragraph" w:customStyle="1" w:styleId="BodyTextBold">
    <w:name w:val="Body Text Bold"/>
    <w:basedOn w:val="BodyText"/>
    <w:qFormat/>
    <w:rsid w:val="002830BF"/>
    <w:rPr>
      <w:b/>
    </w:rPr>
  </w:style>
  <w:style w:type="character" w:styleId="Hyperlink">
    <w:name w:val="Hyperlink"/>
    <w:basedOn w:val="DefaultParagraphFont"/>
    <w:uiPriority w:val="99"/>
    <w:unhideWhenUsed/>
    <w:rsid w:val="00C30C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1215</Words>
  <Characters>7731</Characters>
  <Application>Microsoft Office Word</Application>
  <DocSecurity>0</DocSecurity>
  <Lines>193</Lines>
  <Paragraphs>122</Paragraphs>
  <ScaleCrop>false</ScaleCrop>
  <Company>Author-it Software Corporation Ltd.</Company>
  <LinksUpToDate>false</LinksUpToDate>
  <CharactersWithSpaces>8824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CPPSEC3105 Coordinate provision of quality security services to clients</dc:title>
  <dc:subject>Approved</dc:subject>
  <dc:creator>BuildSkills Australia</dc:creator>
  <cp:keywords>Release: 1</cp:keywords>
  <dc:description>Review Date: 12 April 2008</dc:description>
  <cp:lastModifiedBy>HSD_TPCMSd.prod</cp:lastModifiedBy>
  <cp:revision>3</cp:revision>
  <dcterms:created xsi:type="dcterms:W3CDTF">2025-03-01T20:47:00Z</dcterms:created>
  <dcterms:modified xsi:type="dcterms:W3CDTF">2025-03-01T20:47:00Z</dcterms:modified>
</cp:coreProperties>
</file>