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5F7C" w:rsidP="00525F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CPPREP5008 Market the property agency</w:t>
      </w:r>
      <w:r>
        <w:fldChar w:fldCharType="end"/>
      </w:r>
    </w:p>
    <w:p w:rsidR="00525F7C" w:rsidP="00525F7C">
      <w:pPr>
        <w:pStyle w:val="Version"/>
        <w:sectPr w:rsidSect="00BF27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2795" w:rsidP="00BF2795">
      <w:pPr>
        <w:pStyle w:val="SuperHeading"/>
      </w:pPr>
      <w:r w:rsidRPr="00BF2795">
        <w:t>CPPREP5008 Market the property agency</w:t>
      </w:r>
    </w:p>
    <w:p w:rsidR="00000000" w:rsidRPr="00BF2795" w:rsidP="00BF2795">
      <w:pPr>
        <w:pStyle w:val="Heading1"/>
      </w:pPr>
      <w:bookmarkStart w:id="1" w:name="O_1021507"/>
      <w:bookmarkEnd w:id="1"/>
      <w:r w:rsidRPr="00BF27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F27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95">
            <w:pPr>
              <w:pStyle w:val="BodyText"/>
              <w:rPr>
                <w:lang w:val="en-NZ"/>
              </w:rPr>
            </w:pPr>
            <w:r w:rsidRPr="00BF279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795" w:rsidP="00BF2795">
            <w:pPr>
              <w:pStyle w:val="BodyText"/>
            </w:pPr>
            <w:r w:rsidRPr="00BF2795">
              <w:t>This version first released with CPP Property Services Training Package Release 8.0.</w:t>
            </w:r>
          </w:p>
          <w:p w:rsidR="00000000" w:rsidRPr="00BF2795" w:rsidP="00BF2795">
            <w:pPr>
              <w:pStyle w:val="BodyText"/>
            </w:pPr>
            <w:r w:rsidRPr="00BF2795">
              <w:t>Supersedes and is equivalent to CPPDSM5032A Market the agency.</w:t>
            </w:r>
          </w:p>
          <w:p w:rsidR="00000000" w:rsidRPr="00BF2795" w:rsidP="00BF2795">
            <w:pPr>
              <w:pStyle w:val="BodyText"/>
            </w:pPr>
            <w:r w:rsidRPr="00BF2795">
              <w:t>Updated to the Standards for Training Packages.</w:t>
            </w:r>
          </w:p>
        </w:tc>
      </w:tr>
    </w:tbl>
    <w:p w:rsidR="00000000" w:rsidRPr="00BF2795" w:rsidP="00BF2795">
      <w:pPr>
        <w:pStyle w:val="BodyText"/>
      </w:pPr>
    </w:p>
    <w:p w:rsidR="00000000" w:rsidRPr="00BF2795" w:rsidP="00BF2795">
      <w:pPr>
        <w:pStyle w:val="AllowPageBreak"/>
      </w:pPr>
    </w:p>
    <w:p w:rsidR="00000000" w:rsidRPr="00BF2795" w:rsidP="00BF2795">
      <w:pPr>
        <w:pStyle w:val="Heading1"/>
      </w:pPr>
      <w:bookmarkStart w:id="2" w:name="O_1021513"/>
      <w:bookmarkEnd w:id="2"/>
      <w:r w:rsidRPr="00BF2795">
        <w:t>Applicat</w:t>
      </w:r>
      <w:r w:rsidRPr="00BF2795">
        <w:t>ion</w:t>
      </w:r>
    </w:p>
    <w:p w:rsidR="00000000" w:rsidRPr="00BF2795" w:rsidP="00525F7C">
      <w:pPr>
        <w:pStyle w:val="BodyText"/>
      </w:pPr>
      <w:r w:rsidRPr="00BF2795">
        <w:t xml:space="preserve">This unit specifies the skills and knowledge required to research, develop and implement a marketing strategy to market the agency in the property industry. </w:t>
      </w:r>
    </w:p>
    <w:p w:rsidR="00000000" w:rsidRPr="00BF2795" w:rsidP="00525F7C">
      <w:r w:rsidRPr="00BF2795">
        <w:t xml:space="preserve">It does </w:t>
      </w:r>
      <w:r w:rsidRPr="00BF2795">
        <w:rPr>
          <w:rStyle w:val="SpecialBold"/>
        </w:rPr>
        <w:t>not</w:t>
      </w:r>
      <w:r w:rsidRPr="00BF2795">
        <w:t xml:space="preserve"> include marketing required for individual properties.</w:t>
      </w:r>
    </w:p>
    <w:p w:rsidR="00000000" w:rsidRPr="00BF2795" w:rsidP="00525F7C">
      <w:r w:rsidRPr="00BF2795">
        <w:t>The unit applies to industry</w:t>
      </w:r>
      <w:r w:rsidRPr="00BF2795">
        <w:t xml:space="preserve"> professionals in the property industry.</w:t>
      </w:r>
    </w:p>
    <w:p w:rsidR="00000000" w:rsidRPr="00BF2795" w:rsidP="00525F7C">
      <w:r w:rsidRPr="00BF2795">
        <w:t>State or territory licensing requirements may apply to this unit.</w:t>
      </w:r>
    </w:p>
    <w:p w:rsidR="00000000" w:rsidRPr="00BF2795" w:rsidP="00BF2795">
      <w:pPr>
        <w:pStyle w:val="Heading1"/>
      </w:pPr>
      <w:bookmarkStart w:id="3" w:name="O_1021512"/>
      <w:bookmarkEnd w:id="3"/>
      <w:r w:rsidRPr="00BF2795">
        <w:t>Pre-requisite Unit</w:t>
      </w:r>
    </w:p>
    <w:p w:rsidR="00000000" w:rsidRPr="00BF2795" w:rsidP="00525F7C">
      <w:pPr>
        <w:pStyle w:val="BodyText"/>
      </w:pPr>
      <w:r w:rsidRPr="00BF2795">
        <w:t>Nil</w:t>
      </w:r>
    </w:p>
    <w:p w:rsidR="00000000" w:rsidRPr="00BF2795" w:rsidP="00BF2795">
      <w:pPr>
        <w:pStyle w:val="Heading1"/>
      </w:pPr>
      <w:bookmarkStart w:id="4" w:name="O_1021511"/>
      <w:bookmarkEnd w:id="4"/>
      <w:r w:rsidRPr="00BF2795">
        <w:t>Unit Sector</w:t>
      </w:r>
    </w:p>
    <w:p w:rsidR="00000000" w:rsidRPr="00BF2795" w:rsidP="00525F7C">
      <w:pPr>
        <w:pStyle w:val="BodyText"/>
      </w:pPr>
      <w:r w:rsidRPr="00BF2795">
        <w:t>Real estate</w:t>
      </w:r>
    </w:p>
    <w:p w:rsidR="00000000" w:rsidRPr="00BF2795" w:rsidP="00BF2795">
      <w:pPr>
        <w:pStyle w:val="Heading1"/>
      </w:pPr>
      <w:bookmarkStart w:id="5" w:name="O_1021510"/>
      <w:bookmarkEnd w:id="5"/>
      <w:r w:rsidRPr="00BF279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3"/>
        <w:gridCol w:w="6616"/>
      </w:tblGrid>
      <w:tr w:rsidTr="00BF27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95">
            <w:pPr>
              <w:pStyle w:val="BodyText"/>
              <w:rPr>
                <w:lang w:val="en-NZ"/>
              </w:rPr>
            </w:pPr>
            <w:r w:rsidRPr="00BF2795">
              <w:t>Elements describe the essential outcomes.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95">
            <w:pPr>
              <w:pStyle w:val="BodyText"/>
              <w:rPr>
                <w:lang w:val="en-NZ"/>
              </w:rPr>
            </w:pPr>
            <w:r w:rsidRPr="00BF2795">
              <w:t>Performance criteria describe what needs to be done to demonstrate achievement of the element.</w:t>
            </w:r>
          </w:p>
        </w:tc>
      </w:tr>
      <w:tr w:rsidTr="00BF27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95">
            <w:pPr>
              <w:pStyle w:val="BodyText"/>
              <w:rPr>
                <w:lang w:val="en-NZ"/>
              </w:rPr>
            </w:pPr>
            <w:r w:rsidRPr="00BF2795">
              <w:t>1.</w:t>
            </w:r>
            <w:r w:rsidRPr="00BF2795">
              <w:tab/>
              <w:t>Undertake property industry market research.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795" w:rsidP="00BF2795">
            <w:pPr>
              <w:pStyle w:val="BodyText"/>
            </w:pPr>
            <w:r w:rsidRPr="00BF2795">
              <w:t>1.1</w:t>
            </w:r>
            <w:r w:rsidRPr="00BF2795">
              <w:tab/>
              <w:t xml:space="preserve">Develop market research methods to create a database for analysis </w:t>
            </w:r>
            <w:r w:rsidRPr="00BF2795">
              <w:t>of agency property markets.</w:t>
            </w:r>
          </w:p>
          <w:p w:rsidR="00000000" w:rsidP="00BF2795">
            <w:pPr>
              <w:pStyle w:val="BodyText"/>
              <w:rPr>
                <w:lang w:val="en-NZ"/>
              </w:rPr>
            </w:pPr>
            <w:r w:rsidRPr="00BF2795">
              <w:t>1.2</w:t>
            </w:r>
            <w:r w:rsidRPr="00BF2795">
              <w:tab/>
              <w:t>Undertake property market research.</w:t>
            </w:r>
          </w:p>
        </w:tc>
      </w:tr>
      <w:tr w:rsidTr="00BF27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95">
            <w:pPr>
              <w:pStyle w:val="BodyText"/>
              <w:rPr>
                <w:lang w:val="en-NZ"/>
              </w:rPr>
            </w:pPr>
            <w:r w:rsidRPr="00BF2795">
              <w:t>2.</w:t>
            </w:r>
            <w:r w:rsidRPr="00BF2795">
              <w:tab/>
              <w:t>Develop property agency marketing strategy.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795" w:rsidP="00BF2795">
            <w:pPr>
              <w:pStyle w:val="BodyText"/>
            </w:pPr>
            <w:r w:rsidRPr="00BF2795">
              <w:t>2.1</w:t>
            </w:r>
            <w:r w:rsidRPr="00BF2795">
              <w:tab/>
              <w:t>Analyse the agency’s business plan, the needs of existing clients and future business opportunities.</w:t>
            </w:r>
          </w:p>
          <w:p w:rsidR="00000000" w:rsidRPr="00BF2795" w:rsidP="00BF2795">
            <w:pPr>
              <w:pStyle w:val="BodyText"/>
            </w:pPr>
            <w:r w:rsidRPr="00BF2795">
              <w:t>2.2</w:t>
            </w:r>
            <w:r w:rsidRPr="00BF2795">
              <w:tab/>
              <w:t>Analyse the strengths and weakn</w:t>
            </w:r>
            <w:r w:rsidRPr="00BF2795">
              <w:t xml:space="preserve">esses of competitors and </w:t>
            </w:r>
            <w:r w:rsidRPr="00BF2795">
              <w:t>identify opportunities for competitive advantage.</w:t>
            </w:r>
          </w:p>
          <w:p w:rsidR="00000000" w:rsidRPr="00BF2795" w:rsidP="00BF2795">
            <w:pPr>
              <w:pStyle w:val="BodyText"/>
            </w:pPr>
            <w:r w:rsidRPr="00BF2795">
              <w:t>2.3</w:t>
            </w:r>
            <w:r w:rsidRPr="00BF2795">
              <w:tab/>
              <w:t>Prepare marketing approaches to position the agency and minimise adverse effects of direct competition.</w:t>
            </w:r>
          </w:p>
          <w:p w:rsidR="00000000" w:rsidRPr="00BF2795" w:rsidP="00BF2795">
            <w:pPr>
              <w:pStyle w:val="BodyText"/>
            </w:pPr>
            <w:r w:rsidRPr="00BF2795">
              <w:t>2.4</w:t>
            </w:r>
            <w:r w:rsidRPr="00BF2795">
              <w:tab/>
              <w:t>Develop agency marketing strategy and targets.</w:t>
            </w:r>
          </w:p>
          <w:p w:rsidR="00000000" w:rsidP="00BF2795">
            <w:pPr>
              <w:pStyle w:val="BodyText"/>
              <w:rPr>
                <w:lang w:val="en-NZ"/>
              </w:rPr>
            </w:pPr>
            <w:r w:rsidRPr="00BF2795">
              <w:t>2.5</w:t>
            </w:r>
            <w:r w:rsidRPr="00BF2795">
              <w:tab/>
              <w:t xml:space="preserve">Develop corporate </w:t>
            </w:r>
            <w:r w:rsidRPr="00BF2795">
              <w:t>image and mission statement to promote positive public recognition of the agency and its services.</w:t>
            </w:r>
          </w:p>
        </w:tc>
      </w:tr>
      <w:tr w:rsidTr="00BF27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95">
            <w:pPr>
              <w:pStyle w:val="BodyText"/>
              <w:rPr>
                <w:lang w:val="en-NZ"/>
              </w:rPr>
            </w:pPr>
            <w:r w:rsidRPr="00BF2795">
              <w:t>3.</w:t>
            </w:r>
            <w:r w:rsidRPr="00BF2795">
              <w:tab/>
              <w:t>Implement agency marketing strategy.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795" w:rsidP="00BF2795">
            <w:pPr>
              <w:pStyle w:val="BodyText"/>
            </w:pPr>
            <w:r w:rsidRPr="00BF2795">
              <w:t>3.1</w:t>
            </w:r>
            <w:r w:rsidRPr="00BF2795">
              <w:tab/>
              <w:t>Promote agency services to maximise competitive advantage and profitability.</w:t>
            </w:r>
          </w:p>
          <w:p w:rsidR="00000000" w:rsidRPr="00BF2795" w:rsidP="00BF2795">
            <w:pPr>
              <w:pStyle w:val="BodyText"/>
            </w:pPr>
            <w:r w:rsidRPr="00BF2795">
              <w:t>3.2</w:t>
            </w:r>
            <w:r w:rsidRPr="00BF2795">
              <w:tab/>
              <w:t>Use resources to support implem</w:t>
            </w:r>
            <w:r w:rsidRPr="00BF2795">
              <w:t>entation of marketing strategy.</w:t>
            </w:r>
          </w:p>
          <w:p w:rsidR="00000000" w:rsidP="00BF2795">
            <w:pPr>
              <w:pStyle w:val="BodyText"/>
              <w:rPr>
                <w:lang w:val="en-NZ"/>
              </w:rPr>
            </w:pPr>
            <w:r w:rsidRPr="00BF2795">
              <w:t>3.3</w:t>
            </w:r>
            <w:r w:rsidRPr="00BF2795">
              <w:tab/>
              <w:t>Brief staff on marketing strategy and support them to action the strategy as required.</w:t>
            </w:r>
          </w:p>
        </w:tc>
      </w:tr>
      <w:tr w:rsidTr="00BF27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95">
            <w:pPr>
              <w:pStyle w:val="BodyText"/>
              <w:rPr>
                <w:lang w:val="en-NZ"/>
              </w:rPr>
            </w:pPr>
            <w:r w:rsidRPr="00BF2795">
              <w:t>4.</w:t>
            </w:r>
            <w:r w:rsidRPr="00BF2795">
              <w:tab/>
              <w:t>Review and adjust marketing strategy.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795" w:rsidP="00BF2795">
            <w:pPr>
              <w:pStyle w:val="BodyText"/>
            </w:pPr>
            <w:r w:rsidRPr="00BF2795">
              <w:t>4.1</w:t>
            </w:r>
            <w:r w:rsidRPr="00BF2795">
              <w:tab/>
              <w:t>Monitor and review marketing activities and agency marketing strategy against targets.</w:t>
            </w:r>
          </w:p>
          <w:p w:rsidR="00000000" w:rsidRPr="00BF2795" w:rsidP="00BF2795">
            <w:pPr>
              <w:pStyle w:val="BodyText"/>
            </w:pPr>
            <w:r w:rsidRPr="00BF2795">
              <w:t>4.2</w:t>
            </w:r>
            <w:r w:rsidRPr="00BF2795">
              <w:tab/>
              <w:t>Collect and analyse feedback on outcomes of marketing activities.</w:t>
            </w:r>
          </w:p>
          <w:p w:rsidR="00000000" w:rsidRPr="00BF2795" w:rsidP="00BF2795">
            <w:pPr>
              <w:pStyle w:val="BodyText"/>
            </w:pPr>
            <w:r w:rsidRPr="00BF2795">
              <w:t>4.3</w:t>
            </w:r>
            <w:r w:rsidRPr="00BF2795">
              <w:tab/>
              <w:t>Assess costs and effectiveness of marketing activities to identify opportunities for improvements.</w:t>
            </w:r>
          </w:p>
          <w:p w:rsidR="00000000" w:rsidRPr="00BF2795" w:rsidP="00BF2795">
            <w:pPr>
              <w:pStyle w:val="BodyText"/>
            </w:pPr>
            <w:r w:rsidRPr="00BF2795">
              <w:t>4.4</w:t>
            </w:r>
            <w:r w:rsidRPr="00BF2795">
              <w:tab/>
              <w:t>Use evaluation data to review and modify marketing strategy.</w:t>
            </w:r>
          </w:p>
        </w:tc>
      </w:tr>
    </w:tbl>
    <w:p w:rsidR="00000000" w:rsidRPr="00BF2795" w:rsidP="00BF2795">
      <w:pPr>
        <w:pStyle w:val="BodyText"/>
      </w:pPr>
    </w:p>
    <w:p w:rsidR="00000000" w:rsidRPr="00BF2795" w:rsidP="00BF2795">
      <w:pPr>
        <w:pStyle w:val="AllowPageBreak"/>
      </w:pPr>
    </w:p>
    <w:p w:rsidR="00000000" w:rsidRPr="00BF2795" w:rsidP="00BF2795">
      <w:pPr>
        <w:pStyle w:val="Heading1"/>
      </w:pPr>
      <w:bookmarkStart w:id="6" w:name="O_1021509"/>
      <w:bookmarkEnd w:id="6"/>
      <w:r w:rsidRPr="00BF2795">
        <w:t>Foundation Skills</w:t>
      </w:r>
    </w:p>
    <w:p w:rsidR="00000000" w:rsidRPr="00BF2795" w:rsidP="00525F7C">
      <w:pPr>
        <w:pStyle w:val="BodyText"/>
      </w:pPr>
      <w:r w:rsidRPr="00BF2795">
        <w:t>Foundation skills essential to performance are explicit in the performance criteria of this unit of competency.</w:t>
      </w:r>
    </w:p>
    <w:p w:rsidR="00000000" w:rsidRPr="00BF2795" w:rsidP="00BF2795">
      <w:pPr>
        <w:pStyle w:val="Heading1"/>
      </w:pPr>
      <w:bookmarkStart w:id="7" w:name="O_1021508"/>
      <w:bookmarkEnd w:id="7"/>
      <w:r w:rsidRPr="00BF2795">
        <w:t>Unit Mapping Information</w:t>
      </w:r>
    </w:p>
    <w:p w:rsidR="00000000" w:rsidRPr="00BF2795" w:rsidP="00525F7C">
      <w:pPr>
        <w:pStyle w:val="BodyText"/>
      </w:pPr>
      <w:r w:rsidRPr="00BF2795">
        <w:t>Supersedes and is equivalent to CPPDSM5032A Market the agency.</w:t>
      </w:r>
    </w:p>
    <w:p w:rsidR="00000000" w:rsidRPr="00BF2795" w:rsidP="00BF2795">
      <w:pPr>
        <w:pStyle w:val="Heading1"/>
      </w:pPr>
      <w:bookmarkStart w:id="8" w:name="O_1021501"/>
      <w:bookmarkEnd w:id="8"/>
      <w:r w:rsidRPr="00BF2795">
        <w:t>Links</w:t>
      </w:r>
    </w:p>
    <w:p w:rsidR="00000000" w:rsidRPr="00BF2795" w:rsidP="00525F7C">
      <w:pPr>
        <w:pStyle w:val="BodyText"/>
      </w:pPr>
      <w:r w:rsidRPr="00BF279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6120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F2795" w:rsidP="00525F7C">
      <w:pPr>
        <w:pStyle w:val="BodyText"/>
        <w:sectPr w:rsidSect="00BF27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2795" w:rsidP="00BF2795">
      <w:pPr>
        <w:pStyle w:val="SuperHeading"/>
      </w:pPr>
      <w:r w:rsidRPr="00BF2795">
        <w:t>Assessment Requirements for CPPREP</w:t>
      </w:r>
      <w:r w:rsidRPr="00BF2795">
        <w:t>5008 Market the property agency</w:t>
      </w:r>
    </w:p>
    <w:p w:rsidR="00000000" w:rsidRPr="00BF2795" w:rsidP="00BF2795">
      <w:pPr>
        <w:pStyle w:val="Heading1"/>
      </w:pPr>
      <w:bookmarkStart w:id="9" w:name="O_1021503"/>
      <w:bookmarkEnd w:id="9"/>
      <w:r w:rsidRPr="00BF27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F27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95">
            <w:pPr>
              <w:pStyle w:val="BodyText"/>
              <w:rPr>
                <w:lang w:val="en-NZ"/>
              </w:rPr>
            </w:pPr>
            <w:r w:rsidRPr="00BF279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795" w:rsidP="00BF2795">
            <w:pPr>
              <w:pStyle w:val="BodyText"/>
            </w:pPr>
            <w:r w:rsidRPr="00BF2795">
              <w:t>This version first released with CPP Property Services Training Package Release 8.0.</w:t>
            </w:r>
          </w:p>
          <w:p w:rsidR="00000000" w:rsidRPr="00BF2795" w:rsidP="00BF2795">
            <w:pPr>
              <w:pStyle w:val="BodyText"/>
            </w:pPr>
            <w:r w:rsidRPr="00BF2795">
              <w:t>Supersedes and is equivalent to CPPDSM5032A Market the agency.</w:t>
            </w:r>
          </w:p>
          <w:p w:rsidR="00000000" w:rsidRPr="00BF2795" w:rsidP="00BF2795">
            <w:pPr>
              <w:pStyle w:val="BodyText"/>
            </w:pPr>
            <w:r w:rsidRPr="00BF2795">
              <w:t>Updated to the Standard</w:t>
            </w:r>
            <w:r w:rsidRPr="00BF2795">
              <w:t>s for Training Packages.</w:t>
            </w:r>
          </w:p>
        </w:tc>
      </w:tr>
    </w:tbl>
    <w:p w:rsidR="00000000" w:rsidRPr="00BF2795" w:rsidP="00BF2795">
      <w:pPr>
        <w:pStyle w:val="BodyText"/>
      </w:pPr>
    </w:p>
    <w:p w:rsidR="00000000" w:rsidRPr="00BF2795" w:rsidP="00BF2795">
      <w:pPr>
        <w:pStyle w:val="AllowPageBreak"/>
      </w:pPr>
    </w:p>
    <w:p w:rsidR="00000000" w:rsidRPr="00BF2795" w:rsidP="00BF2795">
      <w:pPr>
        <w:pStyle w:val="Heading1"/>
      </w:pPr>
      <w:bookmarkStart w:id="10" w:name="O_1021506"/>
      <w:bookmarkEnd w:id="10"/>
      <w:r w:rsidRPr="00BF2795">
        <w:t>Performance Evidence</w:t>
      </w:r>
    </w:p>
    <w:p w:rsidR="00000000" w:rsidRPr="00BF2795" w:rsidP="00525F7C">
      <w:pPr>
        <w:pStyle w:val="BodyText"/>
      </w:pPr>
      <w:r w:rsidRPr="00BF2795">
        <w:t>To demonstrate competency in this unit, a person must develop, implement and review one marketing plan for a property agency.</w:t>
      </w:r>
    </w:p>
    <w:p w:rsidR="00000000" w:rsidRPr="00BF2795" w:rsidP="00525F7C">
      <w:pPr>
        <w:pStyle w:val="BodyText"/>
      </w:pPr>
      <w:r w:rsidRPr="00BF2795">
        <w:t>In doing this, the person must meet the performance criteria fo</w:t>
      </w:r>
      <w:r w:rsidRPr="00BF2795">
        <w:t>r this unit.</w:t>
      </w:r>
    </w:p>
    <w:p w:rsidR="00000000" w:rsidRPr="00BF2795" w:rsidP="00BF2795">
      <w:pPr>
        <w:pStyle w:val="Heading1"/>
      </w:pPr>
      <w:bookmarkStart w:id="11" w:name="O_1021505"/>
      <w:bookmarkEnd w:id="11"/>
      <w:r w:rsidRPr="00BF2795">
        <w:t>Knowledge Evidence</w:t>
      </w:r>
    </w:p>
    <w:p w:rsidR="00000000" w:rsidRPr="00BF2795" w:rsidP="00525F7C">
      <w:pPr>
        <w:pStyle w:val="BodyText"/>
      </w:pPr>
      <w:r w:rsidRPr="00BF2795">
        <w:t xml:space="preserve">To be competent in this unit, a person must demonstrate knowledge of: </w:t>
      </w:r>
    </w:p>
    <w:p w:rsidR="00000000" w:rsidRPr="00BF2795" w:rsidP="00BF2795">
      <w:pPr>
        <w:pStyle w:val="ListBullet"/>
      </w:pPr>
      <w:r w:rsidRPr="00BF2795">
        <w:t xml:space="preserve">Commonwealth and state or territory legislation, and local government regulations relating to real estate agency marketing </w:t>
      </w:r>
    </w:p>
    <w:p w:rsidR="00000000" w:rsidRPr="00BF2795" w:rsidP="00BF2795">
      <w:pPr>
        <w:pStyle w:val="ListBullet"/>
      </w:pPr>
      <w:r w:rsidRPr="00BF2795">
        <w:t>ethical considerations in marketing property agencies</w:t>
      </w:r>
    </w:p>
    <w:p w:rsidR="00000000" w:rsidRPr="00BF2795" w:rsidP="00BF2795">
      <w:pPr>
        <w:pStyle w:val="ListBullet"/>
      </w:pPr>
      <w:r w:rsidRPr="00BF2795">
        <w:t>features of agency marketing strategies:</w:t>
      </w:r>
    </w:p>
    <w:p w:rsidR="00000000" w:rsidRPr="00BF2795" w:rsidP="00BF2795">
      <w:pPr>
        <w:pStyle w:val="ListBullet2"/>
      </w:pPr>
      <w:r w:rsidRPr="00BF2795">
        <w:t>factors influencing choice of marketing strategy for agency</w:t>
      </w:r>
    </w:p>
    <w:p w:rsidR="00000000" w:rsidRPr="00BF2795" w:rsidP="00BF2795">
      <w:pPr>
        <w:pStyle w:val="ListBullet2"/>
      </w:pPr>
      <w:r w:rsidRPr="00BF2795">
        <w:t>market opportunities</w:t>
      </w:r>
    </w:p>
    <w:p w:rsidR="00000000" w:rsidRPr="00BF2795" w:rsidP="00BF2795">
      <w:pPr>
        <w:pStyle w:val="ListBullet2"/>
      </w:pPr>
      <w:r w:rsidRPr="00BF2795">
        <w:t>market research methods</w:t>
      </w:r>
    </w:p>
    <w:p w:rsidR="00000000" w:rsidRPr="00BF2795" w:rsidP="00BF2795">
      <w:pPr>
        <w:pStyle w:val="ListBullet"/>
      </w:pPr>
      <w:r w:rsidRPr="00BF2795">
        <w:t>marketing activities and materials:</w:t>
      </w:r>
    </w:p>
    <w:p w:rsidR="00000000" w:rsidRPr="00BF2795" w:rsidP="00BF2795">
      <w:pPr>
        <w:pStyle w:val="ListBullet2"/>
      </w:pPr>
      <w:r w:rsidRPr="00BF2795">
        <w:t>direct marketing</w:t>
      </w:r>
    </w:p>
    <w:p w:rsidR="00000000" w:rsidRPr="00BF2795" w:rsidP="00BF2795">
      <w:pPr>
        <w:pStyle w:val="ListBullet2"/>
      </w:pPr>
      <w:r w:rsidRPr="00BF2795">
        <w:t>business-to-business marketing</w:t>
      </w:r>
    </w:p>
    <w:p w:rsidR="00000000" w:rsidRPr="00BF2795" w:rsidP="00BF2795">
      <w:pPr>
        <w:pStyle w:val="ListBullet2"/>
      </w:pPr>
      <w:r w:rsidRPr="00BF2795">
        <w:t>networking</w:t>
      </w:r>
    </w:p>
    <w:p w:rsidR="00000000" w:rsidRPr="00BF2795" w:rsidP="00BF2795">
      <w:pPr>
        <w:pStyle w:val="ListBullet2"/>
      </w:pPr>
      <w:r w:rsidRPr="00BF2795">
        <w:t xml:space="preserve">target markets </w:t>
      </w:r>
    </w:p>
    <w:p w:rsidR="00000000" w:rsidRPr="00BF2795" w:rsidP="00BF2795">
      <w:pPr>
        <w:pStyle w:val="ListBullet2"/>
      </w:pPr>
      <w:r w:rsidRPr="00BF2795">
        <w:t>online and social media marketing</w:t>
      </w:r>
    </w:p>
    <w:p w:rsidR="00000000" w:rsidRPr="00BF2795" w:rsidP="00BF2795">
      <w:pPr>
        <w:pStyle w:val="ListBullet"/>
      </w:pPr>
      <w:r w:rsidRPr="00BF2795">
        <w:t>aims of agency marketing strategies:</w:t>
      </w:r>
    </w:p>
    <w:p w:rsidR="00000000" w:rsidRPr="00BF2795" w:rsidP="00BF2795">
      <w:pPr>
        <w:pStyle w:val="ListBullet2"/>
      </w:pPr>
      <w:r w:rsidRPr="00BF2795">
        <w:t>service range and mix</w:t>
      </w:r>
    </w:p>
    <w:p w:rsidR="00000000" w:rsidRPr="00BF2795" w:rsidP="00BF2795">
      <w:pPr>
        <w:pStyle w:val="ListBullet2"/>
      </w:pPr>
      <w:r w:rsidRPr="00BF2795">
        <w:t>creating a ‘point of difference’ for the property agency</w:t>
      </w:r>
    </w:p>
    <w:p w:rsidR="00000000" w:rsidRPr="00BF2795" w:rsidP="00BF2795">
      <w:pPr>
        <w:pStyle w:val="ListBullet2"/>
      </w:pPr>
      <w:r w:rsidRPr="00BF2795">
        <w:t>presentation and display of services</w:t>
      </w:r>
    </w:p>
    <w:p w:rsidR="00000000" w:rsidRPr="00BF2795" w:rsidP="00BF2795">
      <w:pPr>
        <w:pStyle w:val="ListBullet2"/>
      </w:pPr>
      <w:r w:rsidRPr="00BF2795">
        <w:t>promotion and advertising</w:t>
      </w:r>
    </w:p>
    <w:p w:rsidR="00000000" w:rsidRPr="00BF2795" w:rsidP="00BF2795">
      <w:pPr>
        <w:pStyle w:val="ListBullet"/>
      </w:pPr>
      <w:r w:rsidRPr="00BF2795">
        <w:t>processes for:</w:t>
      </w:r>
    </w:p>
    <w:p w:rsidR="00000000" w:rsidRPr="00BF2795" w:rsidP="00BF2795">
      <w:pPr>
        <w:pStyle w:val="ListBullet2"/>
      </w:pPr>
      <w:r w:rsidRPr="00BF2795">
        <w:t>developing, documenting, implementing and reviewing marketing of a property agency</w:t>
      </w:r>
    </w:p>
    <w:p w:rsidR="00000000" w:rsidRPr="00BF2795" w:rsidP="00BF2795">
      <w:pPr>
        <w:pStyle w:val="ListBullet2"/>
      </w:pPr>
      <w:r w:rsidRPr="00BF2795">
        <w:t>developing and documenting research methods for use in property</w:t>
      </w:r>
    </w:p>
    <w:p w:rsidR="00000000" w:rsidRPr="00BF2795" w:rsidP="00BF2795">
      <w:pPr>
        <w:pStyle w:val="ListBullet2"/>
      </w:pPr>
      <w:r w:rsidRPr="00BF2795">
        <w:t>analysing business requirements for marketing an agency</w:t>
      </w:r>
    </w:p>
    <w:p w:rsidR="00000000" w:rsidRPr="00BF2795" w:rsidP="00BF2795">
      <w:pPr>
        <w:pStyle w:val="ListBullet2"/>
      </w:pPr>
      <w:r w:rsidRPr="00BF2795">
        <w:t xml:space="preserve">assessing </w:t>
      </w:r>
      <w:r w:rsidRPr="00BF2795">
        <w:t xml:space="preserve">and documenting the strength and weaknesses of competitors </w:t>
      </w:r>
    </w:p>
    <w:p w:rsidR="00000000" w:rsidRPr="00BF2795" w:rsidP="00BF2795">
      <w:pPr>
        <w:pStyle w:val="ListBullet2"/>
      </w:pPr>
      <w:r w:rsidRPr="00BF2795">
        <w:t>conducting cost–benefit analyses services</w:t>
      </w:r>
    </w:p>
    <w:p w:rsidR="00000000" w:rsidRPr="00BF2795" w:rsidP="00BF2795">
      <w:pPr>
        <w:pStyle w:val="ListBullet2"/>
      </w:pPr>
      <w:r w:rsidRPr="00BF2795">
        <w:t>collecting and analysis of feedback.</w:t>
      </w:r>
    </w:p>
    <w:p w:rsidR="00000000" w:rsidRPr="00BF2795" w:rsidP="00BF2795">
      <w:pPr>
        <w:pStyle w:val="AllowPageBreak"/>
      </w:pPr>
    </w:p>
    <w:p w:rsidR="00000000" w:rsidRPr="00BF2795" w:rsidP="00BF2795">
      <w:pPr>
        <w:pStyle w:val="Heading1"/>
      </w:pPr>
      <w:bookmarkStart w:id="12" w:name="O_1021504"/>
      <w:bookmarkEnd w:id="12"/>
      <w:r w:rsidRPr="00BF2795">
        <w:t>Assessment Conditions</w:t>
      </w:r>
    </w:p>
    <w:p w:rsidR="00000000" w:rsidRPr="00BF2795" w:rsidP="00525F7C">
      <w:pPr>
        <w:pStyle w:val="BodyText"/>
      </w:pPr>
      <w:r w:rsidRPr="00BF2795">
        <w:t>Assessors must satisfy the requirements for assessors listed in the Standard</w:t>
      </w:r>
      <w:r w:rsidRPr="00BF2795">
        <w:t xml:space="preserve">s for Registered Training Organisations. </w:t>
      </w:r>
    </w:p>
    <w:p w:rsidR="00000000" w:rsidRPr="00BF2795" w:rsidP="00525F7C">
      <w:pPr>
        <w:pStyle w:val="BodyText"/>
      </w:pPr>
      <w:r w:rsidRPr="00BF2795">
        <w:t xml:space="preserve">Assessment must be conducted in the workplace or in a simulated workplace environment. </w:t>
      </w:r>
    </w:p>
    <w:p w:rsidR="00000000" w:rsidRPr="00BF2795" w:rsidP="00525F7C">
      <w:pPr>
        <w:pStyle w:val="BodyText"/>
      </w:pPr>
      <w:r w:rsidRPr="00BF2795">
        <w:t>Assessors are responsible for ensuring that the person demonstrating competency has access to materials and equipment meeting the operational requirements for a property agency, including:</w:t>
      </w:r>
    </w:p>
    <w:p w:rsidR="00000000" w:rsidRPr="00BF2795" w:rsidP="00BF2795">
      <w:pPr>
        <w:pStyle w:val="ListBullet"/>
      </w:pPr>
      <w:r w:rsidRPr="00BF2795">
        <w:t>geographic location and detailed description of the property agenc</w:t>
      </w:r>
      <w:r w:rsidRPr="00BF2795">
        <w:t xml:space="preserve">y </w:t>
      </w:r>
    </w:p>
    <w:p w:rsidR="00000000" w:rsidRPr="00BF2795" w:rsidP="00BF2795">
      <w:pPr>
        <w:pStyle w:val="ListBullet"/>
      </w:pPr>
      <w:r w:rsidRPr="00BF2795">
        <w:t xml:space="preserve">comprehensive business plans, strategies, policies, procedures, forms and records </w:t>
      </w:r>
    </w:p>
    <w:p w:rsidR="00000000" w:rsidRPr="00BF2795" w:rsidP="00BF2795">
      <w:pPr>
        <w:pStyle w:val="ListBullet"/>
      </w:pPr>
      <w:r w:rsidRPr="00BF2795">
        <w:t xml:space="preserve">position descriptions for all employees including detailed roles and responsibilities </w:t>
      </w:r>
    </w:p>
    <w:p w:rsidR="00000000" w:rsidRPr="00BF2795" w:rsidP="00BF2795">
      <w:pPr>
        <w:pStyle w:val="ListBullet"/>
      </w:pPr>
      <w:r w:rsidRPr="00BF2795">
        <w:t>equipment, communication and data access and storage technology required for market</w:t>
      </w:r>
      <w:r w:rsidRPr="00BF2795">
        <w:t>ing a property agency.</w:t>
      </w:r>
    </w:p>
    <w:p w:rsidR="00000000" w:rsidRPr="00BF2795" w:rsidP="00BF2795">
      <w:pPr>
        <w:pStyle w:val="AllowPageBreak"/>
      </w:pPr>
    </w:p>
    <w:p w:rsidR="00000000" w:rsidRPr="00BF2795" w:rsidP="00BF2795">
      <w:pPr>
        <w:pStyle w:val="Heading1"/>
      </w:pPr>
      <w:bookmarkStart w:id="13" w:name="O_1021502"/>
      <w:bookmarkEnd w:id="13"/>
      <w:r w:rsidRPr="00BF2795">
        <w:t>Links</w:t>
      </w:r>
    </w:p>
    <w:p w:rsidR="00000000" w:rsidRPr="00BF2795" w:rsidP="00525F7C">
      <w:pPr>
        <w:pStyle w:val="BodyText"/>
      </w:pPr>
      <w:r w:rsidRPr="00BF279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6120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F2795" w:rsidP="00BF2795"/>
    <w:sectPr w:rsidSect="00BF27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7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795" w:rsidRPr="00525F7C" w:rsidP="00525F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7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F7C" w:rsidP="00BF27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5F7C" w:rsidP="00BF27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25F7C" w:rsidP="00BF27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795" w:rsidP="00BF27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25F7C">
      <w:t>Approved</w:t>
    </w:r>
    <w:r w:rsidR="00525F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5F7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25F7C">
      <w:rPr>
        <w:noProof/>
      </w:rPr>
      <w:t>4</w:t>
    </w:r>
    <w:r>
      <w:rPr>
        <w:noProof/>
      </w:rPr>
      <w:fldChar w:fldCharType="end"/>
    </w:r>
  </w:p>
  <w:p w:rsidR="00BF2795" w:rsidP="00BF27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25F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25F7C">
      <w:t>BuildSkills Australia</w:t>
    </w:r>
    <w:r w:rsidR="00525F7C">
      <w:fldChar w:fldCharType="end"/>
    </w:r>
  </w:p>
  <w:p w:rsidR="00BF2795" w:rsidP="00BF27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7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F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2795" w:rsidRPr="00525F7C" w:rsidP="00525F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7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F7C" w:rsidRPr="002D2AF8" w:rsidP="00BF27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CPPREP5008 Market the property agency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25F7C" w:rsidP="00BF27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795" w:rsidRPr="002D2AF8" w:rsidP="00BF27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25F7C">
      <w:t>CPPREP5008 Market the property agency</w:t>
    </w:r>
    <w:r w:rsidR="00525F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25F7C">
      <w:rPr>
        <w:noProof/>
      </w:rPr>
      <w:t>2 March 2025</w:t>
    </w:r>
    <w:r>
      <w:fldChar w:fldCharType="end"/>
    </w:r>
  </w:p>
  <w:p w:rsidR="00BF2795" w:rsidP="00BF27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A87E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849A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0254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7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27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27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27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27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27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27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27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27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27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27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2795"/>
  </w:style>
  <w:style w:type="character" w:customStyle="1" w:styleId="Heading1Char">
    <w:name w:val="Heading 1 Char"/>
    <w:basedOn w:val="DefaultParagraphFont"/>
    <w:link w:val="Heading1"/>
    <w:rsid w:val="00BF27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27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27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27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2795"/>
    <w:rPr>
      <w:b/>
      <w:spacing w:val="0"/>
    </w:rPr>
  </w:style>
  <w:style w:type="paragraph" w:styleId="ListBullet2">
    <w:name w:val="List Bullet 2"/>
    <w:basedOn w:val="List2"/>
    <w:rsid w:val="00BF27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27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27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27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27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27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27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27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27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27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27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27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27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27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27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27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27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27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27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27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27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27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27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27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27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27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27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27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27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27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27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27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27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27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27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2795"/>
    <w:rPr>
      <w:i/>
    </w:rPr>
  </w:style>
  <w:style w:type="paragraph" w:styleId="Caption">
    <w:name w:val="caption"/>
    <w:basedOn w:val="BodyText"/>
    <w:next w:val="Normal"/>
    <w:qFormat/>
    <w:rsid w:val="00BF27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27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27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2795"/>
  </w:style>
  <w:style w:type="paragraph" w:styleId="TableofFigures">
    <w:name w:val="table of figures"/>
    <w:basedOn w:val="Normal"/>
    <w:next w:val="Normal"/>
    <w:semiHidden/>
    <w:rsid w:val="00BF27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27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2795"/>
    <w:rPr>
      <w:rFonts w:ascii="Wingdings" w:hAnsi="Wingdings"/>
    </w:rPr>
  </w:style>
  <w:style w:type="paragraph" w:customStyle="1" w:styleId="TableHeading">
    <w:name w:val="Table Heading"/>
    <w:basedOn w:val="HeadingBase"/>
    <w:rsid w:val="00BF27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2795"/>
    <w:rPr>
      <w:color w:val="0033CC"/>
      <w:u w:val="none"/>
    </w:rPr>
  </w:style>
  <w:style w:type="paragraph" w:customStyle="1" w:styleId="BodyTextRight">
    <w:name w:val="Body Text Right"/>
    <w:basedOn w:val="BodyText"/>
    <w:rsid w:val="00BF27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27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27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27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27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27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2795"/>
    <w:rPr>
      <w:sz w:val="32"/>
    </w:rPr>
  </w:style>
  <w:style w:type="paragraph" w:customStyle="1" w:styleId="HeadingProcedure">
    <w:name w:val="Heading Procedure"/>
    <w:basedOn w:val="HeadingBase"/>
    <w:next w:val="Normal"/>
    <w:rsid w:val="00BF27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2795"/>
    <w:pPr>
      <w:spacing w:before="60" w:after="60"/>
    </w:pPr>
  </w:style>
  <w:style w:type="paragraph" w:styleId="ListContinue">
    <w:name w:val="List Continue"/>
    <w:basedOn w:val="List"/>
    <w:rsid w:val="00BF2795"/>
    <w:pPr>
      <w:ind w:firstLine="0"/>
    </w:pPr>
  </w:style>
  <w:style w:type="paragraph" w:customStyle="1" w:styleId="ListNote">
    <w:name w:val="List Note"/>
    <w:basedOn w:val="List"/>
    <w:rsid w:val="00BF27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27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27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2795"/>
    <w:rPr>
      <w:rFonts w:ascii="Courier New" w:hAnsi="Courier New"/>
    </w:rPr>
  </w:style>
  <w:style w:type="paragraph" w:customStyle="1" w:styleId="NoteBullet">
    <w:name w:val="Note Bullet"/>
    <w:basedOn w:val="Note"/>
    <w:rsid w:val="00BF27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27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27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27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27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27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27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2795"/>
    <w:rPr>
      <w:b/>
      <w:smallCaps/>
    </w:rPr>
  </w:style>
  <w:style w:type="paragraph" w:customStyle="1" w:styleId="TableListNumber">
    <w:name w:val="Table List Number"/>
    <w:basedOn w:val="ListNumber"/>
    <w:rsid w:val="00BF27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27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2795"/>
    <w:pPr>
      <w:numPr>
        <w:numId w:val="9"/>
      </w:numPr>
    </w:pPr>
  </w:style>
  <w:style w:type="paragraph" w:customStyle="1" w:styleId="ListAlpha2">
    <w:name w:val="List Alpha 2"/>
    <w:basedOn w:val="List2"/>
    <w:rsid w:val="00BF2795"/>
    <w:pPr>
      <w:numPr>
        <w:numId w:val="8"/>
      </w:numPr>
    </w:pPr>
  </w:style>
  <w:style w:type="paragraph" w:styleId="List2">
    <w:name w:val="List 2"/>
    <w:basedOn w:val="BodyText"/>
    <w:rsid w:val="00BF27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27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27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27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27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27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2795"/>
    <w:pPr>
      <w:numPr>
        <w:numId w:val="4"/>
      </w:numPr>
    </w:pPr>
  </w:style>
  <w:style w:type="paragraph" w:styleId="ListContinue2">
    <w:name w:val="List Continue 2"/>
    <w:basedOn w:val="List2"/>
    <w:rsid w:val="00BF2795"/>
    <w:pPr>
      <w:ind w:firstLine="0"/>
    </w:pPr>
  </w:style>
  <w:style w:type="paragraph" w:styleId="ListContinue3">
    <w:name w:val="List Continue 3"/>
    <w:basedOn w:val="List3"/>
    <w:rsid w:val="00BF2795"/>
    <w:pPr>
      <w:ind w:left="1021" w:firstLine="0"/>
    </w:pPr>
  </w:style>
  <w:style w:type="paragraph" w:styleId="ListContinue4">
    <w:name w:val="List Continue 4"/>
    <w:basedOn w:val="List4"/>
    <w:rsid w:val="00BF2795"/>
    <w:pPr>
      <w:ind w:firstLine="0"/>
    </w:pPr>
  </w:style>
  <w:style w:type="paragraph" w:styleId="ListContinue5">
    <w:name w:val="List Continue 5"/>
    <w:basedOn w:val="List5"/>
    <w:rsid w:val="00BF2795"/>
    <w:pPr>
      <w:ind w:firstLine="0"/>
    </w:pPr>
  </w:style>
  <w:style w:type="paragraph" w:styleId="ListNumber3">
    <w:name w:val="List Number 3"/>
    <w:basedOn w:val="List3"/>
    <w:rsid w:val="00BF2795"/>
    <w:pPr>
      <w:numPr>
        <w:numId w:val="5"/>
      </w:numPr>
    </w:pPr>
  </w:style>
  <w:style w:type="paragraph" w:styleId="ListNumber4">
    <w:name w:val="List Number 4"/>
    <w:basedOn w:val="List4"/>
    <w:rsid w:val="00BF2795"/>
    <w:pPr>
      <w:numPr>
        <w:numId w:val="6"/>
      </w:numPr>
    </w:pPr>
  </w:style>
  <w:style w:type="paragraph" w:styleId="ListNumber5">
    <w:name w:val="List Number 5"/>
    <w:basedOn w:val="List5"/>
    <w:rsid w:val="00BF2795"/>
    <w:pPr>
      <w:numPr>
        <w:numId w:val="7"/>
      </w:numPr>
    </w:pPr>
  </w:style>
  <w:style w:type="paragraph" w:styleId="BlockText">
    <w:name w:val="Block Text"/>
    <w:basedOn w:val="Normal"/>
    <w:rsid w:val="00BF27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27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2795"/>
    <w:rPr>
      <w:sz w:val="16"/>
      <w:vertAlign w:val="superscript"/>
    </w:rPr>
  </w:style>
  <w:style w:type="character" w:customStyle="1" w:styleId="Symbols">
    <w:name w:val="Symbols"/>
    <w:basedOn w:val="DefaultParagraphFont"/>
    <w:rsid w:val="00BF2795"/>
    <w:rPr>
      <w:rFonts w:ascii="Symbol" w:hAnsi="Symbol"/>
    </w:rPr>
  </w:style>
  <w:style w:type="character" w:customStyle="1" w:styleId="MenuOptions">
    <w:name w:val="Menu Options"/>
    <w:basedOn w:val="DefaultParagraphFont"/>
    <w:rsid w:val="00BF27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2795"/>
    <w:rPr>
      <w:b/>
    </w:rPr>
  </w:style>
  <w:style w:type="character" w:customStyle="1" w:styleId="Underlined">
    <w:name w:val="Underlined"/>
    <w:basedOn w:val="DefaultParagraphFont"/>
    <w:rsid w:val="00BF2795"/>
    <w:rPr>
      <w:u w:val="single"/>
    </w:rPr>
  </w:style>
  <w:style w:type="paragraph" w:customStyle="1" w:styleId="TableBodyTextRight">
    <w:name w:val="Table Body Text Right"/>
    <w:basedOn w:val="TableBodyText"/>
    <w:rsid w:val="00BF27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2795"/>
    <w:rPr>
      <w:sz w:val="18"/>
    </w:rPr>
  </w:style>
  <w:style w:type="paragraph" w:customStyle="1" w:styleId="BodySmallRight">
    <w:name w:val="Body Small Right"/>
    <w:basedOn w:val="BodyTextRight"/>
    <w:rsid w:val="00BF2795"/>
    <w:rPr>
      <w:sz w:val="18"/>
      <w:szCs w:val="18"/>
    </w:rPr>
  </w:style>
  <w:style w:type="paragraph" w:customStyle="1" w:styleId="MarginEdition">
    <w:name w:val="Margin Edition"/>
    <w:basedOn w:val="MarginNote"/>
    <w:rsid w:val="00BF27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2795"/>
    <w:rPr>
      <w:sz w:val="2"/>
      <w:szCs w:val="2"/>
    </w:rPr>
  </w:style>
  <w:style w:type="character" w:customStyle="1" w:styleId="Small">
    <w:name w:val="Small"/>
    <w:basedOn w:val="DefaultParagraphFont"/>
    <w:rsid w:val="00BF2795"/>
    <w:rPr>
      <w:sz w:val="16"/>
    </w:rPr>
  </w:style>
  <w:style w:type="paragraph" w:customStyle="1" w:styleId="WideTable">
    <w:name w:val="Wide Table"/>
    <w:basedOn w:val="Normal"/>
    <w:rsid w:val="00BF27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2795"/>
  </w:style>
  <w:style w:type="paragraph" w:styleId="Quote">
    <w:name w:val="Quote"/>
    <w:basedOn w:val="Heading1"/>
    <w:link w:val="QuoteChar"/>
    <w:qFormat/>
    <w:rsid w:val="00BF27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27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2795"/>
    <w:pPr>
      <w:pageBreakBefore/>
    </w:pPr>
  </w:style>
  <w:style w:type="paragraph" w:customStyle="1" w:styleId="Border">
    <w:name w:val="Border"/>
    <w:basedOn w:val="Normal"/>
    <w:qFormat/>
    <w:rsid w:val="00BF27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27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27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27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27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27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27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27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27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2795"/>
    <w:rPr>
      <w:u w:val="single"/>
    </w:rPr>
  </w:style>
  <w:style w:type="character" w:customStyle="1" w:styleId="BoldandItalics">
    <w:name w:val="Bold and Italics"/>
    <w:qFormat/>
    <w:rsid w:val="00BF2795"/>
    <w:rPr>
      <w:b/>
      <w:i/>
      <w:u w:val="none"/>
    </w:rPr>
  </w:style>
  <w:style w:type="paragraph" w:styleId="BalloonText">
    <w:name w:val="Balloon Text"/>
    <w:basedOn w:val="Normal"/>
    <w:link w:val="BalloonTextChar"/>
    <w:rsid w:val="00BF27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27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27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27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27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27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2795"/>
    <w:pPr>
      <w:spacing w:before="0" w:after="0"/>
    </w:pPr>
  </w:style>
  <w:style w:type="paragraph" w:customStyle="1" w:styleId="BodyTextBold">
    <w:name w:val="Body Text Bold"/>
    <w:basedOn w:val="BodyText"/>
    <w:qFormat/>
    <w:rsid w:val="00BF2795"/>
    <w:rPr>
      <w:b/>
    </w:rPr>
  </w:style>
  <w:style w:type="character" w:styleId="Hyperlink">
    <w:name w:val="Hyperlink"/>
    <w:basedOn w:val="DefaultParagraphFont"/>
    <w:uiPriority w:val="99"/>
    <w:unhideWhenUsed/>
    <w:rsid w:val="00525F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730</Words>
  <Characters>4783</Characters>
  <Application>Microsoft Office Word</Application>
  <DocSecurity>0</DocSecurity>
  <Lines>154</Lines>
  <Paragraphs>106</Paragraphs>
  <ScaleCrop>false</ScaleCrop>
  <Company>Author-it Software Corporation Ltd.</Company>
  <LinksUpToDate>false</LinksUpToDate>
  <CharactersWithSpaces>5407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CPPREP5008 Market the property agency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2025-03-02T00:29:00Z</dcterms:created>
  <dcterms:modified xsi:type="dcterms:W3CDTF">2025-03-02T00:29:00Z</dcterms:modified>
</cp:coreProperties>
</file>