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993" w:rsidP="00DE1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CPPREP4303 Establish vendor and buyer relationships in livestock sale</w:t>
      </w:r>
      <w:r>
        <w:fldChar w:fldCharType="end"/>
      </w:r>
    </w:p>
    <w:p w:rsidR="00DE1993" w:rsidP="00DE1993">
      <w:pPr>
        <w:pStyle w:val="Version"/>
        <w:sectPr w:rsidSect="00464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170" w:rsidP="00464170">
      <w:pPr>
        <w:pStyle w:val="SuperHeading"/>
      </w:pPr>
      <w:r w:rsidRPr="00464170">
        <w:t>Assessment Requirements for CPPREP4303 Establish vendor and buyer relationships in livestock sale</w:t>
      </w:r>
    </w:p>
    <w:p w:rsidR="00000000" w:rsidRPr="00464170" w:rsidP="00464170">
      <w:pPr>
        <w:pStyle w:val="Heading1"/>
      </w:pPr>
      <w:bookmarkStart w:id="1" w:name="O_1021197"/>
      <w:bookmarkEnd w:id="1"/>
      <w:r w:rsidRPr="004641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641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70">
            <w:pPr>
              <w:pStyle w:val="BodyText"/>
              <w:rPr>
                <w:lang w:val="en-NZ"/>
              </w:rPr>
            </w:pPr>
            <w:r w:rsidRPr="0046417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70" w:rsidP="00464170">
            <w:pPr>
              <w:pStyle w:val="BodyText"/>
            </w:pPr>
            <w:r w:rsidRPr="00464170">
              <w:t>This version first released with CPP Property Services Training Package Release 8.0.</w:t>
            </w:r>
          </w:p>
          <w:p w:rsidR="00000000" w:rsidRPr="00464170" w:rsidP="00464170">
            <w:pPr>
              <w:pStyle w:val="BodyText"/>
            </w:pPr>
            <w:r w:rsidRPr="00464170">
              <w:t>Supersedes but is not equivalent to CPPDSM4024A Advise clients on livestock sale and purchase options.</w:t>
            </w:r>
          </w:p>
          <w:p w:rsidR="00000000" w:rsidRPr="00464170" w:rsidP="00464170">
            <w:pPr>
              <w:pStyle w:val="BodyText"/>
            </w:pPr>
            <w:r w:rsidRPr="00464170">
              <w:t>Updated to the Standards for Training Packages.</w:t>
            </w:r>
          </w:p>
        </w:tc>
      </w:tr>
    </w:tbl>
    <w:p w:rsidR="00000000" w:rsidRPr="00464170" w:rsidP="00464170">
      <w:pPr>
        <w:pStyle w:val="BodyText"/>
      </w:pPr>
    </w:p>
    <w:p w:rsidR="00000000" w:rsidRPr="00464170" w:rsidP="00464170">
      <w:pPr>
        <w:pStyle w:val="AllowPageBreak"/>
      </w:pPr>
    </w:p>
    <w:p w:rsidR="00000000" w:rsidRPr="00464170" w:rsidP="00464170">
      <w:pPr>
        <w:pStyle w:val="Heading1"/>
      </w:pPr>
      <w:bookmarkStart w:id="2" w:name="O_1021200"/>
      <w:bookmarkEnd w:id="2"/>
      <w:r w:rsidRPr="00464170">
        <w:t>Performance Evidence</w:t>
      </w:r>
    </w:p>
    <w:p w:rsidR="00000000" w:rsidRPr="00464170" w:rsidP="00DE1993">
      <w:pPr>
        <w:pStyle w:val="BodyText"/>
      </w:pPr>
      <w:r w:rsidRPr="00464170">
        <w:t>To demonstrate competency in this unit, a person must:</w:t>
      </w:r>
    </w:p>
    <w:p w:rsidR="00000000" w:rsidRPr="00464170" w:rsidP="00464170">
      <w:pPr>
        <w:pStyle w:val="ListBullet"/>
      </w:pPr>
      <w:r w:rsidRPr="00464170">
        <w:t>develop</w:t>
      </w:r>
      <w:r w:rsidRPr="00464170">
        <w:t>, document and implement a plan for prospecting for vendors and buyers including:</w:t>
      </w:r>
    </w:p>
    <w:p w:rsidR="00000000" w:rsidRPr="00464170" w:rsidP="00464170">
      <w:pPr>
        <w:pStyle w:val="ListBullet2"/>
      </w:pPr>
      <w:r w:rsidRPr="00464170">
        <w:t>analysing prospecting methods for a target market</w:t>
      </w:r>
    </w:p>
    <w:p w:rsidR="00000000" w:rsidRPr="00464170" w:rsidP="00464170">
      <w:pPr>
        <w:pStyle w:val="ListBullet2"/>
      </w:pPr>
      <w:r w:rsidRPr="00464170">
        <w:t>identifying methods that would incorporate establishing a relationship with vendors and buyers</w:t>
      </w:r>
    </w:p>
    <w:p w:rsidR="00000000" w:rsidRPr="00464170" w:rsidP="00464170">
      <w:pPr>
        <w:pStyle w:val="ListBullet"/>
      </w:pPr>
      <w:r w:rsidRPr="00464170">
        <w:t>document buyer preferences for purchase of livestock</w:t>
      </w:r>
    </w:p>
    <w:p w:rsidR="00000000" w:rsidRPr="00464170" w:rsidP="00464170">
      <w:pPr>
        <w:pStyle w:val="ListBullet"/>
      </w:pPr>
      <w:r w:rsidRPr="00464170">
        <w:t xml:space="preserve">prepare and complete livestock sale documentation according to legislative requirements. </w:t>
      </w:r>
    </w:p>
    <w:p w:rsidR="00000000" w:rsidRPr="00464170" w:rsidP="00464170">
      <w:pPr>
        <w:pStyle w:val="ListBullet"/>
      </w:pPr>
      <w:r w:rsidRPr="00464170">
        <w:t>develop and implement a communication strategy for buyers and vendors to address client needs and expectations.</w:t>
      </w:r>
    </w:p>
    <w:p w:rsidR="00000000" w:rsidRPr="00464170" w:rsidP="00DE1993">
      <w:pPr>
        <w:pStyle w:val="BodyText"/>
      </w:pPr>
      <w:r w:rsidRPr="00464170">
        <w:t>I</w:t>
      </w:r>
      <w:r w:rsidRPr="00464170">
        <w:t>n doing this, the person must meet the performance criteria for this unit.</w:t>
      </w:r>
    </w:p>
    <w:p w:rsidR="00000000" w:rsidRPr="00464170" w:rsidP="00464170">
      <w:pPr>
        <w:pStyle w:val="Heading1"/>
      </w:pPr>
      <w:bookmarkStart w:id="3" w:name="O_1021199"/>
      <w:bookmarkEnd w:id="3"/>
      <w:r w:rsidRPr="00464170">
        <w:t>Knowledge Evidence</w:t>
      </w:r>
    </w:p>
    <w:p w:rsidR="00000000" w:rsidRPr="00464170" w:rsidP="00DE1993">
      <w:pPr>
        <w:pStyle w:val="BodyText"/>
      </w:pPr>
      <w:r w:rsidRPr="00464170">
        <w:t>To be competent in this unit, a person must demonstrate knowledge of:</w:t>
      </w:r>
    </w:p>
    <w:p w:rsidR="00000000" w:rsidRPr="00464170" w:rsidP="00464170">
      <w:pPr>
        <w:pStyle w:val="ListBullet"/>
      </w:pPr>
      <w:r w:rsidRPr="00464170">
        <w:t>prospecting purpose and methods</w:t>
      </w:r>
    </w:p>
    <w:p w:rsidR="00000000" w:rsidRPr="00464170" w:rsidP="00464170">
      <w:pPr>
        <w:pStyle w:val="ListBullet"/>
      </w:pPr>
      <w:r w:rsidRPr="00464170">
        <w:t xml:space="preserve">agency and personal brand </w:t>
      </w:r>
    </w:p>
    <w:p w:rsidR="00000000" w:rsidRPr="00464170" w:rsidP="00464170">
      <w:pPr>
        <w:pStyle w:val="ListBullet"/>
      </w:pPr>
      <w:r w:rsidRPr="00464170">
        <w:t>strategies fo</w:t>
      </w:r>
      <w:r w:rsidRPr="00464170">
        <w:t>r attracting vendors and buyers</w:t>
      </w:r>
    </w:p>
    <w:p w:rsidR="00000000" w:rsidRPr="00464170" w:rsidP="00464170">
      <w:pPr>
        <w:pStyle w:val="ListBullet"/>
      </w:pPr>
      <w:r w:rsidRPr="00464170">
        <w:t xml:space="preserve">processes for livestock sales </w:t>
      </w:r>
    </w:p>
    <w:p w:rsidR="00000000" w:rsidRPr="00464170" w:rsidP="00464170">
      <w:pPr>
        <w:pStyle w:val="ListBullet"/>
      </w:pPr>
      <w:r w:rsidRPr="00464170">
        <w:t>livestock selling methods</w:t>
      </w:r>
    </w:p>
    <w:p w:rsidR="00000000" w:rsidRPr="00464170" w:rsidP="00464170">
      <w:pPr>
        <w:pStyle w:val="ListBullet"/>
      </w:pPr>
      <w:r w:rsidRPr="00464170">
        <w:t>techniques for establishing and maintaining agency–client relationships</w:t>
      </w:r>
    </w:p>
    <w:p w:rsidR="00000000" w:rsidRPr="00464170" w:rsidP="00464170">
      <w:pPr>
        <w:pStyle w:val="ListBullet"/>
      </w:pPr>
      <w:r w:rsidRPr="00464170">
        <w:t>vendor and buyer expectations and preferences for:</w:t>
      </w:r>
    </w:p>
    <w:p w:rsidR="00000000" w:rsidRPr="00464170" w:rsidP="00464170">
      <w:pPr>
        <w:pStyle w:val="ListBullet2"/>
      </w:pPr>
      <w:r w:rsidRPr="00464170">
        <w:t>method of sale</w:t>
      </w:r>
    </w:p>
    <w:p w:rsidR="00000000" w:rsidRPr="00464170" w:rsidP="00464170">
      <w:pPr>
        <w:pStyle w:val="ListBullet2"/>
      </w:pPr>
      <w:r w:rsidRPr="00464170">
        <w:t>timeframe for sale</w:t>
      </w:r>
    </w:p>
    <w:p w:rsidR="00000000" w:rsidRPr="00464170" w:rsidP="00464170">
      <w:pPr>
        <w:pStyle w:val="ListBullet2"/>
      </w:pPr>
      <w:r w:rsidRPr="00464170">
        <w:t>marketing</w:t>
      </w:r>
    </w:p>
    <w:p w:rsidR="00000000" w:rsidRPr="00464170" w:rsidP="00464170">
      <w:pPr>
        <w:pStyle w:val="ListBullet2"/>
      </w:pPr>
      <w:r w:rsidRPr="00464170">
        <w:t>communications</w:t>
      </w:r>
    </w:p>
    <w:p w:rsidR="00000000" w:rsidRPr="00464170" w:rsidP="00464170">
      <w:pPr>
        <w:pStyle w:val="ListBullet"/>
      </w:pPr>
      <w:r w:rsidRPr="00464170">
        <w:t xml:space="preserve">role of the agent in selling livestock </w:t>
      </w:r>
    </w:p>
    <w:p w:rsidR="00000000" w:rsidRPr="00464170" w:rsidP="00464170">
      <w:pPr>
        <w:pStyle w:val="ListBullet"/>
      </w:pPr>
      <w:r w:rsidRPr="00464170">
        <w:t>ethical standards and regulatory requirements associated with selling livestock including animal welfare</w:t>
      </w:r>
    </w:p>
    <w:p w:rsidR="00000000" w:rsidRPr="00464170" w:rsidP="00464170">
      <w:pPr>
        <w:pStyle w:val="ListBullet"/>
      </w:pPr>
      <w:r w:rsidRPr="00464170">
        <w:t>privacy standards and confidentiality of client data</w:t>
      </w:r>
    </w:p>
    <w:p w:rsidR="00000000" w:rsidRPr="00464170" w:rsidP="00464170">
      <w:pPr>
        <w:pStyle w:val="ListBullet"/>
      </w:pPr>
      <w:r w:rsidRPr="00464170">
        <w:t>agency practices in relation to marketing</w:t>
      </w:r>
      <w:r w:rsidRPr="00464170">
        <w:t xml:space="preserve"> and communication</w:t>
      </w:r>
    </w:p>
    <w:p w:rsidR="00000000" w:rsidRPr="00464170" w:rsidP="00464170">
      <w:pPr>
        <w:pStyle w:val="ListBullet"/>
      </w:pPr>
      <w:r w:rsidRPr="00464170">
        <w:t>documents and record keeping required as part selling livestock</w:t>
      </w:r>
    </w:p>
    <w:p w:rsidR="00000000" w:rsidRPr="00464170" w:rsidP="00464170">
      <w:pPr>
        <w:pStyle w:val="ListBullet"/>
      </w:pPr>
      <w:r w:rsidRPr="00464170">
        <w:t>agency fees, charges, and conditions</w:t>
      </w:r>
    </w:p>
    <w:p w:rsidR="00000000" w:rsidRPr="00464170" w:rsidP="00464170">
      <w:pPr>
        <w:pStyle w:val="ListBullet"/>
      </w:pPr>
      <w:r w:rsidRPr="00464170">
        <w:t>legislation and local government regulations relating to selling livestock in the state or territory of operation</w:t>
      </w:r>
    </w:p>
    <w:p w:rsidR="00000000" w:rsidRPr="00464170" w:rsidP="00464170">
      <w:pPr>
        <w:pStyle w:val="ListBullet"/>
      </w:pPr>
      <w:r w:rsidRPr="00464170">
        <w:t>communication strategi</w:t>
      </w:r>
      <w:r w:rsidRPr="00464170">
        <w:t>es for responding to client complaints.</w:t>
      </w:r>
    </w:p>
    <w:p w:rsidR="00000000" w:rsidRPr="00464170" w:rsidP="00464170">
      <w:pPr>
        <w:pStyle w:val="AllowPageBreak"/>
      </w:pPr>
    </w:p>
    <w:p w:rsidR="00000000" w:rsidRPr="00464170" w:rsidP="00464170">
      <w:pPr>
        <w:pStyle w:val="Heading1"/>
      </w:pPr>
      <w:bookmarkStart w:id="4" w:name="O_1021198"/>
      <w:bookmarkEnd w:id="4"/>
      <w:r w:rsidRPr="00464170">
        <w:t>Assessment Conditions</w:t>
      </w:r>
    </w:p>
    <w:p w:rsidR="00000000" w:rsidRPr="00464170" w:rsidP="00DE1993">
      <w:pPr>
        <w:pStyle w:val="BodyText"/>
      </w:pPr>
      <w:r w:rsidRPr="00464170">
        <w:t xml:space="preserve">Assessors must satisfy the requirements for assessors listed in the Standards for Registered Training Organisations. </w:t>
      </w:r>
    </w:p>
    <w:p w:rsidR="00000000" w:rsidRPr="00464170" w:rsidP="00DE1993">
      <w:pPr>
        <w:pStyle w:val="BodyText"/>
      </w:pPr>
      <w:r w:rsidRPr="00464170">
        <w:t>Assessment must be conducted in the workplace or in a simulated workplace environment.</w:t>
      </w:r>
    </w:p>
    <w:p w:rsidR="00000000" w:rsidRPr="00464170" w:rsidP="00DE1993">
      <w:pPr>
        <w:pStyle w:val="BodyText"/>
      </w:pPr>
      <w:r w:rsidRPr="00464170">
        <w:t>Assessors are responsible for ensuring that the person demonstrating competency has access to:</w:t>
      </w:r>
    </w:p>
    <w:p w:rsidR="00000000" w:rsidRPr="00464170" w:rsidP="00464170">
      <w:pPr>
        <w:pStyle w:val="ListBullet"/>
      </w:pPr>
      <w:r w:rsidRPr="00464170">
        <w:t xml:space="preserve">real estate livestock sales procedures, forms and documents </w:t>
      </w:r>
    </w:p>
    <w:p w:rsidR="00000000" w:rsidRPr="00464170" w:rsidP="00464170">
      <w:pPr>
        <w:pStyle w:val="ListBullet"/>
      </w:pPr>
      <w:r w:rsidRPr="00464170">
        <w:t xml:space="preserve">legislation </w:t>
      </w:r>
      <w:r w:rsidRPr="00464170">
        <w:t>and local government regulations relating to selling livestock in the state or territory of operation.</w:t>
      </w:r>
    </w:p>
    <w:p w:rsidR="00000000" w:rsidRPr="00464170" w:rsidP="00464170">
      <w:pPr>
        <w:pStyle w:val="AllowPageBreak"/>
      </w:pPr>
    </w:p>
    <w:p w:rsidR="00000000" w:rsidRPr="00464170" w:rsidP="00464170">
      <w:pPr>
        <w:pStyle w:val="Heading1"/>
      </w:pPr>
      <w:bookmarkStart w:id="5" w:name="O_1021196"/>
      <w:bookmarkEnd w:id="5"/>
      <w:r w:rsidRPr="00464170">
        <w:t>Links</w:t>
      </w:r>
    </w:p>
    <w:p w:rsidR="00000000" w:rsidRPr="00464170" w:rsidP="00DE1993">
      <w:pPr>
        <w:pStyle w:val="BodyText"/>
      </w:pPr>
      <w:r w:rsidRPr="0046417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F781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64170" w:rsidP="00464170"/>
    <w:sectPr w:rsidSect="00464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70" w:rsidRPr="00DE1993" w:rsidP="00DE1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93" w:rsidP="00464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1993" w:rsidP="00464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E1993" w:rsidP="00464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170" w:rsidRPr="00DE1993" w:rsidP="00DE1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993" w:rsidRPr="002D2AF8" w:rsidP="00464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CPPREP4303 Establish vendor and buyer relationships in livestock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E1993" w:rsidP="00464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582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AA8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4AC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170"/>
  </w:style>
  <w:style w:type="character" w:customStyle="1" w:styleId="Heading1Char">
    <w:name w:val="Heading 1 Char"/>
    <w:basedOn w:val="DefaultParagraphFont"/>
    <w:link w:val="Heading1"/>
    <w:rsid w:val="00464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1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41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4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4170"/>
    <w:rPr>
      <w:b/>
      <w:spacing w:val="0"/>
    </w:rPr>
  </w:style>
  <w:style w:type="paragraph" w:customStyle="1" w:styleId="SuperTitle">
    <w:name w:val="SuperTitle"/>
    <w:basedOn w:val="Title"/>
    <w:rsid w:val="00464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4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4170"/>
    <w:rPr>
      <w:i/>
    </w:rPr>
  </w:style>
  <w:style w:type="paragraph" w:styleId="Caption">
    <w:name w:val="caption"/>
    <w:basedOn w:val="BodyText"/>
    <w:next w:val="Normal"/>
    <w:qFormat/>
    <w:rsid w:val="00464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170"/>
  </w:style>
  <w:style w:type="paragraph" w:styleId="TableofFigures">
    <w:name w:val="table of figures"/>
    <w:basedOn w:val="Normal"/>
    <w:next w:val="Normal"/>
    <w:semiHidden/>
    <w:rsid w:val="00464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1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4170"/>
    <w:rPr>
      <w:rFonts w:ascii="Wingdings" w:hAnsi="Wingdings"/>
    </w:rPr>
  </w:style>
  <w:style w:type="paragraph" w:customStyle="1" w:styleId="TableHeading">
    <w:name w:val="Table Heading"/>
    <w:basedOn w:val="HeadingBase"/>
    <w:rsid w:val="00464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170"/>
    <w:rPr>
      <w:color w:val="0033CC"/>
      <w:u w:val="none"/>
    </w:rPr>
  </w:style>
  <w:style w:type="paragraph" w:customStyle="1" w:styleId="BodyTextRight">
    <w:name w:val="Body Text Right"/>
    <w:basedOn w:val="BodyText"/>
    <w:rsid w:val="00464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1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170"/>
    <w:rPr>
      <w:sz w:val="32"/>
    </w:rPr>
  </w:style>
  <w:style w:type="paragraph" w:customStyle="1" w:styleId="HeadingProcedure">
    <w:name w:val="Heading Procedure"/>
    <w:basedOn w:val="HeadingBase"/>
    <w:next w:val="Normal"/>
    <w:rsid w:val="00464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170"/>
    <w:pPr>
      <w:spacing w:before="60" w:after="60"/>
    </w:pPr>
  </w:style>
  <w:style w:type="paragraph" w:styleId="ListContinue">
    <w:name w:val="List Continue"/>
    <w:basedOn w:val="List"/>
    <w:rsid w:val="00464170"/>
    <w:pPr>
      <w:ind w:firstLine="0"/>
    </w:pPr>
  </w:style>
  <w:style w:type="paragraph" w:customStyle="1" w:styleId="ListNote">
    <w:name w:val="List Note"/>
    <w:basedOn w:val="List"/>
    <w:rsid w:val="00464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170"/>
    <w:rPr>
      <w:rFonts w:ascii="Courier New" w:hAnsi="Courier New"/>
    </w:rPr>
  </w:style>
  <w:style w:type="paragraph" w:customStyle="1" w:styleId="NoteBullet">
    <w:name w:val="Note Bullet"/>
    <w:basedOn w:val="Note"/>
    <w:rsid w:val="00464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1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4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170"/>
    <w:rPr>
      <w:b/>
      <w:smallCaps/>
    </w:rPr>
  </w:style>
  <w:style w:type="paragraph" w:customStyle="1" w:styleId="TableListNumber">
    <w:name w:val="Table List Number"/>
    <w:basedOn w:val="ListNumber"/>
    <w:rsid w:val="00464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170"/>
    <w:pPr>
      <w:numPr>
        <w:numId w:val="9"/>
      </w:numPr>
    </w:pPr>
  </w:style>
  <w:style w:type="paragraph" w:customStyle="1" w:styleId="ListAlpha2">
    <w:name w:val="List Alpha 2"/>
    <w:basedOn w:val="List2"/>
    <w:rsid w:val="00464170"/>
    <w:pPr>
      <w:numPr>
        <w:numId w:val="8"/>
      </w:numPr>
    </w:pPr>
  </w:style>
  <w:style w:type="paragraph" w:styleId="List2">
    <w:name w:val="List 2"/>
    <w:basedOn w:val="BodyText"/>
    <w:rsid w:val="00464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1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1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4170"/>
    <w:pPr>
      <w:numPr>
        <w:numId w:val="4"/>
      </w:numPr>
    </w:pPr>
  </w:style>
  <w:style w:type="paragraph" w:styleId="ListContinue2">
    <w:name w:val="List Continue 2"/>
    <w:basedOn w:val="List2"/>
    <w:rsid w:val="00464170"/>
    <w:pPr>
      <w:ind w:firstLine="0"/>
    </w:pPr>
  </w:style>
  <w:style w:type="paragraph" w:styleId="ListContinue3">
    <w:name w:val="List Continue 3"/>
    <w:basedOn w:val="List3"/>
    <w:rsid w:val="00464170"/>
    <w:pPr>
      <w:ind w:left="1021" w:firstLine="0"/>
    </w:pPr>
  </w:style>
  <w:style w:type="paragraph" w:styleId="ListContinue4">
    <w:name w:val="List Continue 4"/>
    <w:basedOn w:val="List4"/>
    <w:rsid w:val="00464170"/>
    <w:pPr>
      <w:ind w:firstLine="0"/>
    </w:pPr>
  </w:style>
  <w:style w:type="paragraph" w:styleId="ListContinue5">
    <w:name w:val="List Continue 5"/>
    <w:basedOn w:val="List5"/>
    <w:rsid w:val="00464170"/>
    <w:pPr>
      <w:ind w:firstLine="0"/>
    </w:pPr>
  </w:style>
  <w:style w:type="paragraph" w:styleId="ListNumber3">
    <w:name w:val="List Number 3"/>
    <w:basedOn w:val="List3"/>
    <w:rsid w:val="00464170"/>
    <w:pPr>
      <w:numPr>
        <w:numId w:val="5"/>
      </w:numPr>
    </w:pPr>
  </w:style>
  <w:style w:type="paragraph" w:styleId="ListNumber4">
    <w:name w:val="List Number 4"/>
    <w:basedOn w:val="List4"/>
    <w:rsid w:val="00464170"/>
    <w:pPr>
      <w:numPr>
        <w:numId w:val="6"/>
      </w:numPr>
    </w:pPr>
  </w:style>
  <w:style w:type="paragraph" w:styleId="ListNumber5">
    <w:name w:val="List Number 5"/>
    <w:basedOn w:val="List5"/>
    <w:rsid w:val="00464170"/>
    <w:pPr>
      <w:numPr>
        <w:numId w:val="7"/>
      </w:numPr>
    </w:pPr>
  </w:style>
  <w:style w:type="paragraph" w:styleId="BlockText">
    <w:name w:val="Block Text"/>
    <w:basedOn w:val="Normal"/>
    <w:rsid w:val="00464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170"/>
    <w:rPr>
      <w:sz w:val="16"/>
      <w:vertAlign w:val="superscript"/>
    </w:rPr>
  </w:style>
  <w:style w:type="character" w:customStyle="1" w:styleId="Symbols">
    <w:name w:val="Symbols"/>
    <w:basedOn w:val="DefaultParagraphFont"/>
    <w:rsid w:val="00464170"/>
    <w:rPr>
      <w:rFonts w:ascii="Symbol" w:hAnsi="Symbol"/>
    </w:rPr>
  </w:style>
  <w:style w:type="character" w:customStyle="1" w:styleId="MenuOptions">
    <w:name w:val="Menu Options"/>
    <w:basedOn w:val="DefaultParagraphFont"/>
    <w:rsid w:val="00464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170"/>
    <w:rPr>
      <w:b/>
    </w:rPr>
  </w:style>
  <w:style w:type="character" w:customStyle="1" w:styleId="Underlined">
    <w:name w:val="Underlined"/>
    <w:basedOn w:val="DefaultParagraphFont"/>
    <w:rsid w:val="00464170"/>
    <w:rPr>
      <w:u w:val="single"/>
    </w:rPr>
  </w:style>
  <w:style w:type="paragraph" w:customStyle="1" w:styleId="TableBodyTextRight">
    <w:name w:val="Table Body Text Right"/>
    <w:basedOn w:val="TableBodyText"/>
    <w:rsid w:val="00464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170"/>
    <w:rPr>
      <w:sz w:val="18"/>
    </w:rPr>
  </w:style>
  <w:style w:type="paragraph" w:customStyle="1" w:styleId="BodySmallRight">
    <w:name w:val="Body Small Right"/>
    <w:basedOn w:val="BodyTextRight"/>
    <w:rsid w:val="00464170"/>
    <w:rPr>
      <w:sz w:val="18"/>
      <w:szCs w:val="18"/>
    </w:rPr>
  </w:style>
  <w:style w:type="paragraph" w:customStyle="1" w:styleId="MarginEdition">
    <w:name w:val="Margin Edition"/>
    <w:basedOn w:val="MarginNote"/>
    <w:rsid w:val="00464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170"/>
    <w:rPr>
      <w:sz w:val="2"/>
      <w:szCs w:val="2"/>
    </w:rPr>
  </w:style>
  <w:style w:type="character" w:customStyle="1" w:styleId="Small">
    <w:name w:val="Small"/>
    <w:basedOn w:val="DefaultParagraphFont"/>
    <w:rsid w:val="00464170"/>
    <w:rPr>
      <w:sz w:val="16"/>
    </w:rPr>
  </w:style>
  <w:style w:type="paragraph" w:customStyle="1" w:styleId="WideTable">
    <w:name w:val="Wide Table"/>
    <w:basedOn w:val="Normal"/>
    <w:rsid w:val="00464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170"/>
  </w:style>
  <w:style w:type="paragraph" w:styleId="Quote">
    <w:name w:val="Quote"/>
    <w:basedOn w:val="Heading1"/>
    <w:link w:val="QuoteChar"/>
    <w:qFormat/>
    <w:rsid w:val="00464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170"/>
    <w:pPr>
      <w:pageBreakBefore/>
    </w:pPr>
  </w:style>
  <w:style w:type="paragraph" w:customStyle="1" w:styleId="Border">
    <w:name w:val="Border"/>
    <w:basedOn w:val="Normal"/>
    <w:qFormat/>
    <w:rsid w:val="00464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170"/>
    <w:rPr>
      <w:u w:val="single"/>
    </w:rPr>
  </w:style>
  <w:style w:type="character" w:customStyle="1" w:styleId="BoldandItalics">
    <w:name w:val="Bold and Italics"/>
    <w:qFormat/>
    <w:rsid w:val="00464170"/>
    <w:rPr>
      <w:b/>
      <w:i/>
      <w:u w:val="none"/>
    </w:rPr>
  </w:style>
  <w:style w:type="paragraph" w:styleId="BalloonText">
    <w:name w:val="Balloon Text"/>
    <w:basedOn w:val="Normal"/>
    <w:link w:val="BalloonTextChar"/>
    <w:rsid w:val="00464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170"/>
    <w:pPr>
      <w:spacing w:before="0" w:after="0"/>
    </w:pPr>
  </w:style>
  <w:style w:type="paragraph" w:customStyle="1" w:styleId="BodyTextBold">
    <w:name w:val="Body Text Bold"/>
    <w:basedOn w:val="BodyText"/>
    <w:qFormat/>
    <w:rsid w:val="00464170"/>
    <w:rPr>
      <w:b/>
    </w:rPr>
  </w:style>
  <w:style w:type="character" w:styleId="Hyperlink">
    <w:name w:val="Hyperlink"/>
    <w:basedOn w:val="DefaultParagraphFont"/>
    <w:uiPriority w:val="99"/>
    <w:unhideWhenUsed/>
    <w:rsid w:val="00DE1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2544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CPPREP4303 Establish vendor and buyer relationships in livestock sale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