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025" w:rsidP="00C01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CPPREP4302 Prepare livestock for sale</w:t>
      </w:r>
      <w:r>
        <w:fldChar w:fldCharType="end"/>
      </w:r>
    </w:p>
    <w:p w:rsidR="00C01025" w:rsidP="00C01025">
      <w:pPr>
        <w:pStyle w:val="Version"/>
        <w:sectPr w:rsidSect="00B47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A8E" w:rsidP="00B47A8E">
      <w:pPr>
        <w:pStyle w:val="SuperHeading"/>
      </w:pPr>
      <w:r w:rsidRPr="00B47A8E">
        <w:t>CPPREP4302 Prepare livestock for sale</w:t>
      </w:r>
    </w:p>
    <w:p w:rsidR="00000000" w:rsidRPr="00B47A8E" w:rsidP="00B47A8E">
      <w:pPr>
        <w:pStyle w:val="Heading1"/>
      </w:pPr>
      <w:bookmarkStart w:id="1" w:name="O_1021167"/>
      <w:bookmarkEnd w:id="1"/>
      <w:r w:rsidRPr="00B47A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A8E" w:rsidP="00B47A8E">
            <w:pPr>
              <w:pStyle w:val="BodyText"/>
            </w:pPr>
            <w:r w:rsidRPr="00B47A8E">
              <w:t>This version first released with CPP Property Services Training Package Release 8.0.</w:t>
            </w:r>
          </w:p>
          <w:p w:rsidR="00000000" w:rsidRPr="00B47A8E" w:rsidP="00B47A8E">
            <w:pPr>
              <w:pStyle w:val="BodyText"/>
            </w:pPr>
            <w:r w:rsidRPr="00B47A8E">
              <w:t>Supersedes but is not equivalent to CPPDSM4077A Sell livestock by private sale.</w:t>
            </w:r>
          </w:p>
          <w:p w:rsidR="00000000" w:rsidRPr="00B47A8E" w:rsidP="00B47A8E">
            <w:pPr>
              <w:pStyle w:val="BodyText"/>
            </w:pPr>
            <w:r w:rsidRPr="00B47A8E">
              <w:t>Updated to the Standards for Training Packages.</w:t>
            </w:r>
          </w:p>
        </w:tc>
      </w:tr>
    </w:tbl>
    <w:p w:rsidR="00000000" w:rsidRPr="00B47A8E" w:rsidP="00B47A8E">
      <w:pPr>
        <w:pStyle w:val="BodyText"/>
      </w:pPr>
    </w:p>
    <w:p w:rsidR="00000000" w:rsidRPr="00B47A8E" w:rsidP="00B47A8E">
      <w:pPr>
        <w:pStyle w:val="AllowPageBreak"/>
      </w:pPr>
    </w:p>
    <w:p w:rsidR="00000000" w:rsidRPr="00B47A8E" w:rsidP="00B47A8E">
      <w:pPr>
        <w:pStyle w:val="Heading1"/>
      </w:pPr>
      <w:bookmarkStart w:id="2" w:name="O_1021173"/>
      <w:bookmarkEnd w:id="2"/>
      <w:r w:rsidRPr="00B47A8E">
        <w:t>Application</w:t>
      </w:r>
    </w:p>
    <w:p w:rsidR="00000000" w:rsidRPr="00B47A8E" w:rsidP="00C01025">
      <w:pPr>
        <w:pStyle w:val="BodyText"/>
      </w:pPr>
      <w:r w:rsidRPr="00B47A8E">
        <w:t>This unit specifies the skills and knowledge required to prepare for the sale of livestock.</w:t>
      </w:r>
    </w:p>
    <w:p w:rsidR="00000000" w:rsidRPr="00B47A8E" w:rsidP="00C01025">
      <w:pPr>
        <w:pStyle w:val="BodyText"/>
      </w:pPr>
      <w:r w:rsidRPr="00B47A8E">
        <w:t>It includes preparing livestock for sale including establishing and confirming requirements and details for the National Livestock Identificati</w:t>
      </w:r>
      <w:r w:rsidRPr="00B47A8E">
        <w:t>on System (NLIS), taking delivery of livestock and organising transportation of livestock including confirming requirements and details for the Livestock Production Assurance National Vendor Declaration (LPA NVD).</w:t>
      </w:r>
    </w:p>
    <w:p w:rsidR="00000000" w:rsidRPr="00B47A8E" w:rsidP="00C01025">
      <w:pPr>
        <w:pStyle w:val="BodyText"/>
      </w:pPr>
      <w:r w:rsidRPr="00B47A8E">
        <w:t xml:space="preserve">This unit applies to people working in or </w:t>
      </w:r>
      <w:r w:rsidRPr="00B47A8E">
        <w:t>seeking to work in the real estate stock and station sector.</w:t>
      </w:r>
    </w:p>
    <w:p w:rsidR="00000000" w:rsidRPr="00B47A8E" w:rsidP="00C01025">
      <w:pPr>
        <w:pStyle w:val="BodyText"/>
      </w:pPr>
      <w:r w:rsidRPr="00B47A8E">
        <w:t xml:space="preserve">State or territory licensing requirements may apply to this unit. </w:t>
      </w:r>
    </w:p>
    <w:p w:rsidR="00000000" w:rsidRPr="00B47A8E" w:rsidP="00B47A8E">
      <w:pPr>
        <w:pStyle w:val="Heading1"/>
      </w:pPr>
      <w:bookmarkStart w:id="3" w:name="O_1021172"/>
      <w:bookmarkEnd w:id="3"/>
      <w:r w:rsidRPr="00B47A8E">
        <w:t>Pre-requisite Unit</w:t>
      </w:r>
    </w:p>
    <w:p w:rsidR="00000000" w:rsidRPr="00B47A8E" w:rsidP="00C01025">
      <w:pPr>
        <w:pStyle w:val="BodyText"/>
      </w:pPr>
      <w:r w:rsidRPr="00B47A8E">
        <w:t>Nil</w:t>
      </w:r>
    </w:p>
    <w:p w:rsidR="00000000" w:rsidRPr="00B47A8E" w:rsidP="00B47A8E">
      <w:pPr>
        <w:pStyle w:val="Heading1"/>
      </w:pPr>
      <w:bookmarkStart w:id="4" w:name="O_1021171"/>
      <w:bookmarkEnd w:id="4"/>
      <w:r w:rsidRPr="00B47A8E">
        <w:t>Unit Sector</w:t>
      </w:r>
    </w:p>
    <w:p w:rsidR="00000000" w:rsidRPr="00B47A8E" w:rsidP="00C01025">
      <w:pPr>
        <w:pStyle w:val="BodyText"/>
      </w:pPr>
      <w:r w:rsidRPr="00B47A8E">
        <w:t>Real estate</w:t>
      </w:r>
    </w:p>
    <w:p w:rsidR="00000000" w:rsidRPr="00B47A8E" w:rsidP="00B47A8E">
      <w:pPr>
        <w:pStyle w:val="Heading1"/>
      </w:pPr>
      <w:bookmarkStart w:id="5" w:name="O_1021170"/>
      <w:bookmarkEnd w:id="5"/>
      <w:r w:rsidRPr="00B47A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Performance criteria describe the performance needed to demonstrate achievement of the element.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Arrange transport of livestock according to sales method.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Plan and documen</w:t>
            </w:r>
            <w:r w:rsidRPr="00B47A8E">
              <w:t>t with client, transport arrangements and delivery schedule for movement of livestock.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 xml:space="preserve">Identify, assess and manage risk associated with the transport, delivery, drafting and penning of livestock </w:t>
            </w:r>
            <w:r w:rsidRPr="00B47A8E">
              <w:t>according to agency and legislative requirements.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Confirm transport arrangements with carrier according to delivery schedule.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Prepare livestock for sale.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Organise adequate staff to take delivery of livestock.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Record delivery details of livestock in line with site requirements.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Arrange receival penning to ensure availability for delivery.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 xml:space="preserve">Prepare pre-sales catalogues according to requirements of sale, LPA NVD and NLIS. 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Organise drafting and penning of livestock.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Arrange supplementary branding as required.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Coordinate drafting and, as required, weighing of livestock prior to final penning according to sale requirements.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Coordinate placement of livestock in final allocated pens according to sale requirements.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Display information about livestock as required by agency and saleyard.</w:t>
            </w:r>
          </w:p>
        </w:tc>
      </w:tr>
      <w:tr w:rsidTr="00B47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8E">
            <w:pPr>
              <w:pStyle w:val="BodyText"/>
              <w:rPr>
                <w:lang w:val="en-NZ"/>
              </w:rPr>
            </w:pPr>
            <w:r w:rsidRPr="00B47A8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A8E" w:rsidP="00B47A8E">
            <w:pPr>
              <w:pStyle w:val="BodyText"/>
            </w:pPr>
            <w:r w:rsidRPr="00B47A8E">
              <w:t>Record details of livestock in sales register according to sale requirements.</w:t>
            </w:r>
          </w:p>
        </w:tc>
      </w:tr>
    </w:tbl>
    <w:p w:rsidR="00000000" w:rsidRPr="00B47A8E" w:rsidP="00B47A8E">
      <w:pPr>
        <w:pStyle w:val="BodyText"/>
      </w:pPr>
    </w:p>
    <w:p w:rsidR="00000000" w:rsidRPr="00B47A8E" w:rsidP="00B47A8E">
      <w:pPr>
        <w:pStyle w:val="AllowPageBreak"/>
      </w:pPr>
    </w:p>
    <w:p w:rsidR="00000000" w:rsidRPr="00B47A8E" w:rsidP="00B47A8E">
      <w:pPr>
        <w:pStyle w:val="Heading1"/>
      </w:pPr>
      <w:bookmarkStart w:id="6" w:name="O_1021169"/>
      <w:bookmarkEnd w:id="6"/>
      <w:r w:rsidRPr="00B47A8E">
        <w:t>Foundation Skills</w:t>
      </w:r>
    </w:p>
    <w:p w:rsidR="00000000" w:rsidRPr="00B47A8E" w:rsidP="00C01025">
      <w:pPr>
        <w:pStyle w:val="BodyText"/>
      </w:pPr>
      <w:r w:rsidRPr="00B47A8E">
        <w:t>This section describes the language, literacy, numeracy and employment skills essential to performance in this unit but not explicit in the performance criteria:</w:t>
      </w:r>
    </w:p>
    <w:p w:rsidR="00000000" w:rsidRPr="00B47A8E" w:rsidP="00B47A8E">
      <w:pPr>
        <w:pStyle w:val="ListBullet"/>
      </w:pPr>
      <w:r w:rsidRPr="00B47A8E">
        <w:t>reading skills and analytical skills to interpret source documents, including the NLIS and th</w:t>
      </w:r>
      <w:r w:rsidRPr="00B47A8E">
        <w:t>e LPA NVD</w:t>
      </w:r>
    </w:p>
    <w:p w:rsidR="00000000" w:rsidRPr="00B47A8E" w:rsidP="00B47A8E">
      <w:pPr>
        <w:pStyle w:val="ListBullet"/>
      </w:pPr>
      <w:r w:rsidRPr="00B47A8E">
        <w:t>technology skills to access information via the internet, databases, business records management systems (particularly for the NLIS)</w:t>
      </w:r>
    </w:p>
    <w:p w:rsidR="00000000" w:rsidRPr="00B47A8E" w:rsidP="00B47A8E">
      <w:pPr>
        <w:pStyle w:val="ListBullet"/>
      </w:pPr>
      <w:r w:rsidRPr="00B47A8E">
        <w:t>numeracy skills to draft and weigh livestock as required.</w:t>
      </w:r>
    </w:p>
    <w:p w:rsidR="00000000" w:rsidRPr="00B47A8E" w:rsidP="00B47A8E">
      <w:pPr>
        <w:pStyle w:val="AllowPageBreak"/>
      </w:pPr>
    </w:p>
    <w:p w:rsidR="00000000" w:rsidRPr="00B47A8E" w:rsidP="00B47A8E">
      <w:pPr>
        <w:pStyle w:val="Heading1"/>
      </w:pPr>
      <w:bookmarkStart w:id="7" w:name="O_1021168"/>
      <w:bookmarkEnd w:id="7"/>
      <w:r w:rsidRPr="00B47A8E">
        <w:t>Unit Mapping Information</w:t>
      </w:r>
    </w:p>
    <w:p w:rsidR="00000000" w:rsidRPr="00B47A8E" w:rsidP="00C01025">
      <w:pPr>
        <w:pStyle w:val="BodyText"/>
      </w:pPr>
      <w:r w:rsidRPr="00B47A8E">
        <w:t>No equivalent unit.</w:t>
      </w:r>
    </w:p>
    <w:p w:rsidR="00000000" w:rsidRPr="00B47A8E" w:rsidP="00C01025">
      <w:pPr>
        <w:pStyle w:val="BodyText"/>
      </w:pPr>
      <w:r w:rsidRPr="00B47A8E">
        <w:t>Supersedes but is not equivalent to CPPDSM4077A Sell livestock by private sale.</w:t>
      </w:r>
    </w:p>
    <w:p w:rsidR="00000000" w:rsidRPr="00B47A8E" w:rsidP="00B47A8E">
      <w:pPr>
        <w:pStyle w:val="Heading1"/>
      </w:pPr>
      <w:bookmarkStart w:id="8" w:name="O_1021161"/>
      <w:bookmarkEnd w:id="8"/>
      <w:r w:rsidRPr="00B47A8E">
        <w:t>Links</w:t>
      </w:r>
    </w:p>
    <w:p w:rsidR="00000000" w:rsidRPr="00B47A8E" w:rsidP="00C01025">
      <w:pPr>
        <w:pStyle w:val="BodyText"/>
      </w:pPr>
      <w:r w:rsidRPr="00B47A8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906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47A8E" w:rsidP="00B47A8E"/>
    <w:sectPr w:rsidSect="00B47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8E" w:rsidRPr="00C01025" w:rsidP="00C01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25" w:rsidP="00B47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025" w:rsidP="00B47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01025" w:rsidP="00B47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A8E" w:rsidRPr="00C01025" w:rsidP="00C01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25" w:rsidRPr="002D2AF8" w:rsidP="00B47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CPPREP4302 Prepare livestock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1025" w:rsidP="00B47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8E5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638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A8E"/>
  </w:style>
  <w:style w:type="character" w:customStyle="1" w:styleId="Heading1Char">
    <w:name w:val="Heading 1 Char"/>
    <w:basedOn w:val="DefaultParagraphFont"/>
    <w:link w:val="Heading1"/>
    <w:rsid w:val="00B47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A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7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A8E"/>
    <w:rPr>
      <w:b/>
      <w:spacing w:val="0"/>
    </w:rPr>
  </w:style>
  <w:style w:type="paragraph" w:customStyle="1" w:styleId="SuperTitle">
    <w:name w:val="SuperTitle"/>
    <w:basedOn w:val="Title"/>
    <w:rsid w:val="00B47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A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A8E"/>
    <w:rPr>
      <w:i/>
    </w:rPr>
  </w:style>
  <w:style w:type="paragraph" w:styleId="Caption">
    <w:name w:val="caption"/>
    <w:basedOn w:val="BodyText"/>
    <w:next w:val="Normal"/>
    <w:qFormat/>
    <w:rsid w:val="00B47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A8E"/>
  </w:style>
  <w:style w:type="paragraph" w:styleId="TableofFigures">
    <w:name w:val="table of figures"/>
    <w:basedOn w:val="Normal"/>
    <w:next w:val="Normal"/>
    <w:semiHidden/>
    <w:rsid w:val="00B47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A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A8E"/>
    <w:rPr>
      <w:rFonts w:ascii="Wingdings" w:hAnsi="Wingdings"/>
    </w:rPr>
  </w:style>
  <w:style w:type="paragraph" w:customStyle="1" w:styleId="TableHeading">
    <w:name w:val="Table Heading"/>
    <w:basedOn w:val="HeadingBase"/>
    <w:rsid w:val="00B47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A8E"/>
    <w:rPr>
      <w:color w:val="0033CC"/>
      <w:u w:val="none"/>
    </w:rPr>
  </w:style>
  <w:style w:type="paragraph" w:customStyle="1" w:styleId="BodyTextRight">
    <w:name w:val="Body Text Right"/>
    <w:basedOn w:val="BodyText"/>
    <w:rsid w:val="00B47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A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A8E"/>
    <w:rPr>
      <w:sz w:val="32"/>
    </w:rPr>
  </w:style>
  <w:style w:type="paragraph" w:customStyle="1" w:styleId="HeadingProcedure">
    <w:name w:val="Heading Procedure"/>
    <w:basedOn w:val="HeadingBase"/>
    <w:next w:val="Normal"/>
    <w:rsid w:val="00B47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A8E"/>
    <w:pPr>
      <w:spacing w:before="60" w:after="60"/>
    </w:pPr>
  </w:style>
  <w:style w:type="paragraph" w:styleId="ListContinue">
    <w:name w:val="List Continue"/>
    <w:basedOn w:val="List"/>
    <w:rsid w:val="00B47A8E"/>
    <w:pPr>
      <w:ind w:firstLine="0"/>
    </w:pPr>
  </w:style>
  <w:style w:type="paragraph" w:customStyle="1" w:styleId="ListNote">
    <w:name w:val="List Note"/>
    <w:basedOn w:val="List"/>
    <w:rsid w:val="00B47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A8E"/>
    <w:rPr>
      <w:rFonts w:ascii="Courier New" w:hAnsi="Courier New"/>
    </w:rPr>
  </w:style>
  <w:style w:type="paragraph" w:customStyle="1" w:styleId="NoteBullet">
    <w:name w:val="Note Bullet"/>
    <w:basedOn w:val="Note"/>
    <w:rsid w:val="00B47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A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A8E"/>
    <w:rPr>
      <w:b/>
      <w:smallCaps/>
    </w:rPr>
  </w:style>
  <w:style w:type="paragraph" w:customStyle="1" w:styleId="TableListNumber">
    <w:name w:val="Table List Number"/>
    <w:basedOn w:val="ListNumber"/>
    <w:rsid w:val="00B47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A8E"/>
    <w:pPr>
      <w:numPr>
        <w:numId w:val="8"/>
      </w:numPr>
    </w:pPr>
  </w:style>
  <w:style w:type="paragraph" w:customStyle="1" w:styleId="ListAlpha2">
    <w:name w:val="List Alpha 2"/>
    <w:basedOn w:val="List2"/>
    <w:rsid w:val="00B47A8E"/>
    <w:pPr>
      <w:numPr>
        <w:numId w:val="7"/>
      </w:numPr>
    </w:pPr>
  </w:style>
  <w:style w:type="paragraph" w:styleId="List2">
    <w:name w:val="List 2"/>
    <w:basedOn w:val="BodyText"/>
    <w:rsid w:val="00B47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A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A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A8E"/>
    <w:pPr>
      <w:numPr>
        <w:numId w:val="3"/>
      </w:numPr>
    </w:pPr>
  </w:style>
  <w:style w:type="paragraph" w:styleId="ListContinue2">
    <w:name w:val="List Continue 2"/>
    <w:basedOn w:val="List2"/>
    <w:rsid w:val="00B47A8E"/>
    <w:pPr>
      <w:ind w:firstLine="0"/>
    </w:pPr>
  </w:style>
  <w:style w:type="paragraph" w:styleId="ListContinue3">
    <w:name w:val="List Continue 3"/>
    <w:basedOn w:val="List3"/>
    <w:rsid w:val="00B47A8E"/>
    <w:pPr>
      <w:ind w:left="1021" w:firstLine="0"/>
    </w:pPr>
  </w:style>
  <w:style w:type="paragraph" w:styleId="ListContinue4">
    <w:name w:val="List Continue 4"/>
    <w:basedOn w:val="List4"/>
    <w:rsid w:val="00B47A8E"/>
    <w:pPr>
      <w:ind w:firstLine="0"/>
    </w:pPr>
  </w:style>
  <w:style w:type="paragraph" w:styleId="ListContinue5">
    <w:name w:val="List Continue 5"/>
    <w:basedOn w:val="List5"/>
    <w:rsid w:val="00B47A8E"/>
    <w:pPr>
      <w:ind w:firstLine="0"/>
    </w:pPr>
  </w:style>
  <w:style w:type="paragraph" w:styleId="ListNumber3">
    <w:name w:val="List Number 3"/>
    <w:basedOn w:val="List3"/>
    <w:rsid w:val="00B47A8E"/>
    <w:pPr>
      <w:numPr>
        <w:numId w:val="4"/>
      </w:numPr>
    </w:pPr>
  </w:style>
  <w:style w:type="paragraph" w:styleId="ListNumber4">
    <w:name w:val="List Number 4"/>
    <w:basedOn w:val="List4"/>
    <w:rsid w:val="00B47A8E"/>
    <w:pPr>
      <w:numPr>
        <w:numId w:val="5"/>
      </w:numPr>
    </w:pPr>
  </w:style>
  <w:style w:type="paragraph" w:styleId="ListNumber5">
    <w:name w:val="List Number 5"/>
    <w:basedOn w:val="List5"/>
    <w:rsid w:val="00B47A8E"/>
    <w:pPr>
      <w:numPr>
        <w:numId w:val="6"/>
      </w:numPr>
    </w:pPr>
  </w:style>
  <w:style w:type="paragraph" w:styleId="BlockText">
    <w:name w:val="Block Text"/>
    <w:basedOn w:val="Normal"/>
    <w:rsid w:val="00B47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A8E"/>
    <w:rPr>
      <w:sz w:val="16"/>
      <w:vertAlign w:val="superscript"/>
    </w:rPr>
  </w:style>
  <w:style w:type="character" w:customStyle="1" w:styleId="Symbols">
    <w:name w:val="Symbols"/>
    <w:basedOn w:val="DefaultParagraphFont"/>
    <w:rsid w:val="00B47A8E"/>
    <w:rPr>
      <w:rFonts w:ascii="Symbol" w:hAnsi="Symbol"/>
    </w:rPr>
  </w:style>
  <w:style w:type="character" w:customStyle="1" w:styleId="MenuOptions">
    <w:name w:val="Menu Options"/>
    <w:basedOn w:val="DefaultParagraphFont"/>
    <w:rsid w:val="00B47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A8E"/>
    <w:rPr>
      <w:b/>
    </w:rPr>
  </w:style>
  <w:style w:type="character" w:customStyle="1" w:styleId="Underlined">
    <w:name w:val="Underlined"/>
    <w:basedOn w:val="DefaultParagraphFont"/>
    <w:rsid w:val="00B47A8E"/>
    <w:rPr>
      <w:u w:val="single"/>
    </w:rPr>
  </w:style>
  <w:style w:type="paragraph" w:customStyle="1" w:styleId="TableBodyTextRight">
    <w:name w:val="Table Body Text Right"/>
    <w:basedOn w:val="TableBodyText"/>
    <w:rsid w:val="00B47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A8E"/>
    <w:rPr>
      <w:sz w:val="18"/>
    </w:rPr>
  </w:style>
  <w:style w:type="paragraph" w:customStyle="1" w:styleId="BodySmallRight">
    <w:name w:val="Body Small Right"/>
    <w:basedOn w:val="BodyTextRight"/>
    <w:rsid w:val="00B47A8E"/>
    <w:rPr>
      <w:sz w:val="18"/>
      <w:szCs w:val="18"/>
    </w:rPr>
  </w:style>
  <w:style w:type="paragraph" w:customStyle="1" w:styleId="MarginEdition">
    <w:name w:val="Margin Edition"/>
    <w:basedOn w:val="MarginNote"/>
    <w:rsid w:val="00B47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A8E"/>
    <w:rPr>
      <w:sz w:val="2"/>
      <w:szCs w:val="2"/>
    </w:rPr>
  </w:style>
  <w:style w:type="character" w:customStyle="1" w:styleId="Small">
    <w:name w:val="Small"/>
    <w:basedOn w:val="DefaultParagraphFont"/>
    <w:rsid w:val="00B47A8E"/>
    <w:rPr>
      <w:sz w:val="16"/>
    </w:rPr>
  </w:style>
  <w:style w:type="paragraph" w:customStyle="1" w:styleId="WideTable">
    <w:name w:val="Wide Table"/>
    <w:basedOn w:val="Normal"/>
    <w:rsid w:val="00B47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A8E"/>
  </w:style>
  <w:style w:type="paragraph" w:styleId="Quote">
    <w:name w:val="Quote"/>
    <w:basedOn w:val="Heading1"/>
    <w:link w:val="QuoteChar"/>
    <w:qFormat/>
    <w:rsid w:val="00B47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A8E"/>
    <w:pPr>
      <w:pageBreakBefore/>
    </w:pPr>
  </w:style>
  <w:style w:type="paragraph" w:customStyle="1" w:styleId="Border">
    <w:name w:val="Border"/>
    <w:basedOn w:val="Normal"/>
    <w:qFormat/>
    <w:rsid w:val="00B47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A8E"/>
    <w:rPr>
      <w:u w:val="single"/>
    </w:rPr>
  </w:style>
  <w:style w:type="character" w:customStyle="1" w:styleId="BoldandItalics">
    <w:name w:val="Bold and Italics"/>
    <w:qFormat/>
    <w:rsid w:val="00B47A8E"/>
    <w:rPr>
      <w:b/>
      <w:i/>
      <w:u w:val="none"/>
    </w:rPr>
  </w:style>
  <w:style w:type="paragraph" w:styleId="BalloonText">
    <w:name w:val="Balloon Text"/>
    <w:basedOn w:val="Normal"/>
    <w:link w:val="BalloonTextChar"/>
    <w:rsid w:val="00B47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A8E"/>
    <w:pPr>
      <w:spacing w:before="0" w:after="0"/>
    </w:pPr>
  </w:style>
  <w:style w:type="paragraph" w:customStyle="1" w:styleId="BodyTextBold">
    <w:name w:val="Body Text Bold"/>
    <w:basedOn w:val="BodyText"/>
    <w:qFormat/>
    <w:rsid w:val="00B47A8E"/>
    <w:rPr>
      <w:b/>
    </w:rPr>
  </w:style>
  <w:style w:type="character" w:styleId="Hyperlink">
    <w:name w:val="Hyperlink"/>
    <w:basedOn w:val="DefaultParagraphFont"/>
    <w:uiPriority w:val="99"/>
    <w:unhideWhenUsed/>
    <w:rsid w:val="00C01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2891</Characters>
  <Application>Microsoft Office Word</Application>
  <DocSecurity>0</DocSecurity>
  <Lines>131</Lines>
  <Paragraphs>72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CPPREP4302 Prepare livestock for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