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83A49" w:rsidP="00183A4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CPPREP4173 Complete purchase of property as buyer’s agent</w:t>
      </w:r>
      <w:r>
        <w:fldChar w:fldCharType="end"/>
      </w:r>
    </w:p>
    <w:p w:rsidR="00183A49" w:rsidP="00183A49">
      <w:pPr>
        <w:pStyle w:val="Version"/>
        <w:sectPr w:rsidSect="00F5273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52738" w:rsidP="00F52738">
      <w:pPr>
        <w:pStyle w:val="SuperHeading"/>
      </w:pPr>
      <w:r w:rsidRPr="00F52738">
        <w:t>CPPREP4173 Complete purchase of property as buyer</w:t>
      </w:r>
      <w:r>
        <w:t>’</w:t>
      </w:r>
      <w:r w:rsidRPr="00F52738">
        <w:t>s agent</w:t>
      </w:r>
    </w:p>
    <w:p w:rsidR="00000000" w:rsidRPr="00F52738" w:rsidP="00F52738">
      <w:pPr>
        <w:pStyle w:val="Heading1"/>
      </w:pPr>
      <w:bookmarkStart w:id="1" w:name="O_1020895"/>
      <w:bookmarkEnd w:id="1"/>
      <w:r w:rsidRPr="00F5273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F527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738">
            <w:pPr>
              <w:pStyle w:val="BodyText"/>
              <w:rPr>
                <w:lang w:val="en-NZ"/>
              </w:rPr>
            </w:pPr>
            <w:r w:rsidRPr="00F52738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2738" w:rsidP="00F52738">
            <w:pPr>
              <w:pStyle w:val="BodyText"/>
            </w:pPr>
            <w:r w:rsidRPr="00F52738">
              <w:t>This version first released with CPP Property Services Training Package Release 8.0.</w:t>
            </w:r>
          </w:p>
          <w:p w:rsidR="00000000" w:rsidRPr="00F52738" w:rsidP="00F52738">
            <w:pPr>
              <w:pStyle w:val="BodyText"/>
            </w:pPr>
            <w:r w:rsidRPr="00F52738">
              <w:t>New unit of competency.</w:t>
            </w:r>
          </w:p>
        </w:tc>
      </w:tr>
    </w:tbl>
    <w:p w:rsidR="00000000" w:rsidRPr="00F52738" w:rsidP="00F52738">
      <w:pPr>
        <w:pStyle w:val="BodyText"/>
      </w:pPr>
    </w:p>
    <w:p w:rsidR="00000000" w:rsidRPr="00F52738" w:rsidP="00F52738">
      <w:pPr>
        <w:pStyle w:val="AllowPageBreak"/>
      </w:pPr>
    </w:p>
    <w:p w:rsidR="00000000" w:rsidRPr="00F52738" w:rsidP="00F52738">
      <w:pPr>
        <w:pStyle w:val="Heading1"/>
      </w:pPr>
      <w:bookmarkStart w:id="2" w:name="O_1020901"/>
      <w:bookmarkEnd w:id="2"/>
      <w:r w:rsidRPr="00F52738">
        <w:t>Application</w:t>
      </w:r>
    </w:p>
    <w:p w:rsidR="00000000" w:rsidRPr="00F52738" w:rsidP="00183A49">
      <w:pPr>
        <w:pStyle w:val="BodyText"/>
      </w:pPr>
      <w:r w:rsidRPr="00F52738">
        <w:t>This unit specifies the skills and knowledge required to negotiat</w:t>
      </w:r>
      <w:r w:rsidRPr="00F52738">
        <w:t>e and act on behalf of a buyer to complete a property purchase.</w:t>
      </w:r>
    </w:p>
    <w:p w:rsidR="00000000" w:rsidRPr="00F52738" w:rsidP="00183A49">
      <w:pPr>
        <w:pStyle w:val="BodyText"/>
      </w:pPr>
      <w:r w:rsidRPr="00F52738">
        <w:t>The unit applies to industry professionals acting on behalf of principals in real estate.</w:t>
      </w:r>
    </w:p>
    <w:p w:rsidR="00000000" w:rsidRPr="00F52738" w:rsidP="00183A49">
      <w:pPr>
        <w:pStyle w:val="BodyText"/>
      </w:pPr>
      <w:r w:rsidRPr="00F52738">
        <w:t>State or territory licensing requirements may apply to this unit.</w:t>
      </w:r>
    </w:p>
    <w:p w:rsidR="00000000" w:rsidRPr="00F52738" w:rsidP="00F52738">
      <w:pPr>
        <w:pStyle w:val="Heading1"/>
      </w:pPr>
      <w:bookmarkStart w:id="3" w:name="O_1020900"/>
      <w:bookmarkEnd w:id="3"/>
      <w:r w:rsidRPr="00F52738">
        <w:t>Pre-requisite Uni</w:t>
      </w:r>
      <w:r w:rsidRPr="00F52738">
        <w:t>t</w:t>
      </w:r>
    </w:p>
    <w:p w:rsidR="00000000" w:rsidRPr="00F52738" w:rsidP="00183A49">
      <w:pPr>
        <w:pStyle w:val="BodyText"/>
      </w:pPr>
      <w:r w:rsidRPr="00F52738">
        <w:t>Nil</w:t>
      </w:r>
    </w:p>
    <w:p w:rsidR="00000000" w:rsidRPr="00F52738" w:rsidP="00F52738">
      <w:pPr>
        <w:pStyle w:val="Heading1"/>
      </w:pPr>
      <w:bookmarkStart w:id="4" w:name="O_1020899"/>
      <w:bookmarkEnd w:id="4"/>
      <w:r w:rsidRPr="00F52738">
        <w:t>Unit Sector</w:t>
      </w:r>
    </w:p>
    <w:p w:rsidR="00000000" w:rsidRPr="00F52738" w:rsidP="00183A49">
      <w:pPr>
        <w:pStyle w:val="BodyText"/>
      </w:pPr>
      <w:r w:rsidRPr="00F52738">
        <w:t>Real estate</w:t>
      </w:r>
    </w:p>
    <w:p w:rsidR="00000000" w:rsidRPr="00F52738" w:rsidP="00F52738">
      <w:pPr>
        <w:pStyle w:val="Heading1"/>
      </w:pPr>
      <w:bookmarkStart w:id="5" w:name="O_1020898"/>
      <w:bookmarkEnd w:id="5"/>
      <w:r w:rsidRPr="00F5273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2"/>
        <w:gridCol w:w="6647"/>
      </w:tblGrid>
      <w:tr w:rsidTr="00F527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738">
            <w:pPr>
              <w:pStyle w:val="BodyText"/>
              <w:rPr>
                <w:lang w:val="en-NZ"/>
              </w:rPr>
            </w:pPr>
            <w:r w:rsidRPr="00F52738">
              <w:t>Elements describe the essential outcomes.</w:t>
            </w:r>
          </w:p>
        </w:tc>
        <w:tc>
          <w:tcPr>
            <w:tcW w:w="6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738">
            <w:pPr>
              <w:pStyle w:val="BodyText"/>
              <w:rPr>
                <w:lang w:val="en-NZ"/>
              </w:rPr>
            </w:pPr>
            <w:r w:rsidRPr="00F52738">
              <w:t>Performance criteria describe what needs to be done to demonstrate achievement of the element.</w:t>
            </w:r>
          </w:p>
        </w:tc>
      </w:tr>
      <w:tr w:rsidTr="00F527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738">
            <w:pPr>
              <w:pStyle w:val="BodyText"/>
              <w:rPr>
                <w:lang w:val="en-NZ"/>
              </w:rPr>
            </w:pPr>
            <w:r w:rsidRPr="00F52738">
              <w:t>1.</w:t>
            </w:r>
            <w:r w:rsidRPr="00F52738">
              <w:tab/>
            </w:r>
            <w:r w:rsidRPr="00F52738">
              <w:t>Confirm authority to purchase property.</w:t>
            </w:r>
          </w:p>
        </w:tc>
        <w:tc>
          <w:tcPr>
            <w:tcW w:w="6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2738" w:rsidP="00F52738">
            <w:pPr>
              <w:pStyle w:val="BodyText"/>
            </w:pPr>
            <w:r w:rsidRPr="00F52738">
              <w:t>1.1</w:t>
            </w:r>
            <w:r w:rsidRPr="00F52738">
              <w:tab/>
              <w:t>Confirm and document buyer instructions to purchase property and negotiate terms of contract.</w:t>
            </w:r>
          </w:p>
          <w:p w:rsidR="00000000" w:rsidRPr="00F52738" w:rsidP="00F52738">
            <w:pPr>
              <w:pStyle w:val="BodyText"/>
            </w:pPr>
            <w:r w:rsidRPr="00F52738">
              <w:t>1.2</w:t>
            </w:r>
            <w:r w:rsidRPr="00F52738">
              <w:tab/>
              <w:t>Arrange for inspections and reports required for completion of purchase.</w:t>
            </w:r>
          </w:p>
          <w:p w:rsidR="00000000" w:rsidP="00F52738">
            <w:pPr>
              <w:pStyle w:val="BodyText"/>
              <w:rPr>
                <w:lang w:val="en-NZ"/>
              </w:rPr>
            </w:pPr>
            <w:r w:rsidRPr="00F52738">
              <w:t>1.3</w:t>
            </w:r>
            <w:r w:rsidRPr="00F52738">
              <w:tab/>
              <w:t xml:space="preserve">Prepare formal authority to purchase </w:t>
            </w:r>
            <w:r w:rsidRPr="00F52738">
              <w:t>property on behalf of buyer.</w:t>
            </w:r>
          </w:p>
        </w:tc>
      </w:tr>
      <w:tr w:rsidTr="00F527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738">
            <w:pPr>
              <w:pStyle w:val="BodyText"/>
              <w:rPr>
                <w:lang w:val="en-NZ"/>
              </w:rPr>
            </w:pPr>
            <w:r w:rsidRPr="00F52738">
              <w:t>2.</w:t>
            </w:r>
            <w:r w:rsidRPr="00F52738">
              <w:tab/>
              <w:t>Negotiate to purchase by private treaty.</w:t>
            </w:r>
          </w:p>
        </w:tc>
        <w:tc>
          <w:tcPr>
            <w:tcW w:w="6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2738" w:rsidP="00F52738">
            <w:pPr>
              <w:pStyle w:val="BodyText"/>
            </w:pPr>
            <w:r w:rsidRPr="00F52738">
              <w:t>2.1</w:t>
            </w:r>
            <w:r w:rsidRPr="00F52738">
              <w:tab/>
              <w:t>Establish and document maximum offer for property and process to be followed if offer is not accepted.</w:t>
            </w:r>
          </w:p>
          <w:p w:rsidR="00000000" w:rsidRPr="00F52738" w:rsidP="00F52738">
            <w:pPr>
              <w:pStyle w:val="BodyText"/>
            </w:pPr>
            <w:r w:rsidRPr="00F52738">
              <w:t>2.2</w:t>
            </w:r>
            <w:r w:rsidRPr="00F52738">
              <w:tab/>
              <w:t xml:space="preserve">Apply negotiation techniques to achieve the lowest price for </w:t>
            </w:r>
            <w:r w:rsidRPr="00F52738">
              <w:t>property a</w:t>
            </w:r>
            <w:r w:rsidRPr="00F52738">
              <w:t>nd terms of contract that are acceptable to both parties.</w:t>
            </w:r>
          </w:p>
          <w:p w:rsidR="00000000" w:rsidRPr="00F52738" w:rsidP="00F52738">
            <w:pPr>
              <w:pStyle w:val="BodyText"/>
            </w:pPr>
            <w:r w:rsidRPr="00F52738">
              <w:t>2.3</w:t>
            </w:r>
            <w:r w:rsidRPr="00F52738">
              <w:tab/>
              <w:t>Present negotiated offer and terms to buyer for approval or additional instructions.</w:t>
            </w:r>
          </w:p>
          <w:p w:rsidR="00000000" w:rsidRPr="00F52738" w:rsidP="00F52738">
            <w:pPr>
              <w:pStyle w:val="BodyText"/>
            </w:pPr>
            <w:r w:rsidRPr="00F52738">
              <w:t>2.4</w:t>
            </w:r>
            <w:r w:rsidRPr="00F52738">
              <w:tab/>
              <w:t>Finalise negotiations between all parties for exchange of contracts.</w:t>
            </w:r>
          </w:p>
          <w:p w:rsidR="00000000" w:rsidP="00F52738">
            <w:pPr>
              <w:pStyle w:val="BodyText"/>
              <w:rPr>
                <w:lang w:val="en-NZ"/>
              </w:rPr>
            </w:pPr>
            <w:r w:rsidRPr="00F52738">
              <w:t>2.5</w:t>
            </w:r>
            <w:r w:rsidRPr="00F52738">
              <w:tab/>
              <w:t>Facilitate payment of deposit.</w:t>
            </w:r>
          </w:p>
        </w:tc>
      </w:tr>
      <w:tr w:rsidTr="00F527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738">
            <w:pPr>
              <w:pStyle w:val="BodyText"/>
              <w:rPr>
                <w:lang w:val="en-NZ"/>
              </w:rPr>
            </w:pPr>
            <w:r w:rsidRPr="00F52738">
              <w:t>3.</w:t>
            </w:r>
            <w:r w:rsidRPr="00F52738">
              <w:tab/>
              <w:t>Represent buyer at auction.</w:t>
            </w:r>
          </w:p>
        </w:tc>
        <w:tc>
          <w:tcPr>
            <w:tcW w:w="6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2738" w:rsidP="00F52738">
            <w:pPr>
              <w:pStyle w:val="BodyText"/>
            </w:pPr>
            <w:r w:rsidRPr="00F52738">
              <w:t>3.1</w:t>
            </w:r>
            <w:r w:rsidRPr="00F52738">
              <w:tab/>
              <w:t>Obtain written authority to bid on behalf of buyer according to legislative requirements.</w:t>
            </w:r>
          </w:p>
          <w:p w:rsidR="00000000" w:rsidRPr="00F52738" w:rsidP="00F52738">
            <w:pPr>
              <w:pStyle w:val="BodyText"/>
            </w:pPr>
            <w:r w:rsidRPr="00F52738">
              <w:t>3.2</w:t>
            </w:r>
            <w:r w:rsidRPr="00F52738">
              <w:tab/>
              <w:t>Establish and document maximum bid for property and process to be followed if bidding exceeds buyer limit.</w:t>
            </w:r>
          </w:p>
          <w:p w:rsidR="00000000" w:rsidRPr="00F52738" w:rsidP="00F52738">
            <w:pPr>
              <w:pStyle w:val="BodyText"/>
            </w:pPr>
            <w:r w:rsidRPr="00F52738">
              <w:t>3.3</w:t>
            </w:r>
            <w:r w:rsidRPr="00F52738">
              <w:tab/>
              <w:t>Apply negotiatio</w:t>
            </w:r>
            <w:r w:rsidRPr="00F52738">
              <w:t>n techniques to purchase property if passed in at auction.</w:t>
            </w:r>
          </w:p>
          <w:p w:rsidR="00000000" w:rsidRPr="00F52738" w:rsidP="00F52738">
            <w:pPr>
              <w:pStyle w:val="BodyText"/>
            </w:pPr>
            <w:r w:rsidRPr="00F52738">
              <w:t>3.3</w:t>
            </w:r>
            <w:r w:rsidRPr="00F52738">
              <w:tab/>
              <w:t>Facilitate signing of contract on behalf of buyer.</w:t>
            </w:r>
          </w:p>
          <w:p w:rsidR="00000000" w:rsidP="00F52738">
            <w:pPr>
              <w:pStyle w:val="BodyText"/>
              <w:rPr>
                <w:lang w:val="en-NZ"/>
              </w:rPr>
            </w:pPr>
            <w:r w:rsidRPr="00F52738">
              <w:t>3.5</w:t>
            </w:r>
            <w:r w:rsidRPr="00F52738">
              <w:tab/>
              <w:t>Facilitate payment of deposit.</w:t>
            </w:r>
          </w:p>
        </w:tc>
      </w:tr>
      <w:tr w:rsidTr="00F527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738">
            <w:pPr>
              <w:pStyle w:val="BodyText"/>
              <w:rPr>
                <w:lang w:val="en-NZ"/>
              </w:rPr>
            </w:pPr>
            <w:r w:rsidRPr="00F52738">
              <w:t>4.</w:t>
            </w:r>
            <w:r w:rsidRPr="00F52738">
              <w:tab/>
              <w:t>Complete purchase.</w:t>
            </w:r>
          </w:p>
        </w:tc>
        <w:tc>
          <w:tcPr>
            <w:tcW w:w="6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2738" w:rsidP="00F52738">
            <w:pPr>
              <w:pStyle w:val="BodyText"/>
            </w:pPr>
            <w:r w:rsidRPr="00F52738">
              <w:t>4.1</w:t>
            </w:r>
            <w:r w:rsidRPr="00F52738">
              <w:tab/>
              <w:t>Arrange for pre-settlement inspections of property.</w:t>
            </w:r>
          </w:p>
          <w:p w:rsidR="00000000" w:rsidRPr="00F52738" w:rsidP="00F52738">
            <w:pPr>
              <w:pStyle w:val="BodyText"/>
            </w:pPr>
            <w:r w:rsidRPr="00F52738">
              <w:t>4.2</w:t>
            </w:r>
            <w:r w:rsidRPr="00F52738">
              <w:tab/>
            </w:r>
            <w:r w:rsidRPr="00F52738">
              <w:t>Manage contingencies if terms of contract cannot be met.</w:t>
            </w:r>
          </w:p>
          <w:p w:rsidR="00000000" w:rsidRPr="00F52738" w:rsidP="00F52738">
            <w:pPr>
              <w:pStyle w:val="BodyText"/>
            </w:pPr>
            <w:r w:rsidRPr="00F52738">
              <w:t>4.3</w:t>
            </w:r>
            <w:r w:rsidRPr="00F52738">
              <w:tab/>
              <w:t xml:space="preserve">Confirm completion of settlement and facilitate settlement procedures. </w:t>
            </w:r>
          </w:p>
          <w:p w:rsidR="00000000" w:rsidRPr="00F52738" w:rsidP="00F52738">
            <w:pPr>
              <w:pStyle w:val="BodyText"/>
            </w:pPr>
            <w:r w:rsidRPr="00F52738">
              <w:t>4.4</w:t>
            </w:r>
            <w:r w:rsidRPr="00F52738">
              <w:tab/>
              <w:t>Request feedback from buyer on agency services.</w:t>
            </w:r>
          </w:p>
        </w:tc>
      </w:tr>
    </w:tbl>
    <w:p w:rsidR="00000000" w:rsidRPr="00F52738" w:rsidP="00F52738">
      <w:pPr>
        <w:pStyle w:val="BodyText"/>
      </w:pPr>
    </w:p>
    <w:p w:rsidR="00000000" w:rsidRPr="00F52738" w:rsidP="00F52738">
      <w:pPr>
        <w:pStyle w:val="AllowPageBreak"/>
      </w:pPr>
    </w:p>
    <w:p w:rsidR="00000000" w:rsidRPr="00F52738" w:rsidP="00F52738">
      <w:pPr>
        <w:pStyle w:val="Heading1"/>
      </w:pPr>
      <w:bookmarkStart w:id="6" w:name="O_1020897"/>
      <w:bookmarkEnd w:id="6"/>
      <w:r w:rsidRPr="00F52738">
        <w:t>Foundation Skills</w:t>
      </w:r>
    </w:p>
    <w:p w:rsidR="00000000" w:rsidRPr="00F52738" w:rsidP="00183A49">
      <w:pPr>
        <w:pStyle w:val="BodyText"/>
      </w:pPr>
      <w:r w:rsidRPr="00F52738">
        <w:t>Foundation skills essential to p</w:t>
      </w:r>
      <w:r w:rsidRPr="00F52738">
        <w:t>erformance are explicit in the performance criteria of this unit of competency.</w:t>
      </w:r>
    </w:p>
    <w:p w:rsidR="00000000" w:rsidRPr="00F52738" w:rsidP="00F52738">
      <w:pPr>
        <w:pStyle w:val="Heading1"/>
      </w:pPr>
      <w:bookmarkStart w:id="7" w:name="O_1020896"/>
      <w:bookmarkEnd w:id="7"/>
      <w:r w:rsidRPr="00F52738">
        <w:t>Unit Mapping Information</w:t>
      </w:r>
    </w:p>
    <w:p w:rsidR="00000000" w:rsidRPr="00F52738" w:rsidP="00183A49">
      <w:pPr>
        <w:pStyle w:val="List"/>
      </w:pPr>
      <w:r w:rsidRPr="00F52738">
        <w:t>No equivalent unit.</w:t>
      </w:r>
    </w:p>
    <w:p w:rsidR="00000000" w:rsidRPr="00F52738" w:rsidP="00183A49">
      <w:pPr>
        <w:pStyle w:val="List"/>
      </w:pPr>
      <w:r w:rsidRPr="00F52738">
        <w:t>New unit of competency.</w:t>
      </w:r>
    </w:p>
    <w:p w:rsidR="00000000" w:rsidRPr="00F52738" w:rsidP="00F52738">
      <w:pPr>
        <w:pStyle w:val="AllowPageBreak"/>
      </w:pPr>
    </w:p>
    <w:p w:rsidR="00000000" w:rsidRPr="00F52738" w:rsidP="00F52738">
      <w:pPr>
        <w:pStyle w:val="Heading1"/>
      </w:pPr>
      <w:bookmarkStart w:id="8" w:name="O_1020889"/>
      <w:bookmarkEnd w:id="8"/>
      <w:r w:rsidRPr="00F52738">
        <w:t>Links</w:t>
      </w:r>
    </w:p>
    <w:p w:rsidR="00000000" w:rsidRPr="00F52738" w:rsidP="00183A49">
      <w:pPr>
        <w:pStyle w:val="BodyText"/>
      </w:pPr>
      <w:r w:rsidRPr="00F52738">
        <w:t>Companion volumes to this training package are available at the</w:t>
      </w:r>
      <w:r w:rsidRPr="00F52738">
        <w:t xml:space="preserve">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991732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F52738" w:rsidP="00183A49">
      <w:pPr>
        <w:pStyle w:val="BodyText"/>
        <w:sectPr w:rsidSect="00F5273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52738" w:rsidP="00F52738">
      <w:pPr>
        <w:pStyle w:val="SuperHeading"/>
      </w:pPr>
      <w:r w:rsidRPr="00F52738">
        <w:t>Assessment Requirements for CPPREP4173 Complete purchase of property as buyer</w:t>
      </w:r>
      <w:r>
        <w:t>’</w:t>
      </w:r>
      <w:r w:rsidRPr="00F52738">
        <w:t>s agent</w:t>
      </w:r>
    </w:p>
    <w:p w:rsidR="00000000" w:rsidRPr="00F52738" w:rsidP="00F52738">
      <w:pPr>
        <w:pStyle w:val="Heading1"/>
      </w:pPr>
      <w:bookmarkStart w:id="9" w:name="O_1020891"/>
      <w:bookmarkEnd w:id="9"/>
      <w:r w:rsidRPr="00F5273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F527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738">
            <w:pPr>
              <w:pStyle w:val="BodyText"/>
              <w:rPr>
                <w:lang w:val="en-NZ"/>
              </w:rPr>
            </w:pPr>
            <w:r w:rsidRPr="00F52738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2738" w:rsidP="00F52738">
            <w:pPr>
              <w:pStyle w:val="BodyText"/>
            </w:pPr>
            <w:r w:rsidRPr="00F52738">
              <w:t>This version first released with CPP Property Services Training Package Release 8.0.</w:t>
            </w:r>
          </w:p>
          <w:p w:rsidR="00000000" w:rsidRPr="00F52738" w:rsidP="00F52738">
            <w:pPr>
              <w:pStyle w:val="BodyText"/>
            </w:pPr>
            <w:r w:rsidRPr="00F52738">
              <w:t>New unit of competency.</w:t>
            </w:r>
          </w:p>
        </w:tc>
      </w:tr>
    </w:tbl>
    <w:p w:rsidR="00000000" w:rsidRPr="00F52738" w:rsidP="00F52738">
      <w:pPr>
        <w:pStyle w:val="BodyText"/>
      </w:pPr>
    </w:p>
    <w:p w:rsidR="00000000" w:rsidRPr="00F52738" w:rsidP="00F52738">
      <w:pPr>
        <w:pStyle w:val="AllowPageBreak"/>
      </w:pPr>
    </w:p>
    <w:p w:rsidR="00000000" w:rsidRPr="00F52738" w:rsidP="00F52738">
      <w:pPr>
        <w:pStyle w:val="Heading1"/>
      </w:pPr>
      <w:bookmarkStart w:id="10" w:name="O_1020894"/>
      <w:bookmarkEnd w:id="10"/>
      <w:r w:rsidRPr="00F52738">
        <w:t>Performance Evidence</w:t>
      </w:r>
    </w:p>
    <w:p w:rsidR="00000000" w:rsidRPr="00F52738" w:rsidP="00183A49">
      <w:pPr>
        <w:pStyle w:val="BodyText"/>
      </w:pPr>
      <w:r w:rsidRPr="00F52738">
        <w:t>To demonstrate competency in this unit, a person must:</w:t>
      </w:r>
    </w:p>
    <w:p w:rsidR="00000000" w:rsidRPr="00F52738" w:rsidP="00F52738">
      <w:pPr>
        <w:pStyle w:val="ListBullet"/>
      </w:pPr>
      <w:r w:rsidRPr="00F52738">
        <w:t>prepare and comple</w:t>
      </w:r>
      <w:r w:rsidRPr="00F52738">
        <w:t>te a checklist for the inspection and report required for completion of purchase of one property</w:t>
      </w:r>
    </w:p>
    <w:p w:rsidR="00000000" w:rsidRPr="00F52738" w:rsidP="00F52738">
      <w:pPr>
        <w:pStyle w:val="ListBullet"/>
      </w:pPr>
      <w:r w:rsidRPr="00F52738">
        <w:t xml:space="preserve">document buyer instructions, negotiate and document the offer for the purchase of one property by private treaty </w:t>
      </w:r>
    </w:p>
    <w:p w:rsidR="00000000" w:rsidRPr="00F52738" w:rsidP="00F52738">
      <w:pPr>
        <w:pStyle w:val="ListBullet"/>
      </w:pPr>
      <w:r w:rsidRPr="00F52738">
        <w:t>document buyer instructions, negotiate and do</w:t>
      </w:r>
      <w:r w:rsidRPr="00F52738">
        <w:t>cument an offer to purchase one property at auction</w:t>
      </w:r>
    </w:p>
    <w:p w:rsidR="00000000" w:rsidRPr="00F52738" w:rsidP="00F52738">
      <w:pPr>
        <w:pStyle w:val="ListBullet"/>
      </w:pPr>
      <w:r w:rsidRPr="00F52738">
        <w:t>document buyer instructions, negotiate and document an offer to purchase one property after it has been passed in at auction</w:t>
      </w:r>
    </w:p>
    <w:p w:rsidR="00000000" w:rsidRPr="00F52738" w:rsidP="00183A49">
      <w:pPr>
        <w:pStyle w:val="BodyText"/>
      </w:pPr>
      <w:r w:rsidRPr="00F52738">
        <w:t>In doing this, the person must meet the performance criteria for this unit.</w:t>
      </w:r>
    </w:p>
    <w:p w:rsidR="00000000" w:rsidRPr="00F52738" w:rsidP="00F52738">
      <w:pPr>
        <w:pStyle w:val="Heading1"/>
      </w:pPr>
      <w:bookmarkStart w:id="11" w:name="O_1020893"/>
      <w:bookmarkEnd w:id="11"/>
      <w:r w:rsidRPr="00F52738">
        <w:t>Knowledge Evidence</w:t>
      </w:r>
    </w:p>
    <w:p w:rsidR="00000000" w:rsidRPr="00F52738" w:rsidP="00183A49">
      <w:pPr>
        <w:pStyle w:val="BodyText"/>
      </w:pPr>
      <w:r w:rsidRPr="00F52738">
        <w:t xml:space="preserve">To be competent in this unit, a person must demonstrate knowledge of: </w:t>
      </w:r>
    </w:p>
    <w:p w:rsidR="00000000" w:rsidRPr="00F52738" w:rsidP="00F52738">
      <w:pPr>
        <w:pStyle w:val="ListBullet"/>
      </w:pPr>
      <w:r w:rsidRPr="00F52738">
        <w:t>Commonwealth and state or territory legislation and local government regulations relevant to completing purchase of property as a buyer’s agent</w:t>
      </w:r>
    </w:p>
    <w:p w:rsidR="00000000" w:rsidRPr="00F52738" w:rsidP="00F52738">
      <w:pPr>
        <w:pStyle w:val="ListBullet"/>
      </w:pPr>
      <w:r w:rsidRPr="00F52738">
        <w:t>leg</w:t>
      </w:r>
      <w:r w:rsidRPr="00F52738">
        <w:t>islative requirements relating to the sale of land in the state or territory of operation</w:t>
      </w:r>
    </w:p>
    <w:p w:rsidR="00000000" w:rsidRPr="00F52738" w:rsidP="00F52738">
      <w:pPr>
        <w:pStyle w:val="ListBullet"/>
      </w:pPr>
      <w:r w:rsidRPr="00F52738">
        <w:t>auction rules and process</w:t>
      </w:r>
    </w:p>
    <w:p w:rsidR="00000000" w:rsidRPr="00F52738" w:rsidP="00F52738">
      <w:pPr>
        <w:pStyle w:val="ListBullet"/>
      </w:pPr>
      <w:r w:rsidRPr="00F52738">
        <w:t>requirements to bid at auction as a buyer’s agent</w:t>
      </w:r>
    </w:p>
    <w:p w:rsidR="00000000" w:rsidRPr="00F52738" w:rsidP="00F52738">
      <w:pPr>
        <w:pStyle w:val="ListBullet"/>
      </w:pPr>
      <w:r w:rsidRPr="00F52738">
        <w:t>processes associated with purchasing property at auction and by private treaty</w:t>
      </w:r>
    </w:p>
    <w:p w:rsidR="00000000" w:rsidRPr="00F52738" w:rsidP="00F52738">
      <w:pPr>
        <w:pStyle w:val="ListBullet"/>
      </w:pPr>
      <w:r w:rsidRPr="00F52738">
        <w:t>ethical sta</w:t>
      </w:r>
      <w:r w:rsidRPr="00F52738">
        <w:t>ndards and regulatory requirements relevant to completing purchase of property as a buyer’s agent</w:t>
      </w:r>
    </w:p>
    <w:p w:rsidR="00000000" w:rsidRPr="00F52738" w:rsidP="00F52738">
      <w:pPr>
        <w:pStyle w:val="ListBullet"/>
      </w:pPr>
      <w:r w:rsidRPr="00F52738">
        <w:t>protocols to follow when completing purchase of property as a buyer’s agent.</w:t>
      </w:r>
    </w:p>
    <w:p w:rsidR="00000000" w:rsidRPr="00F52738" w:rsidP="00F52738">
      <w:pPr>
        <w:pStyle w:val="AllowPageBreak"/>
      </w:pPr>
    </w:p>
    <w:p w:rsidR="00000000" w:rsidRPr="00F52738" w:rsidP="00F52738">
      <w:pPr>
        <w:pStyle w:val="Heading1"/>
      </w:pPr>
      <w:bookmarkStart w:id="12" w:name="O_1020892"/>
      <w:bookmarkEnd w:id="12"/>
      <w:r w:rsidRPr="00F52738">
        <w:t>Assessment Conditions</w:t>
      </w:r>
    </w:p>
    <w:p w:rsidR="00000000" w:rsidRPr="00F52738" w:rsidP="00183A49">
      <w:pPr>
        <w:pStyle w:val="BodyText"/>
      </w:pPr>
      <w:r w:rsidRPr="00F52738">
        <w:t xml:space="preserve">Assessors must satisfy the requirements </w:t>
      </w:r>
      <w:r w:rsidRPr="00F52738">
        <w:t xml:space="preserve">for assessors listed in the Standards for Registered Training Organisations. </w:t>
      </w:r>
    </w:p>
    <w:p w:rsidR="00000000" w:rsidRPr="00F52738" w:rsidP="00183A49">
      <w:pPr>
        <w:pStyle w:val="BodyText"/>
      </w:pPr>
      <w:r w:rsidRPr="00F52738">
        <w:t>Assessment must be conducted in the workplace or in a simulated workplace environment.</w:t>
      </w:r>
    </w:p>
    <w:p w:rsidR="00000000" w:rsidRPr="00F52738" w:rsidP="00183A49">
      <w:pPr>
        <w:pStyle w:val="BodyText"/>
      </w:pPr>
      <w:r w:rsidRPr="00F52738">
        <w:t xml:space="preserve">Assessors are responsible for ensuring that the person demonstrating competency has access </w:t>
      </w:r>
      <w:r w:rsidRPr="00F52738">
        <w:t>to:</w:t>
      </w:r>
    </w:p>
    <w:p w:rsidR="00000000" w:rsidRPr="00F52738" w:rsidP="00F52738">
      <w:pPr>
        <w:pStyle w:val="ListBullet"/>
      </w:pPr>
      <w:r w:rsidRPr="00F52738">
        <w:t>buyer’s agency workplace, staff and business documentation for purchasing property as a buyer’s agent</w:t>
      </w:r>
    </w:p>
    <w:p w:rsidR="00000000" w:rsidRPr="00F52738" w:rsidP="00F52738">
      <w:pPr>
        <w:pStyle w:val="ListBullet"/>
      </w:pPr>
      <w:r w:rsidRPr="00F52738">
        <w:t>sufficiently detailed documentation for a property to be sold by private treaty and for a property to be sold at auction that will allow for preparat</w:t>
      </w:r>
      <w:r w:rsidRPr="00F52738">
        <w:t xml:space="preserve">ion of the required documents </w:t>
      </w:r>
    </w:p>
    <w:p w:rsidR="00000000" w:rsidRPr="00F52738" w:rsidP="00F52738">
      <w:pPr>
        <w:pStyle w:val="ListBullet"/>
      </w:pPr>
      <w:r w:rsidRPr="00F52738">
        <w:t>scenarios for negotiating offers for purchase of a property by private treaty and when property is passed in at auction</w:t>
      </w:r>
    </w:p>
    <w:p w:rsidR="00000000" w:rsidRPr="00F52738" w:rsidP="00F52738">
      <w:pPr>
        <w:pStyle w:val="ListBullet"/>
      </w:pPr>
      <w:r w:rsidRPr="00F52738">
        <w:t xml:space="preserve">role descriptions and information for people participating in role-play exercises </w:t>
      </w:r>
    </w:p>
    <w:p w:rsidR="00000000" w:rsidRPr="00F52738" w:rsidP="00F52738">
      <w:pPr>
        <w:pStyle w:val="ListBullet"/>
      </w:pPr>
      <w:r w:rsidRPr="00F52738">
        <w:t xml:space="preserve">equipment required to prepare documentation. </w:t>
      </w:r>
    </w:p>
    <w:p w:rsidR="00000000" w:rsidRPr="00F52738" w:rsidP="00F52738">
      <w:pPr>
        <w:pStyle w:val="AllowPageBreak"/>
      </w:pPr>
    </w:p>
    <w:p w:rsidR="00000000" w:rsidRPr="00F52738" w:rsidP="00F52738">
      <w:pPr>
        <w:pStyle w:val="Heading1"/>
      </w:pPr>
      <w:bookmarkStart w:id="13" w:name="O_1020890"/>
      <w:bookmarkEnd w:id="13"/>
      <w:r w:rsidRPr="00F52738">
        <w:t>Links</w:t>
      </w:r>
    </w:p>
    <w:p w:rsidR="00000000" w:rsidRPr="00F52738" w:rsidP="00183A49">
      <w:pPr>
        <w:pStyle w:val="BodyText"/>
      </w:pPr>
      <w:r w:rsidRPr="00F52738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991732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F52738" w:rsidP="00F52738"/>
    <w:sectPr w:rsidSect="00F5273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73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738" w:rsidRPr="00183A49" w:rsidP="00183A4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73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A49" w:rsidP="00F527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83A49" w:rsidP="00F527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183A49" w:rsidP="00F5273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738" w:rsidP="00F527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83A49">
      <w:t>Approved</w:t>
    </w:r>
    <w:r w:rsidR="00183A4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83A4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83A49">
      <w:rPr>
        <w:noProof/>
      </w:rPr>
      <w:t>4</w:t>
    </w:r>
    <w:r>
      <w:rPr>
        <w:noProof/>
      </w:rPr>
      <w:fldChar w:fldCharType="end"/>
    </w:r>
  </w:p>
  <w:p w:rsidR="00F52738" w:rsidP="00F527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83A4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83A49">
      <w:t>BuildSkills Australia</w:t>
    </w:r>
    <w:r w:rsidR="00183A49">
      <w:fldChar w:fldCharType="end"/>
    </w:r>
  </w:p>
  <w:p w:rsidR="00F52738" w:rsidP="00F5273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73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A4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52738" w:rsidRPr="00183A49" w:rsidP="00183A4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73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A49" w:rsidRPr="002D2AF8" w:rsidP="00F527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CPPREP4173 Complete purchase of property as buyer's agent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83A49" w:rsidP="00F5273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738" w:rsidRPr="002D2AF8" w:rsidP="00F527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83A49">
      <w:t>CPPREP4173 Complete purchase of property as buyer's agent</w:t>
    </w:r>
    <w:r w:rsidR="00183A4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83A49">
      <w:rPr>
        <w:noProof/>
      </w:rPr>
      <w:t>2 March 2025</w:t>
    </w:r>
    <w:r>
      <w:fldChar w:fldCharType="end"/>
    </w:r>
  </w:p>
  <w:p w:rsidR="00F52738" w:rsidP="00F5273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3EE22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67E513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273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5273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5273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5273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5273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5273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5273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5273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5273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5273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5273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52738"/>
  </w:style>
  <w:style w:type="character" w:customStyle="1" w:styleId="Heading1Char">
    <w:name w:val="Heading 1 Char"/>
    <w:basedOn w:val="DefaultParagraphFont"/>
    <w:link w:val="Heading1"/>
    <w:rsid w:val="00F5273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5273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5273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5273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F5273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5273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5273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5273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5273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527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527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527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527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5273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5273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5273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5273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5273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5273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5273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5273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5273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5273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5273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5273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5273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52738"/>
    <w:rPr>
      <w:b/>
      <w:spacing w:val="0"/>
    </w:rPr>
  </w:style>
  <w:style w:type="paragraph" w:customStyle="1" w:styleId="SuperTitle">
    <w:name w:val="SuperTitle"/>
    <w:basedOn w:val="Title"/>
    <w:rsid w:val="00F5273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5273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5273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5273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5273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5273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5273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5273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5273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5273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5273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5273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5273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52738"/>
    <w:rPr>
      <w:i/>
    </w:rPr>
  </w:style>
  <w:style w:type="paragraph" w:styleId="Caption">
    <w:name w:val="caption"/>
    <w:basedOn w:val="BodyText"/>
    <w:next w:val="Normal"/>
    <w:qFormat/>
    <w:rsid w:val="00F5273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5273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5273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52738"/>
  </w:style>
  <w:style w:type="paragraph" w:styleId="TableofFigures">
    <w:name w:val="table of figures"/>
    <w:basedOn w:val="Normal"/>
    <w:next w:val="Normal"/>
    <w:semiHidden/>
    <w:rsid w:val="00F5273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5273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52738"/>
    <w:rPr>
      <w:rFonts w:ascii="Wingdings" w:hAnsi="Wingdings"/>
    </w:rPr>
  </w:style>
  <w:style w:type="paragraph" w:customStyle="1" w:styleId="TableHeading">
    <w:name w:val="Table Heading"/>
    <w:basedOn w:val="HeadingBase"/>
    <w:rsid w:val="00F5273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52738"/>
    <w:rPr>
      <w:color w:val="0033CC"/>
      <w:u w:val="none"/>
    </w:rPr>
  </w:style>
  <w:style w:type="paragraph" w:customStyle="1" w:styleId="BodyTextRight">
    <w:name w:val="Body Text Right"/>
    <w:basedOn w:val="BodyText"/>
    <w:rsid w:val="00F5273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5273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5273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5273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5273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5273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52738"/>
    <w:rPr>
      <w:sz w:val="32"/>
    </w:rPr>
  </w:style>
  <w:style w:type="paragraph" w:customStyle="1" w:styleId="HeadingProcedure">
    <w:name w:val="Heading Procedure"/>
    <w:basedOn w:val="HeadingBase"/>
    <w:next w:val="Normal"/>
    <w:rsid w:val="00F5273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52738"/>
    <w:pPr>
      <w:spacing w:before="60" w:after="60"/>
    </w:pPr>
  </w:style>
  <w:style w:type="paragraph" w:styleId="ListContinue">
    <w:name w:val="List Continue"/>
    <w:basedOn w:val="List"/>
    <w:rsid w:val="00F52738"/>
    <w:pPr>
      <w:ind w:firstLine="0"/>
    </w:pPr>
  </w:style>
  <w:style w:type="paragraph" w:customStyle="1" w:styleId="ListNote">
    <w:name w:val="List Note"/>
    <w:basedOn w:val="List"/>
    <w:rsid w:val="00F5273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5273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5273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52738"/>
    <w:rPr>
      <w:rFonts w:ascii="Courier New" w:hAnsi="Courier New"/>
    </w:rPr>
  </w:style>
  <w:style w:type="paragraph" w:customStyle="1" w:styleId="NoteBullet">
    <w:name w:val="Note Bullet"/>
    <w:basedOn w:val="Note"/>
    <w:rsid w:val="00F5273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5273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5273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5273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5273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5273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5273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52738"/>
    <w:rPr>
      <w:b/>
      <w:smallCaps/>
    </w:rPr>
  </w:style>
  <w:style w:type="paragraph" w:customStyle="1" w:styleId="TableListNumber">
    <w:name w:val="Table List Number"/>
    <w:basedOn w:val="ListNumber"/>
    <w:rsid w:val="00F5273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5273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52738"/>
    <w:pPr>
      <w:numPr>
        <w:numId w:val="8"/>
      </w:numPr>
    </w:pPr>
  </w:style>
  <w:style w:type="paragraph" w:customStyle="1" w:styleId="ListAlpha2">
    <w:name w:val="List Alpha 2"/>
    <w:basedOn w:val="List2"/>
    <w:rsid w:val="00F52738"/>
    <w:pPr>
      <w:numPr>
        <w:numId w:val="7"/>
      </w:numPr>
    </w:pPr>
  </w:style>
  <w:style w:type="paragraph" w:styleId="List2">
    <w:name w:val="List 2"/>
    <w:basedOn w:val="BodyText"/>
    <w:rsid w:val="00F5273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5273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5273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5273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5273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5273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52738"/>
    <w:pPr>
      <w:numPr>
        <w:numId w:val="3"/>
      </w:numPr>
    </w:pPr>
  </w:style>
  <w:style w:type="paragraph" w:styleId="ListContinue2">
    <w:name w:val="List Continue 2"/>
    <w:basedOn w:val="List2"/>
    <w:rsid w:val="00F52738"/>
    <w:pPr>
      <w:ind w:firstLine="0"/>
    </w:pPr>
  </w:style>
  <w:style w:type="paragraph" w:styleId="ListContinue3">
    <w:name w:val="List Continue 3"/>
    <w:basedOn w:val="List3"/>
    <w:rsid w:val="00F52738"/>
    <w:pPr>
      <w:ind w:left="1021" w:firstLine="0"/>
    </w:pPr>
  </w:style>
  <w:style w:type="paragraph" w:styleId="ListContinue4">
    <w:name w:val="List Continue 4"/>
    <w:basedOn w:val="List4"/>
    <w:rsid w:val="00F52738"/>
    <w:pPr>
      <w:ind w:firstLine="0"/>
    </w:pPr>
  </w:style>
  <w:style w:type="paragraph" w:styleId="ListContinue5">
    <w:name w:val="List Continue 5"/>
    <w:basedOn w:val="List5"/>
    <w:rsid w:val="00F52738"/>
    <w:pPr>
      <w:ind w:firstLine="0"/>
    </w:pPr>
  </w:style>
  <w:style w:type="paragraph" w:styleId="ListNumber3">
    <w:name w:val="List Number 3"/>
    <w:basedOn w:val="List3"/>
    <w:rsid w:val="00F52738"/>
    <w:pPr>
      <w:numPr>
        <w:numId w:val="4"/>
      </w:numPr>
    </w:pPr>
  </w:style>
  <w:style w:type="paragraph" w:styleId="ListNumber4">
    <w:name w:val="List Number 4"/>
    <w:basedOn w:val="List4"/>
    <w:rsid w:val="00F52738"/>
    <w:pPr>
      <w:numPr>
        <w:numId w:val="5"/>
      </w:numPr>
    </w:pPr>
  </w:style>
  <w:style w:type="paragraph" w:styleId="ListNumber5">
    <w:name w:val="List Number 5"/>
    <w:basedOn w:val="List5"/>
    <w:rsid w:val="00F52738"/>
    <w:pPr>
      <w:numPr>
        <w:numId w:val="6"/>
      </w:numPr>
    </w:pPr>
  </w:style>
  <w:style w:type="paragraph" w:styleId="BlockText">
    <w:name w:val="Block Text"/>
    <w:basedOn w:val="Normal"/>
    <w:rsid w:val="00F5273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5273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52738"/>
    <w:rPr>
      <w:sz w:val="16"/>
      <w:vertAlign w:val="superscript"/>
    </w:rPr>
  </w:style>
  <w:style w:type="character" w:customStyle="1" w:styleId="Symbols">
    <w:name w:val="Symbols"/>
    <w:basedOn w:val="DefaultParagraphFont"/>
    <w:rsid w:val="00F52738"/>
    <w:rPr>
      <w:rFonts w:ascii="Symbol" w:hAnsi="Symbol"/>
    </w:rPr>
  </w:style>
  <w:style w:type="character" w:customStyle="1" w:styleId="MenuOptions">
    <w:name w:val="Menu Options"/>
    <w:basedOn w:val="DefaultParagraphFont"/>
    <w:rsid w:val="00F5273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52738"/>
    <w:rPr>
      <w:b/>
    </w:rPr>
  </w:style>
  <w:style w:type="character" w:customStyle="1" w:styleId="Underlined">
    <w:name w:val="Underlined"/>
    <w:basedOn w:val="DefaultParagraphFont"/>
    <w:rsid w:val="00F52738"/>
    <w:rPr>
      <w:u w:val="single"/>
    </w:rPr>
  </w:style>
  <w:style w:type="paragraph" w:customStyle="1" w:styleId="TableBodyTextRight">
    <w:name w:val="Table Body Text Right"/>
    <w:basedOn w:val="TableBodyText"/>
    <w:rsid w:val="00F5273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52738"/>
    <w:rPr>
      <w:sz w:val="18"/>
    </w:rPr>
  </w:style>
  <w:style w:type="paragraph" w:customStyle="1" w:styleId="BodySmallRight">
    <w:name w:val="Body Small Right"/>
    <w:basedOn w:val="BodyTextRight"/>
    <w:rsid w:val="00F52738"/>
    <w:rPr>
      <w:sz w:val="18"/>
      <w:szCs w:val="18"/>
    </w:rPr>
  </w:style>
  <w:style w:type="paragraph" w:customStyle="1" w:styleId="MarginEdition">
    <w:name w:val="Margin Edition"/>
    <w:basedOn w:val="MarginNote"/>
    <w:rsid w:val="00F5273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52738"/>
    <w:rPr>
      <w:sz w:val="2"/>
      <w:szCs w:val="2"/>
    </w:rPr>
  </w:style>
  <w:style w:type="character" w:customStyle="1" w:styleId="Small">
    <w:name w:val="Small"/>
    <w:basedOn w:val="DefaultParagraphFont"/>
    <w:rsid w:val="00F52738"/>
    <w:rPr>
      <w:sz w:val="16"/>
    </w:rPr>
  </w:style>
  <w:style w:type="paragraph" w:customStyle="1" w:styleId="WideTable">
    <w:name w:val="Wide Table"/>
    <w:basedOn w:val="Normal"/>
    <w:rsid w:val="00F5273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52738"/>
  </w:style>
  <w:style w:type="paragraph" w:styleId="Quote">
    <w:name w:val="Quote"/>
    <w:basedOn w:val="Heading1"/>
    <w:link w:val="QuoteChar"/>
    <w:qFormat/>
    <w:rsid w:val="00F5273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5273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52738"/>
    <w:pPr>
      <w:pageBreakBefore/>
    </w:pPr>
  </w:style>
  <w:style w:type="paragraph" w:customStyle="1" w:styleId="Border">
    <w:name w:val="Border"/>
    <w:basedOn w:val="Normal"/>
    <w:qFormat/>
    <w:rsid w:val="00F5273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5273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273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273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5273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5273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5273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5273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5273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52738"/>
    <w:rPr>
      <w:u w:val="single"/>
    </w:rPr>
  </w:style>
  <w:style w:type="character" w:customStyle="1" w:styleId="BoldandItalics">
    <w:name w:val="Bold and Italics"/>
    <w:qFormat/>
    <w:rsid w:val="00F52738"/>
    <w:rPr>
      <w:b/>
      <w:i/>
      <w:u w:val="none"/>
    </w:rPr>
  </w:style>
  <w:style w:type="paragraph" w:styleId="BalloonText">
    <w:name w:val="Balloon Text"/>
    <w:basedOn w:val="Normal"/>
    <w:link w:val="BalloonTextChar"/>
    <w:rsid w:val="00F527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5273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5273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5273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5273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5273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52738"/>
    <w:pPr>
      <w:spacing w:before="0" w:after="0"/>
    </w:pPr>
  </w:style>
  <w:style w:type="paragraph" w:customStyle="1" w:styleId="BodyTextBold">
    <w:name w:val="Body Text Bold"/>
    <w:basedOn w:val="BodyText"/>
    <w:qFormat/>
    <w:rsid w:val="00F52738"/>
    <w:rPr>
      <w:b/>
    </w:rPr>
  </w:style>
  <w:style w:type="character" w:styleId="Hyperlink">
    <w:name w:val="Hyperlink"/>
    <w:basedOn w:val="DefaultParagraphFont"/>
    <w:uiPriority w:val="99"/>
    <w:unhideWhenUsed/>
    <w:rsid w:val="00183A4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775</Words>
  <Characters>4630</Characters>
  <Application>Microsoft Office Word</Application>
  <DocSecurity>0</DocSecurity>
  <Lines>144</Lines>
  <Paragraphs>94</Paragraphs>
  <ScaleCrop>false</ScaleCrop>
  <Company>Author-it Software Corporation Ltd.</Company>
  <LinksUpToDate>false</LinksUpToDate>
  <CharactersWithSpaces>5311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CPPREP4173 Complete purchase of property as buyer's agent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2025-03-01T14:24:00Z</dcterms:created>
  <dcterms:modified xsi:type="dcterms:W3CDTF">2025-03-01T14:24:00Z</dcterms:modified>
</cp:coreProperties>
</file>