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197" w:rsidP="00884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CPPPMT3010 Control timber pests</w:t>
      </w:r>
      <w:r>
        <w:fldChar w:fldCharType="end"/>
      </w:r>
    </w:p>
    <w:p w:rsidR="00884197" w:rsidP="00884197">
      <w:pPr>
        <w:pStyle w:val="Version"/>
        <w:sectPr w:rsidSect="000B4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691" w:rsidP="000B4691">
      <w:pPr>
        <w:pStyle w:val="SuperHeading"/>
      </w:pPr>
      <w:r w:rsidRPr="000B4691">
        <w:t>CPPPMT3010 Control timber pests</w:t>
      </w:r>
    </w:p>
    <w:p w:rsidR="00000000" w:rsidRPr="000B4691" w:rsidP="000B4691">
      <w:pPr>
        <w:pStyle w:val="Heading1"/>
      </w:pPr>
      <w:bookmarkStart w:id="1" w:name="O_748889"/>
      <w:bookmarkEnd w:id="1"/>
      <w:r w:rsidRPr="000B4691">
        <w:t>Modification History</w:t>
      </w:r>
    </w:p>
    <w:p w:rsidR="00000000" w:rsidRPr="000B4691" w:rsidP="00884197">
      <w:pPr>
        <w:pStyle w:val="BodyText"/>
      </w:pPr>
      <w:r w:rsidRPr="000B4691">
        <w:t>Release 1.</w:t>
      </w:r>
    </w:p>
    <w:p w:rsidR="00000000" w:rsidRPr="000B4691" w:rsidP="00884197">
      <w:pPr>
        <w:pStyle w:val="BodyText"/>
      </w:pPr>
      <w:r w:rsidRPr="000B4691">
        <w:t>Replaces superseded equivalent CPPPMT3010A Control timber pests.</w:t>
      </w:r>
    </w:p>
    <w:p w:rsidR="00000000" w:rsidRPr="000B4691" w:rsidP="00884197">
      <w:pPr>
        <w:pStyle w:val="BodyText"/>
      </w:pPr>
      <w:r w:rsidRPr="000B4691">
        <w:t>This version first released with CPP Property Services Training Package Version 2.</w:t>
      </w:r>
    </w:p>
    <w:p w:rsidR="00000000" w:rsidRPr="000B4691" w:rsidP="000B4691">
      <w:pPr>
        <w:pStyle w:val="Heading1"/>
      </w:pPr>
      <w:bookmarkStart w:id="2" w:name="O_748897"/>
      <w:bookmarkEnd w:id="2"/>
      <w:r w:rsidRPr="000B4691">
        <w:t>Application</w:t>
      </w:r>
    </w:p>
    <w:p w:rsidR="00000000" w:rsidRPr="000B4691" w:rsidP="00884197">
      <w:pPr>
        <w:pStyle w:val="BodyText"/>
      </w:pPr>
      <w:r w:rsidRPr="000B4691">
        <w:t>This unit of competency specifies the outcome</w:t>
      </w:r>
      <w:r w:rsidRPr="000B4691">
        <w:t>s required to implement a management plan to control timber pests. The unit covers reviewing existing reports relating to pest activity at the premises and designing, implementing and monitoring a management plan to control timber pests. The selection of a</w:t>
      </w:r>
      <w:r w:rsidRPr="000B4691">
        <w:t>ppropriate equipment, chemicals, materials and methods is essential for performing the task effectively.</w:t>
      </w:r>
    </w:p>
    <w:p w:rsidR="00000000" w:rsidRPr="000B4691" w:rsidP="00884197">
      <w:pPr>
        <w:pStyle w:val="BodyText"/>
      </w:pPr>
      <w:r w:rsidRPr="000B4691">
        <w:t>The unit supports pest management technicians responsible for controlling timber pests and timber pest activity that impact on the health, safety or a</w:t>
      </w:r>
      <w:r w:rsidRPr="000B4691">
        <w:t>menity of persons or environments in domestic, commercial or industrial premises.</w:t>
      </w:r>
    </w:p>
    <w:p w:rsidR="00000000" w:rsidRPr="000B4691" w:rsidP="00884197">
      <w:pPr>
        <w:pStyle w:val="BodyText"/>
      </w:pPr>
      <w:r w:rsidRPr="000B4691">
        <w:t>Timber pests may occur in internal and external surfaces of buildings, landscaping, recreational equipment, timber fences, furniture, railing, bridges and stairs. Types of t</w:t>
      </w:r>
      <w:r w:rsidRPr="000B4691">
        <w:t>imber pests vary in different geographic regions and this unit applies to those timber pests found in the geographic area.</w:t>
      </w:r>
    </w:p>
    <w:p w:rsidR="00000000" w:rsidRPr="000B4691" w:rsidP="00884197">
      <w:pPr>
        <w:pStyle w:val="BodyText"/>
      </w:pPr>
      <w:r w:rsidRPr="000B4691">
        <w:t>Licensing, legislative, regulatory or certification requirements apply to pest management in some States. Relevant state and territo</w:t>
      </w:r>
      <w:r w:rsidRPr="000B4691">
        <w:t>ry regulatory authorities should be consulted to confirm those requirements.</w:t>
      </w:r>
    </w:p>
    <w:p w:rsidR="00000000" w:rsidRPr="000B4691" w:rsidP="000B4691">
      <w:pPr>
        <w:pStyle w:val="Heading1"/>
      </w:pPr>
      <w:bookmarkStart w:id="3" w:name="O_748896"/>
      <w:bookmarkEnd w:id="3"/>
      <w:r w:rsidRPr="000B4691">
        <w:t>Pre-requisite Unit</w:t>
      </w:r>
    </w:p>
    <w:p w:rsidR="00000000" w:rsidRPr="000B4691" w:rsidP="00884197">
      <w:pPr>
        <w:pStyle w:val="BodyText"/>
      </w:pPr>
      <w:r w:rsidRPr="000B4691">
        <w:t>Nil</w:t>
      </w:r>
    </w:p>
    <w:p w:rsidR="00000000" w:rsidRPr="000B4691" w:rsidP="000B4691">
      <w:pPr>
        <w:pStyle w:val="Heading1"/>
      </w:pPr>
      <w:bookmarkStart w:id="4" w:name="O_748894"/>
      <w:bookmarkEnd w:id="4"/>
      <w:r w:rsidRPr="000B4691">
        <w:t>Unit Sector</w:t>
      </w:r>
    </w:p>
    <w:p w:rsidR="00000000" w:rsidRPr="000B4691" w:rsidP="00884197">
      <w:pPr>
        <w:pStyle w:val="BodyText"/>
      </w:pPr>
      <w:r w:rsidRPr="000B4691">
        <w:t>Pest management</w:t>
      </w:r>
    </w:p>
    <w:p w:rsidR="00000000" w:rsidRPr="000B4691" w:rsidP="000B4691">
      <w:pPr>
        <w:pStyle w:val="Heading1"/>
      </w:pPr>
      <w:bookmarkStart w:id="5" w:name="O_748893"/>
      <w:bookmarkEnd w:id="5"/>
      <w:r w:rsidRPr="000B46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Design timber pest management plan.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Work order and inspection report are reviewed to confirm task according to client and company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Hazards</w:t>
            </w:r>
            <w:r w:rsidRPr="000B4691">
              <w:t xml:space="preserve"> are identified and risks controlled at </w:t>
            </w:r>
            <w:r w:rsidRPr="000B4691">
              <w:rPr>
                <w:rStyle w:val="BoldandItalics"/>
              </w:rPr>
              <w:t>work site</w:t>
            </w:r>
            <w:r w:rsidRPr="000B4691">
              <w:t xml:space="preserve"> according to company and </w:t>
            </w:r>
            <w:r w:rsidRPr="000B4691">
              <w:rPr>
                <w:rStyle w:val="BoldandItalics"/>
              </w:rPr>
              <w:t>compliance requirements</w:t>
            </w:r>
            <w:r w:rsidRPr="000B4691">
              <w:t>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 xml:space="preserve">Suitable </w:t>
            </w:r>
            <w:r w:rsidRPr="000B4691">
              <w:rPr>
                <w:rStyle w:val="BoldandItalics"/>
              </w:rPr>
              <w:t>timber pest management</w:t>
            </w:r>
            <w:r w:rsidRPr="000B4691">
              <w:t xml:space="preserve"> </w:t>
            </w:r>
            <w:r w:rsidRPr="000B4691">
              <w:rPr>
                <w:rStyle w:val="BoldandItalics"/>
              </w:rPr>
              <w:t>methods</w:t>
            </w:r>
            <w:r w:rsidRPr="000B4691">
              <w:t xml:space="preserve"> are selected for </w:t>
            </w:r>
            <w:r w:rsidRPr="000B4691">
              <w:rPr>
                <w:rStyle w:val="BoldandItalics"/>
              </w:rPr>
              <w:t>control of timber pests</w:t>
            </w:r>
            <w:r w:rsidRPr="000B4691">
              <w:t xml:space="preserve"> based on inspection report and </w:t>
            </w:r>
            <w:r w:rsidRPr="000B4691">
              <w:rPr>
                <w:rStyle w:val="BoldandItalics"/>
              </w:rPr>
              <w:t>work site environment</w:t>
            </w:r>
            <w:r w:rsidRPr="000B4691">
              <w:t xml:space="preserve"> and according to client,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 xml:space="preserve">Client is advised of proposed pest management plan according </w:t>
            </w:r>
            <w:r w:rsidRPr="000B4691">
              <w:t>to work order and company requirements, and questions are invited and responses given.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Access and inspection equipment</w:t>
            </w:r>
            <w:r w:rsidRPr="000B4691">
              <w:t xml:space="preserve"> and </w:t>
            </w:r>
            <w:r w:rsidRPr="000B4691">
              <w:rPr>
                <w:rStyle w:val="BoldandItalics"/>
              </w:rPr>
              <w:t xml:space="preserve">application and installation equipment </w:t>
            </w:r>
            <w:r w:rsidRPr="000B4691">
              <w:t>required for managing timber pests is identified according to manufacturer specificati</w:t>
            </w:r>
            <w:r w:rsidRPr="000B4691">
              <w:t>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1.6.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Materials</w:t>
            </w:r>
            <w:r w:rsidRPr="000B4691">
              <w:t xml:space="preserve"> required to manage timber pests are identified and requirements are </w:t>
            </w:r>
            <w:r w:rsidRPr="000B4691">
              <w:rPr>
                <w:rStyle w:val="BoldandItalics"/>
              </w:rPr>
              <w:t xml:space="preserve">calculated </w:t>
            </w:r>
            <w:r w:rsidRPr="000B4691">
              <w:t>according to manufacturer specifications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1.7.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Timber pest management</w:t>
            </w:r>
            <w:r w:rsidRPr="000B4691">
              <w:t xml:space="preserve"> plan for work site is documented and processed according to company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Prepare to implement timber pest management plan.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Timber pest management plan is reviewed to identify factors affecting completion of work order, and issues ar</w:t>
            </w:r>
            <w:r w:rsidRPr="000B4691">
              <w:t>e clarified with appropriate persons according to company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Client’s approval to proceed with implementation of pest management plan is confirmed according to company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 xml:space="preserve">Suitable </w:t>
            </w:r>
            <w:r w:rsidRPr="000B4691">
              <w:rPr>
                <w:rStyle w:val="BoldandItalics"/>
              </w:rPr>
              <w:t>personal protective equipment</w:t>
            </w:r>
            <w:r w:rsidRPr="000B4691">
              <w:t xml:space="preserve"> (PPE) is selected and fitted according to manufacturer specifications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Equipment is selected and operational effectiveness checked according to manufacturer specifications and company and compliance requirem</w:t>
            </w:r>
            <w:r w:rsidRPr="000B4691">
              <w:t>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Materials are prepared according to manufacturer specifications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2.6.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Signage and barriers</w:t>
            </w:r>
            <w:r w:rsidRPr="000B4691">
              <w:t xml:space="preserve"> are installed as required to protect </w:t>
            </w:r>
            <w:r w:rsidRPr="000B4691">
              <w:rPr>
                <w:rStyle w:val="BoldandItalics"/>
              </w:rPr>
              <w:t>public health and safety</w:t>
            </w:r>
            <w:r w:rsidRPr="000B4691">
              <w:t xml:space="preserve"> during the treatment operation.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Implement pest management plan.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Hazards are identified and risks controlled at work site according to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Materials identified in timber pest management plan are applied or installed according to manufacturer s</w:t>
            </w:r>
            <w:r w:rsidRPr="000B4691">
              <w:t>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Pest management plan is implemented using safe operating practices according to manufacturer specifications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Implementation is reviewed to check effectiveness of timber pest management plan and remedial action is implemented as required.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Emergency response procedures</w:t>
            </w:r>
            <w:r w:rsidRPr="000B4691">
              <w:t xml:space="preserve"> are implemented when necessary according to manufacturer specifications and company and c</w:t>
            </w:r>
            <w:r w:rsidRPr="000B4691">
              <w:t>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Restore work site.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Work site is restored to condition agreed with client and requirements of timber pest management plan according to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 xml:space="preserve">Hazards are eliminated prior to </w:t>
            </w:r>
            <w:r w:rsidRPr="000B4691">
              <w:t>handover according to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Signage and barriers are removed when work site is available for re-use, according to work order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4.4.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Appropriate persons are notified of further hazard reduction or necessary rectification measures according to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5.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Clean, safety check and store equipment.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5.1.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Equipment and PPE are cleaned and d</w:t>
            </w:r>
            <w:r w:rsidRPr="000B4691">
              <w:t>econtaminated according to manufacturer specifications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5.2.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Equipment and PPE are safety checked and required maintenance is recorded according to manufacturer specifications and company and compliance requiremen</w:t>
            </w:r>
            <w:r w:rsidRPr="000B4691">
              <w:t>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5.3.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Cleaned equipment and PPE are stored to allow ready access and re-use according to company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5.4.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Chemicals are transported and stored according to manufacturer specifications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5.5.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Collected waste is disposed of according to work order, manufacturer specifications and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5.6.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Exposed skin is treated to remove any contamination according to manufacturer specifications and company and compliance req</w:t>
            </w:r>
            <w:r w:rsidRPr="000B4691">
              <w:t>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6.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Complete documentation.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6.1.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Required certificates and notices are prepared and issued according to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6.2.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Company documentation is completed and distributed according to company and compliance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7.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Monitor effectiveness of timber pest management plan.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7.1.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Periodic contact schedule is established with client according to company requirements.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7.2.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Regular liaison is maintained with client to monitor effectiveness of plan according to co</w:t>
            </w:r>
            <w:r w:rsidRPr="000B4691">
              <w:t>mpany requirements.</w:t>
            </w:r>
          </w:p>
        </w:tc>
      </w:tr>
    </w:tbl>
    <w:p w:rsidR="00000000" w:rsidRPr="000B4691" w:rsidP="000B4691">
      <w:pPr>
        <w:pStyle w:val="BodyText"/>
      </w:pPr>
    </w:p>
    <w:p w:rsidR="00000000" w:rsidRPr="000B4691" w:rsidP="000B4691">
      <w:pPr>
        <w:pStyle w:val="AllowPageBreak"/>
      </w:pPr>
    </w:p>
    <w:p w:rsidR="00000000" w:rsidRPr="000B4691" w:rsidP="000B4691">
      <w:pPr>
        <w:pStyle w:val="Heading1"/>
      </w:pPr>
      <w:bookmarkStart w:id="6" w:name="O_748892"/>
      <w:bookmarkEnd w:id="6"/>
      <w:r w:rsidRPr="000B469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6878"/>
      </w:tblGrid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>This section describes the language, literacy, numeracy and employment skills essential to performance in this unit but not explicit in the performance criteria.</w:t>
            </w:r>
          </w:p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SpecialBold"/>
              </w:rPr>
              <w:t>Performance feature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Learning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identify and use reliable sources of information relating to control of timber pests.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Numeracy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 xml:space="preserve">interpret and apply information on product labels to mix chemicals as specified 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measure site dimensions and calculate areas and volumes.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Oral communication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interact effectively with clients to exchange ongoing information on effectiveness of timber pest management strategies, expressing technical information in appropr</w:t>
            </w:r>
            <w:r w:rsidRPr="000B4691">
              <w:t>iate language for the client.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Reading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read and interpret work directions and safety instructions in, equipment manuals, house plans, product labels and safety data sheets (SDS).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ListBulle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Writing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 xml:space="preserve">record information accurately and legibly on certificates, company documentation and notices. 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t>Planning and organising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 xml:space="preserve">plan and organise the implementation of timber pest management, including scheduling tasks efficiently </w:t>
            </w:r>
            <w:r w:rsidRPr="000B4691">
              <w:t>to meet timeframes.</w:t>
            </w:r>
          </w:p>
        </w:tc>
      </w:tr>
    </w:tbl>
    <w:p w:rsidR="00000000" w:rsidRPr="000B4691" w:rsidP="000B4691">
      <w:pPr>
        <w:pStyle w:val="BodyText"/>
      </w:pPr>
    </w:p>
    <w:p w:rsidR="00000000" w:rsidRPr="000B4691" w:rsidP="000B4691">
      <w:pPr>
        <w:pStyle w:val="AllowPageBreak"/>
      </w:pPr>
    </w:p>
    <w:p w:rsidR="00000000" w:rsidRPr="000B4691" w:rsidP="000B4691">
      <w:pPr>
        <w:pStyle w:val="Heading1"/>
      </w:pPr>
      <w:bookmarkStart w:id="7" w:name="O_748891"/>
      <w:bookmarkEnd w:id="7"/>
      <w:r w:rsidRPr="000B469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1"/>
        <w:gridCol w:w="6711"/>
      </w:tblGrid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BodyText"/>
            </w:pPr>
            <w:r w:rsidRPr="000B4691">
              <w:t xml:space="preserve">This section specifies work environments and conditions that may affect performance. Essential operating conditions that may be present (depending on the work </w:t>
            </w:r>
            <w:r w:rsidRPr="000B4691">
              <w:t>situation, needs of the candidate, accessibility of the item, and local industry and regional contexts) are included. Bold italicised wording, if used in the performance criteria, is detailed below.</w:t>
            </w:r>
          </w:p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Hazards</w:t>
            </w:r>
            <w:r w:rsidRPr="000B4691">
              <w:t xml:space="preserve"> to be checked for must include: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asbestos</w:t>
            </w:r>
          </w:p>
          <w:p w:rsidR="00000000" w:rsidRPr="000B4691" w:rsidP="000B4691">
            <w:pPr>
              <w:pStyle w:val="ListBullet"/>
            </w:pPr>
            <w:r w:rsidRPr="000B4691">
              <w:t>animal bites and stings</w:t>
            </w:r>
          </w:p>
          <w:p w:rsidR="00000000" w:rsidRPr="000B4691" w:rsidP="000B4691">
            <w:pPr>
              <w:pStyle w:val="ListBullet"/>
            </w:pPr>
            <w:r w:rsidRPr="000B4691">
              <w:t>chemical</w:t>
            </w:r>
          </w:p>
          <w:p w:rsidR="00000000" w:rsidRPr="000B4691" w:rsidP="000B4691">
            <w:pPr>
              <w:pStyle w:val="ListBullet"/>
            </w:pPr>
            <w:r w:rsidRPr="000B4691">
              <w:t>confined or restricted spaces</w:t>
            </w:r>
          </w:p>
          <w:p w:rsidR="00000000" w:rsidRPr="000B4691" w:rsidP="000B4691">
            <w:pPr>
              <w:pStyle w:val="ListBullet"/>
            </w:pPr>
            <w:r w:rsidRPr="000B4691">
              <w:t>electrical</w:t>
            </w:r>
          </w:p>
          <w:p w:rsidR="00000000" w:rsidRPr="000B4691" w:rsidP="000B4691">
            <w:pPr>
              <w:pStyle w:val="ListBullet"/>
            </w:pPr>
            <w:r w:rsidRPr="000B4691">
              <w:t>environmental contamination</w:t>
            </w:r>
          </w:p>
          <w:p w:rsidR="00000000" w:rsidRPr="000B4691" w:rsidP="000B4691">
            <w:pPr>
              <w:pStyle w:val="ListBullet"/>
            </w:pPr>
            <w:r w:rsidRPr="000B4691">
              <w:t>fire</w:t>
            </w:r>
          </w:p>
          <w:p w:rsidR="00000000" w:rsidRPr="000B4691" w:rsidP="000B4691">
            <w:pPr>
              <w:pStyle w:val="ListBullet"/>
            </w:pPr>
            <w:r w:rsidRPr="000B4691">
              <w:t>lighting</w:t>
            </w:r>
          </w:p>
          <w:p w:rsidR="00000000" w:rsidRPr="000B4691" w:rsidP="000B4691">
            <w:pPr>
              <w:pStyle w:val="ListBullet"/>
            </w:pPr>
            <w:r w:rsidRPr="000B4691">
              <w:t>manual handling</w:t>
            </w:r>
          </w:p>
          <w:p w:rsidR="00000000" w:rsidRPr="000B4691" w:rsidP="000B4691">
            <w:pPr>
              <w:pStyle w:val="ListBullet"/>
            </w:pPr>
            <w:r w:rsidRPr="000B4691">
              <w:t>moving vehicles and machinery</w:t>
            </w:r>
          </w:p>
          <w:p w:rsidR="00000000" w:rsidRPr="000B4691" w:rsidP="000B4691">
            <w:pPr>
              <w:pStyle w:val="ListBullet"/>
            </w:pPr>
            <w:r w:rsidRPr="000B4691">
              <w:t>noise</w:t>
            </w:r>
          </w:p>
          <w:p w:rsidR="00000000" w:rsidRPr="000B4691" w:rsidP="000B4691">
            <w:pPr>
              <w:pStyle w:val="ListBullet"/>
            </w:pPr>
            <w:r w:rsidRPr="000B4691">
              <w:t>probable location of underground services</w:t>
            </w:r>
          </w:p>
          <w:p w:rsidR="00000000" w:rsidRPr="000B4691" w:rsidP="000B4691">
            <w:pPr>
              <w:pStyle w:val="ListBullet"/>
            </w:pPr>
            <w:r w:rsidRPr="000B4691">
              <w:t>remote locations</w:t>
            </w:r>
          </w:p>
          <w:p w:rsidR="00000000" w:rsidRPr="000B4691" w:rsidP="000B4691">
            <w:pPr>
              <w:pStyle w:val="ListBullet"/>
            </w:pPr>
            <w:r w:rsidRPr="000B4691">
              <w:t>respiratory</w:t>
            </w:r>
          </w:p>
          <w:p w:rsidR="00000000" w:rsidRPr="000B4691" w:rsidP="000B4691">
            <w:pPr>
              <w:pStyle w:val="ListBullet"/>
            </w:pPr>
            <w:r w:rsidRPr="000B4691">
              <w:t>slips and trips</w:t>
            </w:r>
          </w:p>
          <w:p w:rsidR="00000000" w:rsidRPr="000B4691" w:rsidP="000B4691">
            <w:pPr>
              <w:pStyle w:val="ListBullet"/>
            </w:pPr>
            <w:r w:rsidRPr="000B4691">
              <w:t>temperature</w:t>
            </w:r>
          </w:p>
          <w:p w:rsidR="00000000" w:rsidRPr="000B4691" w:rsidP="000B4691">
            <w:pPr>
              <w:pStyle w:val="ListBullet"/>
            </w:pPr>
            <w:r w:rsidRPr="000B4691">
              <w:t>ultraviolet (UV) radiation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working at heights.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Work sites</w:t>
            </w:r>
            <w:r w:rsidRPr="000B4691">
              <w:t xml:space="preserve"> must include either: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residential premises with different types of construction, or</w:t>
            </w:r>
          </w:p>
          <w:p w:rsidR="00000000" w:rsidRPr="000B4691" w:rsidP="000B4691">
            <w:pPr>
              <w:pStyle w:val="ListBullet"/>
            </w:pPr>
            <w:r w:rsidRPr="000B4691">
              <w:t>commercial premises with different uses, or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a combination of the above.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 xml:space="preserve">Compliance requirements </w:t>
            </w:r>
            <w:r w:rsidRPr="000B4691">
              <w:t>must include: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Australian standards, quality assurance and certification requirements, including AS 3660.2 Termite management - In and around existing buildings and structures</w:t>
            </w:r>
          </w:p>
          <w:p w:rsidR="00000000" w:rsidRPr="000B4691" w:rsidP="000B4691">
            <w:pPr>
              <w:pStyle w:val="ListBullet"/>
            </w:pPr>
            <w:r w:rsidRPr="000B4691">
              <w:t xml:space="preserve">commonwealth, state and territory legislation and local </w:t>
            </w:r>
            <w:r w:rsidRPr="000B4691">
              <w:t>government regulations relating to controlling timber pests, including:</w:t>
            </w:r>
          </w:p>
          <w:p w:rsidR="00000000" w:rsidRPr="000B4691" w:rsidP="000B4691">
            <w:pPr>
              <w:pStyle w:val="ListBullet2"/>
            </w:pPr>
            <w:r w:rsidRPr="000B4691">
              <w:t xml:space="preserve">consumer protection </w:t>
            </w:r>
          </w:p>
          <w:p w:rsidR="00000000" w:rsidRPr="000B4691" w:rsidP="000B4691">
            <w:pPr>
              <w:pStyle w:val="ListBullet2"/>
            </w:pPr>
            <w:r w:rsidRPr="000B4691">
              <w:t>environmental protection</w:t>
            </w:r>
          </w:p>
          <w:p w:rsidR="00000000" w:rsidRPr="000B4691" w:rsidP="000B4691">
            <w:pPr>
              <w:pStyle w:val="ListBullet2"/>
            </w:pPr>
            <w:r w:rsidRPr="000B4691">
              <w:t>pesticide registers and manifests</w:t>
            </w:r>
          </w:p>
          <w:p w:rsidR="00000000" w:rsidRPr="000B4691" w:rsidP="000B4691">
            <w:pPr>
              <w:pStyle w:val="ListBullet2"/>
            </w:pPr>
            <w:r w:rsidRPr="000B4691">
              <w:t>pesticide use</w:t>
            </w:r>
          </w:p>
          <w:p w:rsidR="00000000" w:rsidRPr="000B4691" w:rsidP="000B4691">
            <w:pPr>
              <w:pStyle w:val="ListBullet2"/>
            </w:pPr>
            <w:r w:rsidRPr="000B4691">
              <w:t>privacy</w:t>
            </w:r>
          </w:p>
          <w:p w:rsidR="00000000" w:rsidRPr="000B4691" w:rsidP="000B4691">
            <w:pPr>
              <w:pStyle w:val="ListBullet2"/>
            </w:pPr>
            <w:r w:rsidRPr="000B4691">
              <w:t>public health and safety</w:t>
            </w:r>
          </w:p>
          <w:p w:rsidR="00000000" w:rsidRPr="000B4691" w:rsidP="000B4691">
            <w:pPr>
              <w:pStyle w:val="ListBullet"/>
            </w:pPr>
            <w:r w:rsidRPr="000B4691">
              <w:t>environmental requirements relating to controlling timber pests, including:</w:t>
            </w:r>
          </w:p>
          <w:p w:rsidR="00000000" w:rsidRPr="000B4691" w:rsidP="000B4691">
            <w:pPr>
              <w:pStyle w:val="ListBullet2"/>
            </w:pPr>
            <w:r w:rsidRPr="000B4691">
              <w:t>clean up, containment or isolation of hazards</w:t>
            </w:r>
          </w:p>
          <w:p w:rsidR="00000000" w:rsidRPr="000B4691" w:rsidP="000B4691">
            <w:pPr>
              <w:pStyle w:val="ListBullet2"/>
            </w:pPr>
            <w:r w:rsidRPr="000B4691">
              <w:t>company policies and guidelines</w:t>
            </w:r>
          </w:p>
          <w:p w:rsidR="00000000" w:rsidRPr="000B4691" w:rsidP="000B4691">
            <w:pPr>
              <w:pStyle w:val="ListBullet2"/>
            </w:pPr>
            <w:r w:rsidRPr="000B4691">
              <w:t>emergency chemical spill control measures</w:t>
            </w:r>
          </w:p>
          <w:p w:rsidR="00000000" w:rsidRPr="000B4691" w:rsidP="000B4691">
            <w:pPr>
              <w:pStyle w:val="ListBullet2"/>
            </w:pPr>
            <w:r w:rsidRPr="000B4691">
              <w:t>hazardous materials handling</w:t>
            </w:r>
          </w:p>
          <w:p w:rsidR="00000000" w:rsidRPr="000B4691" w:rsidP="000B4691">
            <w:pPr>
              <w:pStyle w:val="ListBullet2"/>
            </w:pPr>
            <w:r w:rsidRPr="000B4691">
              <w:t>regulations, by-laws and guide</w:t>
            </w:r>
            <w:r w:rsidRPr="000B4691">
              <w:t>lines of environmental protection agencies and government departments</w:t>
            </w:r>
          </w:p>
          <w:p w:rsidR="00000000" w:rsidRPr="000B4691" w:rsidP="000B4691">
            <w:pPr>
              <w:pStyle w:val="ListBullet2"/>
            </w:pPr>
            <w:r w:rsidRPr="000B4691">
              <w:t>waste handling and disposal</w:t>
            </w:r>
          </w:p>
          <w:p w:rsidR="00000000" w:rsidRPr="000B4691" w:rsidP="000B4691">
            <w:pPr>
              <w:pStyle w:val="ListBullet"/>
            </w:pPr>
            <w:r w:rsidRPr="000B4691">
              <w:t>licensing requirements for timber pest management</w:t>
            </w:r>
          </w:p>
          <w:p w:rsidR="00000000" w:rsidRPr="000B4691" w:rsidP="000B4691">
            <w:pPr>
              <w:pStyle w:val="ListBullet"/>
            </w:pPr>
            <w:r w:rsidRPr="000B4691">
              <w:t>national and industry codes of practice and advisory standards relating to controlling timber pests</w:t>
            </w:r>
          </w:p>
          <w:p w:rsidR="00000000" w:rsidRPr="000B4691" w:rsidP="000B4691">
            <w:pPr>
              <w:pStyle w:val="ListBullet"/>
            </w:pPr>
            <w:r w:rsidRPr="000B4691">
              <w:t>work health and safety requirements relating to controlling timber pests, including:</w:t>
            </w:r>
          </w:p>
          <w:p w:rsidR="00000000" w:rsidRPr="000B4691" w:rsidP="000B4691">
            <w:pPr>
              <w:pStyle w:val="ListBullet2"/>
            </w:pPr>
            <w:r w:rsidRPr="000B4691">
              <w:t xml:space="preserve">procedures for hazard identification, risk assessment and hazard control, including hierarchy of hazard control </w:t>
            </w:r>
          </w:p>
          <w:p w:rsidR="00000000" w:rsidRPr="000B4691" w:rsidP="000B4691">
            <w:pPr>
              <w:pStyle w:val="ListBullet2"/>
            </w:pPr>
            <w:r w:rsidRPr="000B4691">
              <w:t>requirements of national registration authority and state</w:t>
            </w:r>
            <w:r w:rsidRPr="000B4691">
              <w:t xml:space="preserve"> government authorities</w:t>
            </w:r>
          </w:p>
          <w:p w:rsidR="00000000" w:rsidRPr="000B4691" w:rsidP="000B4691">
            <w:pPr>
              <w:pStyle w:val="ListBullet2"/>
            </w:pPr>
            <w:r w:rsidRPr="000B4691">
              <w:t xml:space="preserve">site inductions and client safety requirements </w:t>
            </w:r>
          </w:p>
          <w:p w:rsidR="00000000" w:rsidP="000B4691">
            <w:pPr>
              <w:pStyle w:val="ListBullet2"/>
              <w:rPr>
                <w:lang w:val="en-NZ"/>
              </w:rPr>
            </w:pPr>
            <w:r w:rsidRPr="000B4691">
              <w:t>use of safe work methods, including use of pesticides according to manufacturer labels.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Timber pest management methods</w:t>
            </w:r>
            <w:r w:rsidRPr="000B4691">
              <w:t xml:space="preserve"> must include one or more of the following: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biological controls</w:t>
            </w:r>
          </w:p>
          <w:p w:rsidR="00000000" w:rsidRPr="000B4691" w:rsidP="000B4691">
            <w:pPr>
              <w:pStyle w:val="ListBullet"/>
            </w:pPr>
            <w:r w:rsidRPr="000B4691">
              <w:t xml:space="preserve">cultural controls </w:t>
            </w:r>
          </w:p>
          <w:p w:rsidR="00000000" w:rsidRPr="000B4691" w:rsidP="000B4691">
            <w:pPr>
              <w:pStyle w:val="ListBullet"/>
            </w:pPr>
            <w:r w:rsidRPr="000B4691">
              <w:t>chemical controls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physical controls.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 xml:space="preserve">Control </w:t>
            </w:r>
            <w:r w:rsidRPr="000B4691">
              <w:t>must include one of the following: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eradication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exclusion.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Timber pests</w:t>
            </w:r>
            <w:r w:rsidRPr="000B4691">
              <w:t xml:space="preserve"> must include three or more of the following: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borers</w:t>
            </w:r>
          </w:p>
          <w:p w:rsidR="00000000" w:rsidRPr="000B4691" w:rsidP="000B4691">
            <w:pPr>
              <w:pStyle w:val="ListBullet"/>
            </w:pPr>
            <w:r w:rsidRPr="000B4691">
              <w:t>damp wood termites</w:t>
            </w:r>
          </w:p>
          <w:p w:rsidR="00000000" w:rsidRPr="000B4691" w:rsidP="000B4691">
            <w:pPr>
              <w:pStyle w:val="ListBullet"/>
            </w:pPr>
            <w:r w:rsidRPr="000B4691">
              <w:t>dry wood termites</w:t>
            </w:r>
          </w:p>
          <w:p w:rsidR="00000000" w:rsidRPr="000B4691" w:rsidP="000B4691">
            <w:pPr>
              <w:pStyle w:val="ListBullet"/>
            </w:pPr>
            <w:r w:rsidRPr="000B4691">
              <w:t>subterranean termites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wood decay fungi.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Work site environment</w:t>
            </w:r>
            <w:r w:rsidRPr="000B4691">
              <w:t xml:space="preserve"> must include consideration of: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age of structure</w:t>
            </w:r>
          </w:p>
          <w:p w:rsidR="00000000" w:rsidRPr="000B4691" w:rsidP="000B4691">
            <w:pPr>
              <w:pStyle w:val="ListBullet"/>
            </w:pPr>
            <w:r w:rsidRPr="000B4691">
              <w:t>associated building or land use</w:t>
            </w:r>
          </w:p>
          <w:p w:rsidR="00000000" w:rsidRPr="000B4691" w:rsidP="000B4691">
            <w:pPr>
              <w:pStyle w:val="ListBullet"/>
            </w:pPr>
            <w:r w:rsidRPr="000B4691">
              <w:t>dark and humid areas</w:t>
            </w:r>
          </w:p>
          <w:p w:rsidR="00000000" w:rsidRPr="000B4691" w:rsidP="000B4691">
            <w:pPr>
              <w:pStyle w:val="ListBullet"/>
            </w:pPr>
            <w:r w:rsidRPr="000B4691">
              <w:t>drainage</w:t>
            </w:r>
          </w:p>
          <w:p w:rsidR="00000000" w:rsidRPr="000B4691" w:rsidP="000B4691">
            <w:pPr>
              <w:pStyle w:val="ListBullet"/>
            </w:pPr>
            <w:r w:rsidRPr="000B4691">
              <w:t>geographic location</w:t>
            </w:r>
          </w:p>
          <w:p w:rsidR="00000000" w:rsidRPr="000B4691" w:rsidP="000B4691">
            <w:pPr>
              <w:pStyle w:val="ListBullet"/>
            </w:pPr>
            <w:r w:rsidRPr="000B4691">
              <w:t>known pressure pest areas</w:t>
            </w:r>
          </w:p>
          <w:p w:rsidR="00000000" w:rsidRPr="000B4691" w:rsidP="000B4691">
            <w:pPr>
              <w:pStyle w:val="ListBullet"/>
            </w:pPr>
            <w:r w:rsidRPr="000B4691">
              <w:t>level of moisture</w:t>
            </w:r>
          </w:p>
          <w:p w:rsidR="00000000" w:rsidRPr="000B4691" w:rsidP="000B4691">
            <w:pPr>
              <w:pStyle w:val="ListBullet"/>
            </w:pPr>
            <w:r w:rsidRPr="000B4691">
              <w:t>previous treatments</w:t>
            </w:r>
          </w:p>
          <w:p w:rsidR="00000000" w:rsidRPr="000B4691" w:rsidP="000B4691">
            <w:pPr>
              <w:pStyle w:val="ListBullet"/>
            </w:pPr>
            <w:r w:rsidRPr="000B4691">
              <w:t>soil type</w:t>
            </w:r>
          </w:p>
          <w:p w:rsidR="00000000" w:rsidRPr="000B4691" w:rsidP="000B4691">
            <w:pPr>
              <w:pStyle w:val="ListBullet"/>
            </w:pPr>
            <w:r w:rsidRPr="000B4691">
              <w:t>timber type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ventilation.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 xml:space="preserve">Access and inspection equipment </w:t>
            </w:r>
            <w:r w:rsidRPr="000B4691">
              <w:t>must include: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camera</w:t>
            </w:r>
          </w:p>
          <w:p w:rsidR="00000000" w:rsidRPr="000B4691" w:rsidP="000B4691">
            <w:pPr>
              <w:pStyle w:val="ListBullet"/>
            </w:pPr>
            <w:r w:rsidRPr="000B4691">
              <w:t>hand lens</w:t>
            </w:r>
          </w:p>
          <w:p w:rsidR="00000000" w:rsidRPr="000B4691" w:rsidP="000B4691">
            <w:pPr>
              <w:pStyle w:val="ListBullet"/>
            </w:pPr>
            <w:r w:rsidRPr="000B4691">
              <w:t xml:space="preserve">ladder </w:t>
            </w:r>
          </w:p>
          <w:p w:rsidR="00000000" w:rsidRPr="000B4691" w:rsidP="000B4691">
            <w:pPr>
              <w:pStyle w:val="ListBullet"/>
            </w:pPr>
            <w:r w:rsidRPr="000B4691">
              <w:t>measuring tape or ruler</w:t>
            </w:r>
          </w:p>
          <w:p w:rsidR="00000000" w:rsidRPr="000B4691" w:rsidP="000B4691">
            <w:pPr>
              <w:pStyle w:val="ListBullet"/>
            </w:pPr>
            <w:r w:rsidRPr="000B4691">
              <w:t>mirror</w:t>
            </w:r>
          </w:p>
          <w:p w:rsidR="00000000" w:rsidRPr="000B4691" w:rsidP="000B4691">
            <w:pPr>
              <w:pStyle w:val="ListBullet"/>
            </w:pPr>
            <w:r w:rsidRPr="000B4691">
              <w:t>moisture meter</w:t>
            </w:r>
          </w:p>
          <w:p w:rsidR="00000000" w:rsidRPr="000B4691" w:rsidP="000B4691">
            <w:pPr>
              <w:pStyle w:val="ListBullet"/>
            </w:pPr>
            <w:r w:rsidRPr="000B4691">
              <w:t>pliers</w:t>
            </w:r>
          </w:p>
          <w:p w:rsidR="00000000" w:rsidRPr="000B4691" w:rsidP="000B4691">
            <w:pPr>
              <w:pStyle w:val="ListBullet"/>
            </w:pPr>
            <w:r w:rsidRPr="000B4691">
              <w:t>probes or knife</w:t>
            </w:r>
          </w:p>
          <w:p w:rsidR="00000000" w:rsidRPr="000B4691" w:rsidP="000B4691">
            <w:pPr>
              <w:pStyle w:val="ListBullet"/>
            </w:pPr>
            <w:r w:rsidRPr="000B4691">
              <w:t>sounding tools</w:t>
            </w:r>
          </w:p>
          <w:p w:rsidR="00000000" w:rsidRPr="000B4691" w:rsidP="000B4691">
            <w:pPr>
              <w:pStyle w:val="ListBullet"/>
            </w:pPr>
            <w:r w:rsidRPr="000B4691">
              <w:t>specimen bottle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torch.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Application and installation equipment</w:t>
            </w:r>
            <w:r w:rsidRPr="000B4691">
              <w:t xml:space="preserve"> must include five or more of the following: 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bait box or station</w:t>
            </w:r>
          </w:p>
          <w:p w:rsidR="00000000" w:rsidRPr="000B4691" w:rsidP="000B4691">
            <w:pPr>
              <w:pStyle w:val="ListBullet"/>
            </w:pPr>
            <w:r w:rsidRPr="000B4691">
              <w:t>concrete drill</w:t>
            </w:r>
          </w:p>
          <w:p w:rsidR="00000000" w:rsidRPr="000B4691" w:rsidP="000B4691">
            <w:pPr>
              <w:pStyle w:val="ListBullet"/>
            </w:pPr>
            <w:r w:rsidRPr="000B4691">
              <w:t>dust applicator</w:t>
            </w:r>
          </w:p>
          <w:p w:rsidR="00000000" w:rsidRPr="000B4691" w:rsidP="000B4691">
            <w:pPr>
              <w:pStyle w:val="ListBullet"/>
            </w:pPr>
            <w:r w:rsidRPr="000B4691">
              <w:t>foaming applicator</w:t>
            </w:r>
          </w:p>
          <w:p w:rsidR="00000000" w:rsidRPr="000B4691" w:rsidP="000B4691">
            <w:pPr>
              <w:pStyle w:val="ListBullet"/>
            </w:pPr>
            <w:r w:rsidRPr="000B4691">
              <w:t>liquid injection nozzle</w:t>
            </w:r>
          </w:p>
          <w:p w:rsidR="00000000" w:rsidRPr="000B4691" w:rsidP="000B4691">
            <w:pPr>
              <w:pStyle w:val="ListBullet"/>
            </w:pPr>
            <w:r w:rsidRPr="000B4691">
              <w:t>monitoring station</w:t>
            </w:r>
          </w:p>
          <w:p w:rsidR="00000000" w:rsidRPr="000B4691" w:rsidP="000B4691">
            <w:pPr>
              <w:pStyle w:val="ListBullet"/>
            </w:pPr>
            <w:r w:rsidRPr="000B4691">
              <w:t>slab injector</w:t>
            </w:r>
          </w:p>
          <w:p w:rsidR="00000000" w:rsidRPr="000B4691" w:rsidP="000B4691">
            <w:pPr>
              <w:pStyle w:val="ListBullet"/>
            </w:pPr>
            <w:r w:rsidRPr="000B4691">
              <w:t>soil injector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soil spray nozzle.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Materials</w:t>
            </w:r>
            <w:r w:rsidRPr="000B4691">
              <w:t xml:space="preserve"> must include one or more of the following: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physical barriers and controls</w:t>
            </w:r>
          </w:p>
          <w:p w:rsidR="00000000" w:rsidRPr="000B4691" w:rsidP="000B4691">
            <w:pPr>
              <w:pStyle w:val="ListBullet"/>
            </w:pPr>
            <w:r w:rsidRPr="000B4691">
              <w:t>sealing components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termiticides.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Calculations</w:t>
            </w:r>
            <w:r w:rsidRPr="000B4691">
              <w:t xml:space="preserve"> must include those for one or more of the following: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flow rates and pressures of termiticide application equipment</w:t>
            </w:r>
          </w:p>
          <w:p w:rsidR="00000000" w:rsidRPr="000B4691" w:rsidP="000B4691">
            <w:pPr>
              <w:pStyle w:val="ListBullet"/>
            </w:pPr>
            <w:r w:rsidRPr="000B4691">
              <w:t>recalibration of equipment</w:t>
            </w:r>
          </w:p>
          <w:p w:rsidR="00000000" w:rsidRPr="000B4691" w:rsidP="000B4691">
            <w:pPr>
              <w:pStyle w:val="ListBullet"/>
            </w:pPr>
            <w:r w:rsidRPr="000B4691">
              <w:t>surface areas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volumes of termiticide.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Timber pest management plan</w:t>
            </w:r>
            <w:r w:rsidRPr="000B4691">
              <w:t xml:space="preserve"> must include: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advice on health, safety, legislative and environmental matters</w:t>
            </w:r>
          </w:p>
          <w:p w:rsidR="00000000" w:rsidRPr="000B4691" w:rsidP="000B4691">
            <w:pPr>
              <w:pStyle w:val="ListBullet"/>
            </w:pPr>
            <w:r w:rsidRPr="000B4691">
              <w:t>advice on pest prevention strategies</w:t>
            </w:r>
          </w:p>
          <w:p w:rsidR="00000000" w:rsidRPr="000B4691" w:rsidP="000B4691">
            <w:pPr>
              <w:pStyle w:val="ListBullet"/>
            </w:pPr>
            <w:r w:rsidRPr="000B4691">
              <w:t>chemical application methods</w:t>
            </w:r>
          </w:p>
          <w:p w:rsidR="00000000" w:rsidRPr="000B4691" w:rsidP="000B4691">
            <w:pPr>
              <w:pStyle w:val="ListBullet"/>
            </w:pPr>
            <w:r w:rsidRPr="000B4691">
              <w:t>details of tim</w:t>
            </w:r>
            <w:r w:rsidRPr="000B4691">
              <w:t>ber pest and timber pest activity</w:t>
            </w:r>
          </w:p>
          <w:p w:rsidR="00000000" w:rsidRPr="000B4691" w:rsidP="000B4691">
            <w:pPr>
              <w:pStyle w:val="ListBullet"/>
            </w:pPr>
            <w:r w:rsidRPr="000B4691">
              <w:t>follow-up pest management advice, monitoring and call-back schedule</w:t>
            </w:r>
          </w:p>
          <w:p w:rsidR="00000000" w:rsidRPr="000B4691" w:rsidP="000B4691">
            <w:pPr>
              <w:pStyle w:val="ListBullet"/>
            </w:pPr>
            <w:r w:rsidRPr="000B4691">
              <w:t>mandatory notification requirements</w:t>
            </w:r>
          </w:p>
          <w:p w:rsidR="00000000" w:rsidRPr="000B4691" w:rsidP="000B4691">
            <w:pPr>
              <w:pStyle w:val="ListBullet"/>
            </w:pPr>
            <w:r w:rsidRPr="000B4691">
              <w:t>record keeping mandated by licensing or regulatory requirements</w:t>
            </w:r>
          </w:p>
          <w:p w:rsidR="00000000" w:rsidRPr="000B4691" w:rsidP="000B4691">
            <w:pPr>
              <w:pStyle w:val="ListBullet"/>
            </w:pPr>
            <w:r w:rsidRPr="000B4691">
              <w:t>timber pest management methods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types and quantities of chemicals to be used.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 xml:space="preserve">Personal protective equipment </w:t>
            </w:r>
            <w:r w:rsidRPr="000B4691">
              <w:t xml:space="preserve">must </w:t>
            </w:r>
            <w:r w:rsidRPr="000B4691">
              <w:t>include: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appropriate eye, ear and respiratory protection</w:t>
            </w:r>
          </w:p>
          <w:p w:rsidR="00000000" w:rsidRPr="000B4691" w:rsidP="000B4691">
            <w:pPr>
              <w:pStyle w:val="ListBullet"/>
            </w:pPr>
            <w:r w:rsidRPr="000B4691">
              <w:t>first aid kit appropriate to the task and location</w:t>
            </w:r>
          </w:p>
          <w:p w:rsidR="00000000" w:rsidRPr="000B4691" w:rsidP="000B4691">
            <w:pPr>
              <w:pStyle w:val="ListBullet"/>
            </w:pPr>
            <w:r w:rsidRPr="000B4691">
              <w:t>site-specific PPE and clothing requirements</w:t>
            </w:r>
          </w:p>
          <w:p w:rsidR="00000000" w:rsidRPr="000B4691" w:rsidP="000B4691">
            <w:pPr>
              <w:pStyle w:val="ListBullet"/>
            </w:pPr>
            <w:r w:rsidRPr="000B4691">
              <w:t>soap and towel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sun</w:t>
            </w:r>
            <w:r w:rsidRPr="000B4691">
              <w:t xml:space="preserve"> protection.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Signage and barriers</w:t>
            </w:r>
            <w:r w:rsidRPr="000B4691">
              <w:t xml:space="preserve"> must include one or more of the following: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physical barriers and restraints erected to restrict access to work site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signs complying with legislative requirements or Australian standards that warn of danger or adverse conditions.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Public health and safety</w:t>
            </w:r>
            <w:r w:rsidRPr="000B4691">
              <w:t xml:space="preserve"> must include checking for impacts on: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general public and bystanders</w:t>
            </w:r>
          </w:p>
          <w:p w:rsidR="00000000" w:rsidRPr="000B4691" w:rsidP="000B4691">
            <w:pPr>
              <w:pStyle w:val="ListBullet"/>
            </w:pPr>
            <w:r w:rsidRPr="000B4691">
              <w:t>non-target animals</w:t>
            </w:r>
          </w:p>
          <w:p w:rsidR="00000000" w:rsidP="000B4691">
            <w:pPr>
              <w:pStyle w:val="ListBullet"/>
              <w:rPr>
                <w:lang w:val="en-NZ"/>
              </w:rPr>
            </w:pPr>
            <w:r w:rsidRPr="000B4691">
              <w:t>occupants.</w:t>
            </w: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</w:p>
        </w:tc>
      </w:tr>
      <w:tr w:rsidTr="000B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91">
            <w:pPr>
              <w:pStyle w:val="BodyText"/>
              <w:rPr>
                <w:lang w:val="en-NZ"/>
              </w:rPr>
            </w:pPr>
            <w:r w:rsidRPr="000B4691">
              <w:rPr>
                <w:rStyle w:val="BoldandItalics"/>
              </w:rPr>
              <w:t>Emergency response procedures</w:t>
            </w:r>
            <w:r w:rsidRPr="000B4691">
              <w:t xml:space="preserve"> must include one of more of the following:</w:t>
            </w:r>
          </w:p>
        </w:tc>
        <w:tc>
          <w:tcPr>
            <w:tcW w:w="6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91" w:rsidP="000B4691">
            <w:pPr>
              <w:pStyle w:val="ListBullet"/>
            </w:pPr>
            <w:r w:rsidRPr="000B4691">
              <w:t>calling emergency numbers and poisons information centre</w:t>
            </w:r>
          </w:p>
          <w:p w:rsidR="00000000" w:rsidRPr="000B4691" w:rsidP="000B4691">
            <w:pPr>
              <w:pStyle w:val="ListBullet"/>
            </w:pPr>
            <w:r w:rsidRPr="000B4691">
              <w:t>cleaning up</w:t>
            </w:r>
          </w:p>
          <w:p w:rsidR="00000000" w:rsidRPr="000B4691" w:rsidP="000B4691">
            <w:pPr>
              <w:pStyle w:val="ListBullet"/>
            </w:pPr>
            <w:r w:rsidRPr="000B4691">
              <w:t>containing hazards</w:t>
            </w:r>
          </w:p>
          <w:p w:rsidR="00000000" w:rsidRPr="000B4691" w:rsidP="000B4691">
            <w:pPr>
              <w:pStyle w:val="ListBullet"/>
            </w:pPr>
            <w:r w:rsidRPr="000B4691">
              <w:t>decontaminating</w:t>
            </w:r>
          </w:p>
          <w:p w:rsidR="00000000" w:rsidRPr="000B4691" w:rsidP="000B4691">
            <w:pPr>
              <w:pStyle w:val="ListBullet"/>
            </w:pPr>
            <w:r w:rsidRPr="000B4691">
              <w:t>evacuating work site or workplace</w:t>
            </w:r>
          </w:p>
          <w:p w:rsidR="00000000" w:rsidRPr="000B4691" w:rsidP="000B4691">
            <w:pPr>
              <w:pStyle w:val="ListBullet"/>
            </w:pPr>
            <w:r w:rsidRPr="000B4691">
              <w:t>isolating hazards</w:t>
            </w:r>
          </w:p>
          <w:p w:rsidR="00000000" w:rsidRPr="000B4691" w:rsidP="000B4691">
            <w:pPr>
              <w:pStyle w:val="ListBullet"/>
            </w:pPr>
            <w:r w:rsidRPr="000B4691">
              <w:t>notifying authorities</w:t>
            </w:r>
          </w:p>
          <w:p w:rsidR="00000000" w:rsidRPr="000B4691" w:rsidP="000B4691">
            <w:pPr>
              <w:pStyle w:val="ListBullet"/>
            </w:pPr>
            <w:r w:rsidRPr="000B4691">
              <w:t>usin</w:t>
            </w:r>
            <w:r w:rsidRPr="000B4691">
              <w:t>g PPE.</w:t>
            </w:r>
          </w:p>
        </w:tc>
      </w:tr>
    </w:tbl>
    <w:p w:rsidR="00000000" w:rsidRPr="000B4691" w:rsidP="000B4691">
      <w:pPr>
        <w:pStyle w:val="BodyText"/>
      </w:pPr>
    </w:p>
    <w:p w:rsidR="00000000" w:rsidRPr="000B4691" w:rsidP="000B4691">
      <w:pPr>
        <w:pStyle w:val="AllowPageBreak"/>
      </w:pPr>
    </w:p>
    <w:p w:rsidR="00000000" w:rsidRPr="000B4691" w:rsidP="000B4691">
      <w:pPr>
        <w:pStyle w:val="Heading1"/>
      </w:pPr>
      <w:bookmarkStart w:id="8" w:name="O_748890"/>
      <w:bookmarkEnd w:id="8"/>
      <w:r w:rsidRPr="000B4691">
        <w:t>Unit Mapping Information</w:t>
      </w:r>
    </w:p>
    <w:p w:rsidR="00000000" w:rsidRPr="000B4691" w:rsidP="00884197">
      <w:pPr>
        <w:pStyle w:val="BodyText"/>
      </w:pPr>
      <w:r w:rsidRPr="000B4691">
        <w:t>CPPPMT3010A Control timber pests</w:t>
      </w:r>
    </w:p>
    <w:p w:rsidR="00000000" w:rsidRPr="000B4691" w:rsidP="000B4691">
      <w:pPr>
        <w:pStyle w:val="Heading1"/>
      </w:pPr>
      <w:bookmarkStart w:id="9" w:name="O_748883"/>
      <w:bookmarkEnd w:id="9"/>
      <w:r w:rsidRPr="000B4691">
        <w:t>Links</w:t>
      </w:r>
    </w:p>
    <w:p w:rsidR="00000000" w:rsidRPr="000B4691" w:rsidP="00884197">
      <w:pPr>
        <w:pStyle w:val="BodyText"/>
      </w:pPr>
      <w:r w:rsidRPr="000B4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07B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B4691" w:rsidP="00884197">
      <w:pPr>
        <w:pStyle w:val="BodyText"/>
        <w:sectPr w:rsidSect="000B46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4691" w:rsidP="000B4691">
      <w:pPr>
        <w:pStyle w:val="SuperHeading"/>
      </w:pPr>
      <w:r w:rsidRPr="000B4691">
        <w:t>Assessment Requirements for CPPPMT3010 Control timber pests</w:t>
      </w:r>
    </w:p>
    <w:p w:rsidR="00000000" w:rsidRPr="000B4691" w:rsidP="000B4691">
      <w:pPr>
        <w:pStyle w:val="Heading1"/>
      </w:pPr>
      <w:bookmarkStart w:id="10" w:name="O_748885"/>
      <w:bookmarkEnd w:id="10"/>
      <w:r w:rsidRPr="000B4691">
        <w:t>Modification History</w:t>
      </w:r>
    </w:p>
    <w:p w:rsidR="00000000" w:rsidRPr="000B4691" w:rsidP="00884197">
      <w:pPr>
        <w:pStyle w:val="BodyText"/>
      </w:pPr>
      <w:r w:rsidRPr="000B4691">
        <w:t>Release 1.</w:t>
      </w:r>
    </w:p>
    <w:p w:rsidR="00000000" w:rsidRPr="000B4691" w:rsidP="00884197">
      <w:pPr>
        <w:pStyle w:val="BodyText"/>
      </w:pPr>
      <w:r w:rsidRPr="000B4691">
        <w:t>Replaces superseded equivalent CPPPMT3010A Control timber pests.</w:t>
      </w:r>
    </w:p>
    <w:p w:rsidR="00000000" w:rsidRPr="000B4691" w:rsidP="00884197">
      <w:pPr>
        <w:pStyle w:val="BodyText"/>
      </w:pPr>
      <w:r w:rsidRPr="000B4691">
        <w:t>This version first released with CPP Property Services Training Package Version 2.</w:t>
      </w:r>
    </w:p>
    <w:p w:rsidR="00000000" w:rsidRPr="000B4691" w:rsidP="000B4691">
      <w:pPr>
        <w:pStyle w:val="Heading1"/>
      </w:pPr>
      <w:bookmarkStart w:id="11" w:name="O_748888"/>
      <w:bookmarkEnd w:id="11"/>
      <w:r w:rsidRPr="000B4691">
        <w:t>Performance Evidence</w:t>
      </w:r>
    </w:p>
    <w:p w:rsidR="00000000" w:rsidRPr="000B4691" w:rsidP="00884197">
      <w:pPr>
        <w:pStyle w:val="BodyText"/>
      </w:pPr>
      <w:r w:rsidRPr="000B4691">
        <w:t>A person demonstrating competency in this unit must satisfy all of the elements, performance criteria and foundation skills of this uni</w:t>
      </w:r>
      <w:r w:rsidRPr="000B4691">
        <w:t xml:space="preserve">t, and must control timber pests using a minimum of two different pest control methods. The methods must be applied in three different work sites, selected as follows: </w:t>
      </w:r>
    </w:p>
    <w:p w:rsidR="00000000" w:rsidRPr="000B4691" w:rsidP="000B4691">
      <w:pPr>
        <w:pStyle w:val="ListBullet"/>
      </w:pPr>
      <w:r w:rsidRPr="000B4691">
        <w:t>three residential premises with different types of construction, or</w:t>
      </w:r>
    </w:p>
    <w:p w:rsidR="00000000" w:rsidRPr="000B4691" w:rsidP="000B4691">
      <w:pPr>
        <w:pStyle w:val="ListBullet"/>
      </w:pPr>
      <w:r w:rsidRPr="000B4691">
        <w:t>three different co</w:t>
      </w:r>
      <w:r w:rsidRPr="000B4691">
        <w:t>mmercial premises with different uses, or</w:t>
      </w:r>
    </w:p>
    <w:p w:rsidR="00000000" w:rsidRPr="000B4691" w:rsidP="000B4691">
      <w:pPr>
        <w:pStyle w:val="ListBullet"/>
      </w:pPr>
      <w:r w:rsidRPr="000B4691">
        <w:t>a mix of three different residential and commercial premises.</w:t>
      </w:r>
    </w:p>
    <w:p w:rsidR="00000000" w:rsidRPr="000B4691" w:rsidP="000B4691">
      <w:pPr>
        <w:pStyle w:val="BodyText"/>
      </w:pPr>
    </w:p>
    <w:p w:rsidR="00000000" w:rsidRPr="000B4691" w:rsidP="00884197">
      <w:pPr>
        <w:pStyle w:val="BodyText"/>
      </w:pPr>
      <w:r w:rsidRPr="000B4691">
        <w:t>In doing the above, the person must also:</w:t>
      </w:r>
    </w:p>
    <w:p w:rsidR="00000000" w:rsidRPr="000B4691" w:rsidP="000B4691">
      <w:pPr>
        <w:pStyle w:val="ListBullet"/>
      </w:pPr>
      <w:r w:rsidRPr="000B4691">
        <w:t>achieve outcomes in relation to work order</w:t>
      </w:r>
    </w:p>
    <w:p w:rsidR="00000000" w:rsidRPr="000B4691" w:rsidP="000B4691">
      <w:pPr>
        <w:pStyle w:val="ListBullet"/>
      </w:pPr>
      <w:r w:rsidRPr="000B4691">
        <w:t>design a timber pest management plan taking into account environm</w:t>
      </w:r>
      <w:r w:rsidRPr="000B4691">
        <w:t>ental sustainability</w:t>
      </w:r>
    </w:p>
    <w:p w:rsidR="00000000" w:rsidRPr="000B4691" w:rsidP="000B4691">
      <w:pPr>
        <w:pStyle w:val="ListBullet"/>
      </w:pPr>
      <w:r w:rsidRPr="000B4691">
        <w:t>identify hazards and control risks associated with timber pest management</w:t>
      </w:r>
    </w:p>
    <w:p w:rsidR="00000000" w:rsidRPr="000B4691" w:rsidP="000B4691">
      <w:pPr>
        <w:pStyle w:val="ListBullet"/>
      </w:pPr>
      <w:r w:rsidRPr="000B4691">
        <w:t xml:space="preserve">comply with company and compliance requirements, including applying safe work procedures for: </w:t>
      </w:r>
    </w:p>
    <w:p w:rsidR="00000000" w:rsidRPr="000B4691" w:rsidP="000B4691">
      <w:pPr>
        <w:pStyle w:val="ListBullet2"/>
      </w:pPr>
      <w:r w:rsidRPr="000B4691">
        <w:t>identifying hazards and controlling risks</w:t>
      </w:r>
    </w:p>
    <w:p w:rsidR="00000000" w:rsidRPr="000B4691" w:rsidP="000B4691">
      <w:pPr>
        <w:pStyle w:val="ListBullet2"/>
      </w:pPr>
      <w:r w:rsidRPr="000B4691">
        <w:t>manual handling</w:t>
      </w:r>
    </w:p>
    <w:p w:rsidR="00000000" w:rsidRPr="000B4691" w:rsidP="000B4691">
      <w:pPr>
        <w:pStyle w:val="ListBullet2"/>
      </w:pPr>
      <w:r w:rsidRPr="000B4691">
        <w:t>observing progress of work, including recognising variations at work site, such as usage</w:t>
      </w:r>
    </w:p>
    <w:p w:rsidR="00000000" w:rsidRPr="000B4691" w:rsidP="000B4691">
      <w:pPr>
        <w:pStyle w:val="ListBullet2"/>
      </w:pPr>
      <w:r w:rsidRPr="000B4691">
        <w:t>selecting and using equipment and materials</w:t>
      </w:r>
    </w:p>
    <w:p w:rsidR="00000000" w:rsidRPr="000B4691" w:rsidP="000B4691">
      <w:pPr>
        <w:pStyle w:val="ListBullet2"/>
      </w:pPr>
      <w:r w:rsidRPr="000B4691">
        <w:t>working at heights and in confined spaces.</w:t>
      </w:r>
    </w:p>
    <w:p w:rsidR="00000000" w:rsidRPr="000B4691" w:rsidP="000B4691">
      <w:pPr>
        <w:pStyle w:val="AllowPageBreak"/>
      </w:pPr>
    </w:p>
    <w:p w:rsidR="00000000" w:rsidRPr="000B4691" w:rsidP="000B4691">
      <w:pPr>
        <w:pStyle w:val="Heading1"/>
      </w:pPr>
      <w:bookmarkStart w:id="12" w:name="O_748887"/>
      <w:bookmarkEnd w:id="12"/>
      <w:r w:rsidRPr="000B4691">
        <w:t>Knowledge Evidence</w:t>
      </w:r>
    </w:p>
    <w:p w:rsidR="00000000" w:rsidRPr="000B4691" w:rsidP="00884197">
      <w:pPr>
        <w:pStyle w:val="BodyText"/>
      </w:pPr>
      <w:r w:rsidRPr="000B4691">
        <w:t>A person demonstrating competency in this un</w:t>
      </w:r>
      <w:r w:rsidRPr="000B4691">
        <w:t>it must demonstrate knowledge of:</w:t>
      </w:r>
    </w:p>
    <w:p w:rsidR="00000000" w:rsidRPr="000B4691" w:rsidP="000B4691">
      <w:pPr>
        <w:pStyle w:val="ListBullet"/>
      </w:pPr>
      <w:r w:rsidRPr="000B4691">
        <w:t>building structures and construction methods relevant to work sites described in performance evidence and to the control of timber pests at these sites</w:t>
      </w:r>
    </w:p>
    <w:p w:rsidR="00000000" w:rsidRPr="000B4691" w:rsidP="000B4691">
      <w:pPr>
        <w:pStyle w:val="ListBullet"/>
      </w:pPr>
      <w:r w:rsidRPr="000B4691">
        <w:t xml:space="preserve">chemicals’ routes of entry into human body and potential symptoms of </w:t>
      </w:r>
      <w:r w:rsidRPr="000B4691">
        <w:t>exposure</w:t>
      </w:r>
    </w:p>
    <w:p w:rsidR="00000000" w:rsidRPr="000B4691" w:rsidP="000B4691">
      <w:pPr>
        <w:pStyle w:val="ListBullet"/>
      </w:pPr>
      <w:r w:rsidRPr="000B4691">
        <w:t>company requirements in relation to controlling timber pests, including work documentation and reporting procedures</w:t>
      </w:r>
    </w:p>
    <w:p w:rsidR="00000000" w:rsidRPr="000B4691" w:rsidP="000B4691">
      <w:pPr>
        <w:pStyle w:val="ListBullet"/>
      </w:pPr>
      <w:r w:rsidRPr="000B4691">
        <w:t>compliance requirements relevant to controlling timber pests</w:t>
      </w:r>
    </w:p>
    <w:p w:rsidR="00000000" w:rsidRPr="000B4691" w:rsidP="000B4691">
      <w:pPr>
        <w:pStyle w:val="ListBullet"/>
      </w:pPr>
      <w:r w:rsidRPr="000B4691">
        <w:t xml:space="preserve">content and industry terms used in work order specifications </w:t>
      </w:r>
    </w:p>
    <w:p w:rsidR="00000000" w:rsidRPr="000B4691" w:rsidP="000B4691">
      <w:pPr>
        <w:pStyle w:val="ListBullet"/>
      </w:pPr>
      <w:r w:rsidRPr="000B4691">
        <w:t>the following aspects of pest assessment:</w:t>
      </w:r>
    </w:p>
    <w:p w:rsidR="00000000" w:rsidRPr="000B4691" w:rsidP="000B4691">
      <w:pPr>
        <w:pStyle w:val="ListBullet2"/>
      </w:pPr>
      <w:r w:rsidRPr="000B4691">
        <w:t>ecology and biology of timber pests</w:t>
      </w:r>
    </w:p>
    <w:p w:rsidR="00000000" w:rsidRPr="000B4691" w:rsidP="000B4691">
      <w:pPr>
        <w:pStyle w:val="ListBullet2"/>
      </w:pPr>
      <w:r w:rsidRPr="000B4691">
        <w:t>soil types in relation to timber pest activities</w:t>
      </w:r>
    </w:p>
    <w:p w:rsidR="00000000" w:rsidRPr="000B4691" w:rsidP="000B4691">
      <w:pPr>
        <w:pStyle w:val="ListBullet"/>
      </w:pPr>
      <w:r w:rsidRPr="000B4691">
        <w:t>pest management methods, including:</w:t>
      </w:r>
    </w:p>
    <w:p w:rsidR="00000000" w:rsidRPr="000B4691" w:rsidP="000B4691">
      <w:pPr>
        <w:pStyle w:val="ListBullet2"/>
      </w:pPr>
      <w:r w:rsidRPr="000B4691">
        <w:t>biological, chemical, cultural and physical controls associated with controlling timber pe</w:t>
      </w:r>
      <w:r w:rsidRPr="000B4691">
        <w:t>sts in a range of environments and conditions</w:t>
      </w:r>
    </w:p>
    <w:p w:rsidR="00000000" w:rsidRPr="000B4691" w:rsidP="000B4691">
      <w:pPr>
        <w:pStyle w:val="ListBullet2"/>
      </w:pPr>
      <w:r w:rsidRPr="000B4691">
        <w:t>difference in action and application of termiticides</w:t>
      </w:r>
    </w:p>
    <w:p w:rsidR="00000000" w:rsidRPr="000B4691" w:rsidP="000B4691">
      <w:pPr>
        <w:pStyle w:val="ListBullet2"/>
      </w:pPr>
      <w:r w:rsidRPr="000B4691">
        <w:t>product knowledge, including manufacturer specifications for equipment and products being used</w:t>
      </w:r>
    </w:p>
    <w:p w:rsidR="00000000" w:rsidRPr="000B4691" w:rsidP="000B4691">
      <w:pPr>
        <w:pStyle w:val="ListBullet"/>
      </w:pPr>
      <w:r w:rsidRPr="000B4691">
        <w:t>types of timber pests relevant to the area and their life cyc</w:t>
      </w:r>
      <w:r w:rsidRPr="000B4691">
        <w:t>les, habits and harbourages.</w:t>
      </w:r>
    </w:p>
    <w:p w:rsidR="00000000" w:rsidRPr="000B4691" w:rsidP="000B4691">
      <w:pPr>
        <w:pStyle w:val="AllowPageBreak"/>
      </w:pPr>
    </w:p>
    <w:p w:rsidR="00000000" w:rsidRPr="000B4691" w:rsidP="000B4691">
      <w:pPr>
        <w:pStyle w:val="Heading1"/>
      </w:pPr>
      <w:bookmarkStart w:id="13" w:name="O_748886"/>
      <w:bookmarkEnd w:id="13"/>
      <w:r w:rsidRPr="000B4691">
        <w:t>Assessment Conditions</w:t>
      </w:r>
    </w:p>
    <w:p w:rsidR="00000000" w:rsidRPr="000B4691" w:rsidP="00884197">
      <w:pPr>
        <w:pStyle w:val="BodyText"/>
      </w:pPr>
      <w:r w:rsidRPr="000B4691">
        <w:t>Suitable assessment of performance requires:</w:t>
      </w:r>
    </w:p>
    <w:p w:rsidR="00000000" w:rsidRPr="000B4691" w:rsidP="000B4691">
      <w:pPr>
        <w:pStyle w:val="ListBullet"/>
      </w:pPr>
      <w:r w:rsidRPr="000B4691">
        <w:t>equipment:</w:t>
      </w:r>
    </w:p>
    <w:p w:rsidR="00000000" w:rsidRPr="000B4691" w:rsidP="000B4691">
      <w:pPr>
        <w:pStyle w:val="ListBullet2"/>
      </w:pPr>
      <w:r w:rsidRPr="000B4691">
        <w:t xml:space="preserve">personal protective equipment (PPE) and access and inspection equipment as identified in the range </w:t>
      </w:r>
      <w:r w:rsidRPr="000B4691">
        <w:t>of conditions, suitable for implementing pest management plans for timber pests</w:t>
      </w:r>
    </w:p>
    <w:p w:rsidR="00000000" w:rsidRPr="000B4691" w:rsidP="000B4691">
      <w:pPr>
        <w:pStyle w:val="ListBullet"/>
      </w:pPr>
      <w:r w:rsidRPr="000B4691">
        <w:t>materials:</w:t>
      </w:r>
    </w:p>
    <w:p w:rsidR="00000000" w:rsidRPr="000B4691" w:rsidP="000B4691">
      <w:pPr>
        <w:pStyle w:val="ListBullet2"/>
      </w:pPr>
      <w:r w:rsidRPr="000B4691">
        <w:t>as identified in the range of conditions, suitable for implementing pest management plans for timber pests</w:t>
      </w:r>
    </w:p>
    <w:p w:rsidR="00000000" w:rsidRPr="000B4691" w:rsidP="000B4691">
      <w:pPr>
        <w:pStyle w:val="ListBullet"/>
      </w:pPr>
      <w:r w:rsidRPr="000B4691">
        <w:t>specifications:</w:t>
      </w:r>
    </w:p>
    <w:p w:rsidR="00000000" w:rsidRPr="000B4691" w:rsidP="000B4691">
      <w:pPr>
        <w:pStyle w:val="ListBullet2"/>
      </w:pPr>
      <w:r w:rsidRPr="000B4691">
        <w:t>company procedures relevant to control</w:t>
      </w:r>
      <w:r w:rsidRPr="000B4691">
        <w:t>ling timber pests</w:t>
      </w:r>
    </w:p>
    <w:p w:rsidR="00000000" w:rsidRPr="000B4691" w:rsidP="000B4691">
      <w:pPr>
        <w:pStyle w:val="ListBullet2"/>
      </w:pPr>
      <w:r w:rsidRPr="000B4691">
        <w:t xml:space="preserve">plain English guides to legislation, regulations, codes of practice and industry advisory standards that apply to controlling timber pests </w:t>
      </w:r>
    </w:p>
    <w:p w:rsidR="00000000" w:rsidRPr="000B4691" w:rsidP="000B4691">
      <w:pPr>
        <w:pStyle w:val="ListBullet2"/>
      </w:pPr>
      <w:r w:rsidRPr="000B4691">
        <w:t>safety data sheets (SDS)</w:t>
      </w:r>
    </w:p>
    <w:p w:rsidR="00000000" w:rsidRPr="000B4691" w:rsidP="000B4691">
      <w:pPr>
        <w:pStyle w:val="ListBullet2"/>
      </w:pPr>
      <w:r w:rsidRPr="000B4691">
        <w:t>work orders and inspection reports for controlling timber pests at premis</w:t>
      </w:r>
      <w:r w:rsidRPr="000B4691">
        <w:t>es specified in the performance evidence</w:t>
      </w:r>
    </w:p>
    <w:p w:rsidR="00000000" w:rsidRPr="000B4691" w:rsidP="000B4691">
      <w:pPr>
        <w:pStyle w:val="ListBullet"/>
      </w:pPr>
      <w:r w:rsidRPr="000B4691">
        <w:t>physical conditions:</w:t>
      </w:r>
    </w:p>
    <w:p w:rsidR="00000000" w:rsidRPr="000B4691" w:rsidP="000B4691">
      <w:pPr>
        <w:pStyle w:val="ListBullet2"/>
      </w:pPr>
      <w:r w:rsidRPr="000B4691">
        <w:t>suitable premises for controlling timber pest problems</w:t>
      </w:r>
    </w:p>
    <w:p w:rsidR="00000000" w:rsidRPr="000B4691" w:rsidP="000B4691">
      <w:pPr>
        <w:pStyle w:val="ListBullet2"/>
      </w:pPr>
      <w:r w:rsidRPr="000B4691">
        <w:t>site induction, as required</w:t>
      </w:r>
    </w:p>
    <w:p w:rsidR="00000000" w:rsidRPr="000B4691" w:rsidP="000B4691">
      <w:pPr>
        <w:pStyle w:val="ListBullet"/>
      </w:pPr>
      <w:r w:rsidRPr="000B4691">
        <w:t>relationships with team members and supervisor:</w:t>
      </w:r>
    </w:p>
    <w:p w:rsidR="00000000" w:rsidRPr="000B4691" w:rsidP="000B4691">
      <w:pPr>
        <w:pStyle w:val="ListBullet2"/>
      </w:pPr>
      <w:r w:rsidRPr="000B4691">
        <w:t>work may be conducted individually or as part of a team and</w:t>
      </w:r>
      <w:r w:rsidRPr="000B4691">
        <w:t xml:space="preserve"> must be supervised by a licensed pest manager</w:t>
      </w:r>
    </w:p>
    <w:p w:rsidR="00000000" w:rsidRPr="000B4691" w:rsidP="000B4691">
      <w:pPr>
        <w:pStyle w:val="ListBullet"/>
      </w:pPr>
      <w:r w:rsidRPr="000B4691">
        <w:t>relationship with client:</w:t>
      </w:r>
    </w:p>
    <w:p w:rsidR="00000000" w:rsidRPr="000B4691" w:rsidP="000B4691">
      <w:pPr>
        <w:pStyle w:val="ListBullet2"/>
      </w:pPr>
      <w:r w:rsidRPr="000B4691">
        <w:t>client consultation required</w:t>
      </w:r>
    </w:p>
    <w:p w:rsidR="00000000" w:rsidRPr="000B4691" w:rsidP="000B4691">
      <w:pPr>
        <w:pStyle w:val="ListBullet"/>
      </w:pPr>
      <w:r w:rsidRPr="000B4691">
        <w:t>timeframe:</w:t>
      </w:r>
    </w:p>
    <w:p w:rsidR="00000000" w:rsidRPr="000B4691" w:rsidP="000B4691">
      <w:pPr>
        <w:pStyle w:val="ListBullet2"/>
      </w:pPr>
      <w:r w:rsidRPr="000B4691">
        <w:t>according to work order.</w:t>
      </w:r>
    </w:p>
    <w:p w:rsidR="00000000" w:rsidRPr="000B4691" w:rsidP="000B4691">
      <w:pPr>
        <w:pStyle w:val="BodyText"/>
      </w:pPr>
    </w:p>
    <w:p w:rsidR="00000000" w:rsidRPr="000B4691" w:rsidP="00884197">
      <w:pPr>
        <w:pStyle w:val="Heading4"/>
      </w:pPr>
      <w:r w:rsidRPr="000B4691">
        <w:rPr>
          <w:rStyle w:val="SpecialBold"/>
        </w:rPr>
        <w:t>Assessor requirements</w:t>
      </w:r>
    </w:p>
    <w:p w:rsidR="00000000" w:rsidRPr="000B4691" w:rsidP="00884197">
      <w:pPr>
        <w:pStyle w:val="BodyText"/>
      </w:pPr>
      <w:r w:rsidRPr="000B4691">
        <w:t xml:space="preserve">As a minimum, assessors must satisfy the assessor requirements in the Standards for Registered Training Organisations (RTOs) current at the time of assessment. </w:t>
      </w:r>
    </w:p>
    <w:p w:rsidR="00000000" w:rsidRPr="000B4691" w:rsidP="000B4691">
      <w:pPr>
        <w:pStyle w:val="Heading1"/>
      </w:pPr>
      <w:bookmarkStart w:id="14" w:name="O_748884"/>
      <w:bookmarkEnd w:id="14"/>
      <w:r w:rsidRPr="000B4691">
        <w:t>Links</w:t>
      </w:r>
    </w:p>
    <w:p w:rsidR="00000000" w:rsidRPr="000B4691" w:rsidP="00884197">
      <w:pPr>
        <w:pStyle w:val="BodyText"/>
      </w:pPr>
      <w:r w:rsidRPr="000B4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07B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B4691" w:rsidP="000B4691"/>
    <w:sectPr w:rsidSect="000B46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1" w:rsidRPr="00884197" w:rsidP="00884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7" w:rsidP="000B4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84197" w:rsidP="000B4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84197" w:rsidP="000B46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1" w:rsidP="000B4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197">
      <w:t>Approved</w:t>
    </w:r>
    <w:r w:rsidR="008841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197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197">
      <w:rPr>
        <w:noProof/>
      </w:rPr>
      <w:t>9</w:t>
    </w:r>
    <w:r>
      <w:rPr>
        <w:noProof/>
      </w:rPr>
      <w:fldChar w:fldCharType="end"/>
    </w:r>
  </w:p>
  <w:p w:rsidR="000B4691" w:rsidP="000B4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1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197">
      <w:t>BuildSkills Australia</w:t>
    </w:r>
    <w:r w:rsidR="00884197">
      <w:fldChar w:fldCharType="end"/>
    </w:r>
  </w:p>
  <w:p w:rsidR="000B4691" w:rsidP="000B4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691" w:rsidRPr="00884197" w:rsidP="00884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7" w:rsidRPr="002D2AF8" w:rsidP="000B4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CPPPMT3010 Control timber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4197" w:rsidP="000B46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1" w:rsidRPr="002D2AF8" w:rsidP="000B4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197">
      <w:t>CPPPMT3010 Control timber pests</w:t>
    </w:r>
    <w:r w:rsidR="008841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197">
      <w:rPr>
        <w:noProof/>
      </w:rPr>
      <w:t>2 March 2025</w:t>
    </w:r>
    <w:r>
      <w:fldChar w:fldCharType="end"/>
    </w:r>
  </w:p>
  <w:p w:rsidR="000B4691" w:rsidP="000B4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AC0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C83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EB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691"/>
  </w:style>
  <w:style w:type="character" w:customStyle="1" w:styleId="Heading1Char">
    <w:name w:val="Heading 1 Char"/>
    <w:basedOn w:val="DefaultParagraphFont"/>
    <w:link w:val="Heading1"/>
    <w:rsid w:val="000B4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6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691"/>
    <w:rPr>
      <w:b/>
      <w:spacing w:val="0"/>
    </w:rPr>
  </w:style>
  <w:style w:type="paragraph" w:styleId="ListBullet2">
    <w:name w:val="List Bullet 2"/>
    <w:basedOn w:val="List2"/>
    <w:rsid w:val="000B46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B469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B4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691"/>
    <w:rPr>
      <w:i/>
    </w:rPr>
  </w:style>
  <w:style w:type="paragraph" w:styleId="Caption">
    <w:name w:val="caption"/>
    <w:basedOn w:val="BodyText"/>
    <w:next w:val="Normal"/>
    <w:qFormat/>
    <w:rsid w:val="000B4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691"/>
  </w:style>
  <w:style w:type="paragraph" w:styleId="TableofFigures">
    <w:name w:val="table of figures"/>
    <w:basedOn w:val="Normal"/>
    <w:next w:val="Normal"/>
    <w:semiHidden/>
    <w:rsid w:val="000B4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6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691"/>
    <w:rPr>
      <w:rFonts w:ascii="Wingdings" w:hAnsi="Wingdings"/>
    </w:rPr>
  </w:style>
  <w:style w:type="paragraph" w:customStyle="1" w:styleId="TableHeading">
    <w:name w:val="Table Heading"/>
    <w:basedOn w:val="HeadingBase"/>
    <w:rsid w:val="000B4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691"/>
    <w:rPr>
      <w:color w:val="0033CC"/>
      <w:u w:val="none"/>
    </w:rPr>
  </w:style>
  <w:style w:type="paragraph" w:customStyle="1" w:styleId="BodyTextRight">
    <w:name w:val="Body Text Right"/>
    <w:basedOn w:val="BodyText"/>
    <w:rsid w:val="000B4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6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691"/>
    <w:rPr>
      <w:sz w:val="32"/>
    </w:rPr>
  </w:style>
  <w:style w:type="paragraph" w:customStyle="1" w:styleId="HeadingProcedure">
    <w:name w:val="Heading Procedure"/>
    <w:basedOn w:val="HeadingBase"/>
    <w:next w:val="Normal"/>
    <w:rsid w:val="000B4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691"/>
    <w:pPr>
      <w:spacing w:before="60" w:after="60"/>
    </w:pPr>
  </w:style>
  <w:style w:type="paragraph" w:styleId="ListContinue">
    <w:name w:val="List Continue"/>
    <w:basedOn w:val="List"/>
    <w:rsid w:val="000B4691"/>
    <w:pPr>
      <w:ind w:firstLine="0"/>
    </w:pPr>
  </w:style>
  <w:style w:type="paragraph" w:customStyle="1" w:styleId="ListNote">
    <w:name w:val="List Note"/>
    <w:basedOn w:val="List"/>
    <w:rsid w:val="000B4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691"/>
    <w:rPr>
      <w:rFonts w:ascii="Courier New" w:hAnsi="Courier New"/>
    </w:rPr>
  </w:style>
  <w:style w:type="paragraph" w:customStyle="1" w:styleId="NoteBullet">
    <w:name w:val="Note Bullet"/>
    <w:basedOn w:val="Note"/>
    <w:rsid w:val="000B4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6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691"/>
    <w:rPr>
      <w:b/>
      <w:smallCaps/>
    </w:rPr>
  </w:style>
  <w:style w:type="paragraph" w:customStyle="1" w:styleId="TableListNumber">
    <w:name w:val="Table List Number"/>
    <w:basedOn w:val="ListNumber"/>
    <w:rsid w:val="000B4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691"/>
    <w:pPr>
      <w:numPr>
        <w:numId w:val="9"/>
      </w:numPr>
    </w:pPr>
  </w:style>
  <w:style w:type="paragraph" w:customStyle="1" w:styleId="ListAlpha2">
    <w:name w:val="List Alpha 2"/>
    <w:basedOn w:val="List2"/>
    <w:rsid w:val="000B4691"/>
    <w:pPr>
      <w:numPr>
        <w:numId w:val="8"/>
      </w:numPr>
    </w:pPr>
  </w:style>
  <w:style w:type="paragraph" w:styleId="List2">
    <w:name w:val="List 2"/>
    <w:basedOn w:val="BodyText"/>
    <w:rsid w:val="000B4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6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6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691"/>
    <w:pPr>
      <w:numPr>
        <w:numId w:val="4"/>
      </w:numPr>
    </w:pPr>
  </w:style>
  <w:style w:type="paragraph" w:styleId="ListContinue2">
    <w:name w:val="List Continue 2"/>
    <w:basedOn w:val="List2"/>
    <w:rsid w:val="000B4691"/>
    <w:pPr>
      <w:ind w:firstLine="0"/>
    </w:pPr>
  </w:style>
  <w:style w:type="paragraph" w:styleId="ListContinue3">
    <w:name w:val="List Continue 3"/>
    <w:basedOn w:val="List3"/>
    <w:rsid w:val="000B4691"/>
    <w:pPr>
      <w:ind w:left="1021" w:firstLine="0"/>
    </w:pPr>
  </w:style>
  <w:style w:type="paragraph" w:styleId="ListContinue4">
    <w:name w:val="List Continue 4"/>
    <w:basedOn w:val="List4"/>
    <w:rsid w:val="000B4691"/>
    <w:pPr>
      <w:ind w:firstLine="0"/>
    </w:pPr>
  </w:style>
  <w:style w:type="paragraph" w:styleId="ListContinue5">
    <w:name w:val="List Continue 5"/>
    <w:basedOn w:val="List5"/>
    <w:rsid w:val="000B4691"/>
    <w:pPr>
      <w:ind w:firstLine="0"/>
    </w:pPr>
  </w:style>
  <w:style w:type="paragraph" w:styleId="ListNumber3">
    <w:name w:val="List Number 3"/>
    <w:basedOn w:val="List3"/>
    <w:rsid w:val="000B4691"/>
    <w:pPr>
      <w:numPr>
        <w:numId w:val="5"/>
      </w:numPr>
    </w:pPr>
  </w:style>
  <w:style w:type="paragraph" w:styleId="ListNumber4">
    <w:name w:val="List Number 4"/>
    <w:basedOn w:val="List4"/>
    <w:rsid w:val="000B4691"/>
    <w:pPr>
      <w:numPr>
        <w:numId w:val="6"/>
      </w:numPr>
    </w:pPr>
  </w:style>
  <w:style w:type="paragraph" w:styleId="ListNumber5">
    <w:name w:val="List Number 5"/>
    <w:basedOn w:val="List5"/>
    <w:rsid w:val="000B4691"/>
    <w:pPr>
      <w:numPr>
        <w:numId w:val="7"/>
      </w:numPr>
    </w:pPr>
  </w:style>
  <w:style w:type="paragraph" w:styleId="BlockText">
    <w:name w:val="Block Text"/>
    <w:basedOn w:val="Normal"/>
    <w:rsid w:val="000B4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691"/>
    <w:rPr>
      <w:sz w:val="16"/>
      <w:vertAlign w:val="superscript"/>
    </w:rPr>
  </w:style>
  <w:style w:type="character" w:customStyle="1" w:styleId="Symbols">
    <w:name w:val="Symbols"/>
    <w:basedOn w:val="DefaultParagraphFont"/>
    <w:rsid w:val="000B4691"/>
    <w:rPr>
      <w:rFonts w:ascii="Symbol" w:hAnsi="Symbol"/>
    </w:rPr>
  </w:style>
  <w:style w:type="character" w:customStyle="1" w:styleId="MenuOptions">
    <w:name w:val="Menu Options"/>
    <w:basedOn w:val="DefaultParagraphFont"/>
    <w:rsid w:val="000B4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691"/>
    <w:rPr>
      <w:b/>
    </w:rPr>
  </w:style>
  <w:style w:type="character" w:customStyle="1" w:styleId="Underlined">
    <w:name w:val="Underlined"/>
    <w:basedOn w:val="DefaultParagraphFont"/>
    <w:rsid w:val="000B4691"/>
    <w:rPr>
      <w:u w:val="single"/>
    </w:rPr>
  </w:style>
  <w:style w:type="paragraph" w:customStyle="1" w:styleId="TableBodyTextRight">
    <w:name w:val="Table Body Text Right"/>
    <w:basedOn w:val="TableBodyText"/>
    <w:rsid w:val="000B4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691"/>
    <w:rPr>
      <w:sz w:val="18"/>
    </w:rPr>
  </w:style>
  <w:style w:type="paragraph" w:customStyle="1" w:styleId="BodySmallRight">
    <w:name w:val="Body Small Right"/>
    <w:basedOn w:val="BodyTextRight"/>
    <w:rsid w:val="000B4691"/>
    <w:rPr>
      <w:sz w:val="18"/>
      <w:szCs w:val="18"/>
    </w:rPr>
  </w:style>
  <w:style w:type="paragraph" w:customStyle="1" w:styleId="MarginEdition">
    <w:name w:val="Margin Edition"/>
    <w:basedOn w:val="MarginNote"/>
    <w:rsid w:val="000B4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691"/>
    <w:rPr>
      <w:sz w:val="2"/>
      <w:szCs w:val="2"/>
    </w:rPr>
  </w:style>
  <w:style w:type="character" w:customStyle="1" w:styleId="Small">
    <w:name w:val="Small"/>
    <w:basedOn w:val="DefaultParagraphFont"/>
    <w:rsid w:val="000B4691"/>
    <w:rPr>
      <w:sz w:val="16"/>
    </w:rPr>
  </w:style>
  <w:style w:type="paragraph" w:customStyle="1" w:styleId="WideTable">
    <w:name w:val="Wide Table"/>
    <w:basedOn w:val="Normal"/>
    <w:rsid w:val="000B4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691"/>
  </w:style>
  <w:style w:type="paragraph" w:styleId="Quote">
    <w:name w:val="Quote"/>
    <w:basedOn w:val="Heading1"/>
    <w:link w:val="QuoteChar"/>
    <w:qFormat/>
    <w:rsid w:val="000B4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691"/>
    <w:pPr>
      <w:pageBreakBefore/>
    </w:pPr>
  </w:style>
  <w:style w:type="paragraph" w:customStyle="1" w:styleId="Border">
    <w:name w:val="Border"/>
    <w:basedOn w:val="Normal"/>
    <w:qFormat/>
    <w:rsid w:val="000B4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691"/>
    <w:rPr>
      <w:u w:val="single"/>
    </w:rPr>
  </w:style>
  <w:style w:type="paragraph" w:styleId="BalloonText">
    <w:name w:val="Balloon Text"/>
    <w:basedOn w:val="Normal"/>
    <w:link w:val="BalloonTextChar"/>
    <w:rsid w:val="000B4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691"/>
    <w:pPr>
      <w:spacing w:before="0" w:after="0"/>
    </w:pPr>
  </w:style>
  <w:style w:type="paragraph" w:customStyle="1" w:styleId="BodyTextBold">
    <w:name w:val="Body Text Bold"/>
    <w:basedOn w:val="BodyText"/>
    <w:qFormat/>
    <w:rsid w:val="000B4691"/>
    <w:rPr>
      <w:b/>
    </w:rPr>
  </w:style>
  <w:style w:type="character" w:styleId="Hyperlink">
    <w:name w:val="Hyperlink"/>
    <w:basedOn w:val="DefaultParagraphFont"/>
    <w:uiPriority w:val="99"/>
    <w:unhideWhenUsed/>
    <w:rsid w:val="00884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2264</Words>
  <Characters>14717</Characters>
  <Application>Microsoft Office Word</Application>
  <DocSecurity>0</DocSecurity>
  <Lines>639</Lines>
  <Paragraphs>361</Paragraphs>
  <ScaleCrop>false</ScaleCrop>
  <Company>Author-it Software Corporation Ltd.</Company>
  <LinksUpToDate>false</LinksUpToDate>
  <CharactersWithSpaces>16620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CPPPMT3010 Control timber pests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