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116" w:rsidP="00567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CPPPMT3008 Inspect for and report on timber pests</w:t>
      </w:r>
      <w:r>
        <w:fldChar w:fldCharType="end"/>
      </w:r>
    </w:p>
    <w:p w:rsidR="00567116" w:rsidP="00567116">
      <w:pPr>
        <w:pStyle w:val="Version"/>
        <w:sectPr w:rsidSect="00635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DD3" w:rsidP="00635DD3">
      <w:pPr>
        <w:pStyle w:val="SuperHeading"/>
      </w:pPr>
      <w:r w:rsidRPr="00635DD3">
        <w:t>Assessment Requirements for CPPPMT3008 Inspect for and report on timber pests</w:t>
      </w:r>
    </w:p>
    <w:p w:rsidR="00000000" w:rsidRPr="00635DD3" w:rsidP="00635DD3">
      <w:pPr>
        <w:pStyle w:val="Heading1"/>
      </w:pPr>
      <w:bookmarkStart w:id="1" w:name="O_748866"/>
      <w:bookmarkEnd w:id="1"/>
      <w:r w:rsidRPr="00635DD3">
        <w:t>Modification History</w:t>
      </w:r>
    </w:p>
    <w:p w:rsidR="00000000" w:rsidRPr="00635DD3" w:rsidP="00567116">
      <w:pPr>
        <w:pStyle w:val="BodyText"/>
      </w:pPr>
      <w:r w:rsidRPr="00635DD3">
        <w:t>Release 1.</w:t>
      </w:r>
    </w:p>
    <w:p w:rsidR="00000000" w:rsidRPr="00635DD3" w:rsidP="00567116">
      <w:pPr>
        <w:pStyle w:val="BodyText"/>
      </w:pPr>
      <w:r w:rsidRPr="00635DD3">
        <w:t>Replaces superseded equivalent CPPPMT3008A Inspect and report on timber pests.</w:t>
      </w:r>
    </w:p>
    <w:p w:rsidR="00000000" w:rsidRPr="00635DD3" w:rsidP="00567116">
      <w:pPr>
        <w:pStyle w:val="BodyText"/>
      </w:pPr>
      <w:r w:rsidRPr="00635DD3">
        <w:t>This version first released with CPP Property Services Training Package Version 2.</w:t>
      </w:r>
    </w:p>
    <w:p w:rsidR="00000000" w:rsidRPr="00635DD3" w:rsidP="00635DD3">
      <w:pPr>
        <w:pStyle w:val="Heading1"/>
      </w:pPr>
      <w:bookmarkStart w:id="2" w:name="O_748869"/>
      <w:bookmarkEnd w:id="2"/>
      <w:r w:rsidRPr="00635DD3">
        <w:t>Performance Evidence</w:t>
      </w:r>
    </w:p>
    <w:p w:rsidR="00000000" w:rsidRPr="00635DD3" w:rsidP="00567116">
      <w:pPr>
        <w:pStyle w:val="BodyText"/>
      </w:pPr>
      <w:r w:rsidRPr="00635DD3">
        <w:t>A person demonstrating competency in this unit must satisfy all of the elements, performance criteria and foundation skills of this uni</w:t>
      </w:r>
      <w:r w:rsidRPr="00635DD3">
        <w:t>t, and must inspect for and report on timber pests at three premises selected as follows:</w:t>
      </w:r>
    </w:p>
    <w:p w:rsidR="00000000" w:rsidRPr="00635DD3" w:rsidP="00635DD3">
      <w:pPr>
        <w:pStyle w:val="ListBullet"/>
      </w:pPr>
      <w:r w:rsidRPr="00635DD3">
        <w:t>three residential premises with different types of construction, or</w:t>
      </w:r>
    </w:p>
    <w:p w:rsidR="00000000" w:rsidRPr="00635DD3" w:rsidP="00635DD3">
      <w:pPr>
        <w:pStyle w:val="ListBullet"/>
      </w:pPr>
      <w:r w:rsidRPr="00635DD3">
        <w:t>three different commercial premises with different uses, or</w:t>
      </w:r>
    </w:p>
    <w:p w:rsidR="00000000" w:rsidRPr="00635DD3" w:rsidP="00635DD3">
      <w:pPr>
        <w:pStyle w:val="ListBullet"/>
      </w:pPr>
      <w:r w:rsidRPr="00635DD3">
        <w:t xml:space="preserve">a mix of three different residential </w:t>
      </w:r>
      <w:r w:rsidRPr="00635DD3">
        <w:t>and commercial premises.</w:t>
      </w:r>
    </w:p>
    <w:p w:rsidR="00000000" w:rsidRPr="00635DD3" w:rsidP="00635DD3">
      <w:pPr>
        <w:pStyle w:val="BodyText"/>
      </w:pPr>
    </w:p>
    <w:p w:rsidR="00000000" w:rsidRPr="00635DD3" w:rsidP="00567116">
      <w:pPr>
        <w:pStyle w:val="BodyText"/>
      </w:pPr>
      <w:r w:rsidRPr="00635DD3">
        <w:t>In doing the above, the person must also:</w:t>
      </w:r>
    </w:p>
    <w:p w:rsidR="00000000" w:rsidRPr="00635DD3" w:rsidP="00635DD3">
      <w:pPr>
        <w:pStyle w:val="ListBullet"/>
      </w:pPr>
      <w:r w:rsidRPr="00635DD3">
        <w:t xml:space="preserve">achieve outcomes in relation to work order </w:t>
      </w:r>
    </w:p>
    <w:p w:rsidR="00000000" w:rsidRPr="00635DD3" w:rsidP="00635DD3">
      <w:pPr>
        <w:pStyle w:val="ListBullet"/>
      </w:pPr>
      <w:r w:rsidRPr="00635DD3">
        <w:t>apply inspection and observation skills to:</w:t>
      </w:r>
    </w:p>
    <w:p w:rsidR="00000000" w:rsidRPr="00635DD3" w:rsidP="00635DD3">
      <w:pPr>
        <w:pStyle w:val="ListBullet2"/>
      </w:pPr>
      <w:r w:rsidRPr="00635DD3">
        <w:t>assess work site and work site hazards</w:t>
      </w:r>
    </w:p>
    <w:p w:rsidR="00000000" w:rsidRPr="00635DD3" w:rsidP="00635DD3">
      <w:pPr>
        <w:pStyle w:val="ListBullet2"/>
      </w:pPr>
      <w:r w:rsidRPr="00635DD3">
        <w:t>identify client’</w:t>
      </w:r>
      <w:r w:rsidRPr="00635DD3">
        <w:t>s timber pest problem, including type of timber pest and timber pest activity</w:t>
      </w:r>
    </w:p>
    <w:p w:rsidR="00000000" w:rsidRPr="00635DD3" w:rsidP="00635DD3">
      <w:pPr>
        <w:pStyle w:val="ListBullet"/>
      </w:pPr>
      <w:r w:rsidRPr="00635DD3">
        <w:t xml:space="preserve">apply safe work methods for: </w:t>
      </w:r>
    </w:p>
    <w:p w:rsidR="00000000" w:rsidRPr="00635DD3" w:rsidP="00635DD3">
      <w:pPr>
        <w:pStyle w:val="ListBullet2"/>
      </w:pPr>
      <w:r w:rsidRPr="00635DD3">
        <w:t>identifying hazards and controlling risks</w:t>
      </w:r>
    </w:p>
    <w:p w:rsidR="00000000" w:rsidRPr="00635DD3" w:rsidP="00635DD3">
      <w:pPr>
        <w:pStyle w:val="ListBullet2"/>
      </w:pPr>
      <w:r w:rsidRPr="00635DD3">
        <w:t>manual handling</w:t>
      </w:r>
    </w:p>
    <w:p w:rsidR="00000000" w:rsidRPr="00635DD3" w:rsidP="00635DD3">
      <w:pPr>
        <w:pStyle w:val="ListBullet2"/>
      </w:pPr>
      <w:r w:rsidRPr="00635DD3">
        <w:t>working at heights and in restricted spaces</w:t>
      </w:r>
    </w:p>
    <w:p w:rsidR="00000000" w:rsidRPr="00635DD3" w:rsidP="00635DD3">
      <w:pPr>
        <w:pStyle w:val="ListBullet"/>
      </w:pPr>
      <w:r w:rsidRPr="00635DD3">
        <w:t>comply with company and compliance requirem</w:t>
      </w:r>
      <w:r w:rsidRPr="00635DD3">
        <w:t>ents</w:t>
      </w:r>
    </w:p>
    <w:p w:rsidR="00000000" w:rsidRPr="00635DD3" w:rsidP="00635DD3">
      <w:pPr>
        <w:pStyle w:val="ListBullet"/>
      </w:pPr>
      <w:r w:rsidRPr="00635DD3">
        <w:t xml:space="preserve">identify hazards and select risk controls associated with timber pest inspections </w:t>
      </w:r>
    </w:p>
    <w:p w:rsidR="00000000" w:rsidRPr="00635DD3" w:rsidP="00635DD3">
      <w:pPr>
        <w:pStyle w:val="ListBullet"/>
      </w:pPr>
      <w:r w:rsidRPr="00635DD3">
        <w:t>record, report on and communicate inspection results</w:t>
      </w:r>
    </w:p>
    <w:p w:rsidR="00000000" w:rsidRPr="00635DD3" w:rsidP="00635DD3">
      <w:pPr>
        <w:pStyle w:val="ListBullet"/>
      </w:pPr>
      <w:r w:rsidRPr="00635DD3">
        <w:t>select equipment and materials suitable for the inspection task.</w:t>
      </w:r>
    </w:p>
    <w:p w:rsidR="00000000" w:rsidRPr="00635DD3" w:rsidP="00635DD3">
      <w:pPr>
        <w:pStyle w:val="AllowPageBreak"/>
      </w:pPr>
    </w:p>
    <w:p w:rsidR="00000000" w:rsidRPr="00635DD3" w:rsidP="00635DD3">
      <w:pPr>
        <w:pStyle w:val="Heading1"/>
      </w:pPr>
      <w:bookmarkStart w:id="3" w:name="O_748868"/>
      <w:bookmarkEnd w:id="3"/>
      <w:r w:rsidRPr="00635DD3">
        <w:t>Knowledge Evidence</w:t>
      </w:r>
    </w:p>
    <w:p w:rsidR="00000000" w:rsidRPr="00635DD3" w:rsidP="00567116">
      <w:pPr>
        <w:pStyle w:val="BodyText"/>
      </w:pPr>
      <w:r w:rsidRPr="00635DD3">
        <w:t>A person demon</w:t>
      </w:r>
      <w:r w:rsidRPr="00635DD3">
        <w:t>strating competency in this unit must demonstrate knowledge of:</w:t>
      </w:r>
    </w:p>
    <w:p w:rsidR="00000000" w:rsidRPr="00635DD3" w:rsidP="00635DD3">
      <w:pPr>
        <w:pStyle w:val="ListBullet"/>
      </w:pPr>
      <w:r w:rsidRPr="00635DD3">
        <w:t>building structures and construction methods in relation to timber pest activity</w:t>
      </w:r>
    </w:p>
    <w:p w:rsidR="00000000" w:rsidRPr="00635DD3" w:rsidP="00635DD3">
      <w:pPr>
        <w:pStyle w:val="ListBullet"/>
      </w:pPr>
      <w:r w:rsidRPr="00635DD3">
        <w:t>climatic and geographic impact on timber pest activities</w:t>
      </w:r>
    </w:p>
    <w:p w:rsidR="00000000" w:rsidRPr="00635DD3" w:rsidP="00635DD3">
      <w:pPr>
        <w:pStyle w:val="ListBullet"/>
      </w:pPr>
      <w:r w:rsidRPr="00635DD3">
        <w:t>company procedures relevant to inspecting for and reporting on timber pests</w:t>
      </w:r>
    </w:p>
    <w:p w:rsidR="00000000" w:rsidRPr="00635DD3" w:rsidP="00635DD3">
      <w:pPr>
        <w:pStyle w:val="ListBullet"/>
      </w:pPr>
      <w:r w:rsidRPr="00635DD3">
        <w:t>compliance requirements relevant to inspecting for and reporting on timber pests</w:t>
      </w:r>
    </w:p>
    <w:p w:rsidR="00000000" w:rsidRPr="00635DD3" w:rsidP="00635DD3">
      <w:pPr>
        <w:pStyle w:val="ListBullet"/>
      </w:pPr>
      <w:r w:rsidRPr="00635DD3">
        <w:t>construction terminology, including terms for different structural members</w:t>
      </w:r>
    </w:p>
    <w:p w:rsidR="00000000" w:rsidRPr="00635DD3" w:rsidP="00635DD3">
      <w:pPr>
        <w:pStyle w:val="ListBullet"/>
      </w:pPr>
      <w:r w:rsidRPr="00635DD3">
        <w:t>content and industry ter</w:t>
      </w:r>
      <w:r w:rsidRPr="00635DD3">
        <w:t xml:space="preserve">ms used in work order specifications </w:t>
      </w:r>
    </w:p>
    <w:p w:rsidR="00000000" w:rsidRPr="00635DD3" w:rsidP="00635DD3">
      <w:pPr>
        <w:pStyle w:val="ListBullet"/>
      </w:pPr>
      <w:r w:rsidRPr="00635DD3">
        <w:t xml:space="preserve">legislation, regulations, codes of practice and industry advisory standards that apply to inspecting for and reporting on timber pests, including: </w:t>
      </w:r>
    </w:p>
    <w:p w:rsidR="00000000" w:rsidRPr="00635DD3" w:rsidP="00635DD3">
      <w:pPr>
        <w:pStyle w:val="ListBullet2"/>
      </w:pPr>
      <w:r w:rsidRPr="00635DD3">
        <w:t xml:space="preserve">AS 4349.3 Inspection of buildings - Timber pest inspections </w:t>
      </w:r>
    </w:p>
    <w:p w:rsidR="00000000" w:rsidRPr="00635DD3" w:rsidP="00635DD3">
      <w:pPr>
        <w:pStyle w:val="ListBullet2"/>
      </w:pPr>
      <w:r w:rsidRPr="00635DD3">
        <w:t xml:space="preserve">Code of </w:t>
      </w:r>
      <w:r w:rsidRPr="00635DD3">
        <w:t>Practice for Prior to Purchase Timber Pest Inspections</w:t>
      </w:r>
    </w:p>
    <w:p w:rsidR="00000000" w:rsidRPr="00635DD3" w:rsidP="00635DD3">
      <w:pPr>
        <w:pStyle w:val="ListBullet2"/>
      </w:pPr>
      <w:r w:rsidRPr="00635DD3">
        <w:t>legal implications of work</w:t>
      </w:r>
    </w:p>
    <w:p w:rsidR="00000000" w:rsidRPr="00635DD3" w:rsidP="00635DD3">
      <w:pPr>
        <w:pStyle w:val="ListBullet2"/>
      </w:pPr>
      <w:r w:rsidRPr="00635DD3">
        <w:t>licensing requirements for timber pest management</w:t>
      </w:r>
    </w:p>
    <w:p w:rsidR="00000000" w:rsidRPr="00635DD3" w:rsidP="00635DD3">
      <w:pPr>
        <w:pStyle w:val="ListBullet2"/>
      </w:pPr>
      <w:r w:rsidRPr="00635DD3">
        <w:t>health and safety legislation</w:t>
      </w:r>
    </w:p>
    <w:p w:rsidR="00000000" w:rsidRPr="00635DD3" w:rsidP="00635DD3">
      <w:pPr>
        <w:pStyle w:val="ListBullet"/>
      </w:pPr>
      <w:r w:rsidRPr="00635DD3">
        <w:t>methodology associated with hierarchy of hazard controls</w:t>
      </w:r>
    </w:p>
    <w:p w:rsidR="00000000" w:rsidRPr="00635DD3" w:rsidP="00635DD3">
      <w:pPr>
        <w:pStyle w:val="ListBullet"/>
      </w:pPr>
      <w:r w:rsidRPr="00635DD3">
        <w:t>the following aspects of pest assess</w:t>
      </w:r>
      <w:r w:rsidRPr="00635DD3">
        <w:t xml:space="preserve">ment: </w:t>
      </w:r>
    </w:p>
    <w:p w:rsidR="00000000" w:rsidRPr="00635DD3" w:rsidP="00635DD3">
      <w:pPr>
        <w:pStyle w:val="ListBullet2"/>
      </w:pPr>
      <w:r w:rsidRPr="00635DD3">
        <w:t>soil types in relation to timber pest activity</w:t>
      </w:r>
    </w:p>
    <w:p w:rsidR="00000000" w:rsidRPr="00635DD3" w:rsidP="00635DD3">
      <w:pPr>
        <w:pStyle w:val="ListBullet2"/>
      </w:pPr>
      <w:r w:rsidRPr="00635DD3">
        <w:t>timber pest ecology relevant to timber pest management operations</w:t>
      </w:r>
    </w:p>
    <w:p w:rsidR="00000000" w:rsidRPr="00635DD3" w:rsidP="00635DD3">
      <w:pPr>
        <w:pStyle w:val="ListBullet2"/>
      </w:pPr>
      <w:r w:rsidRPr="00635DD3">
        <w:t>types of timber and relationships to timber pests</w:t>
      </w:r>
    </w:p>
    <w:p w:rsidR="00000000" w:rsidRPr="00635DD3" w:rsidP="00635DD3">
      <w:pPr>
        <w:pStyle w:val="ListBullet2"/>
      </w:pPr>
      <w:r w:rsidRPr="00635DD3">
        <w:t>types of timber pests relevant to geographic area and their life cycles, habits and harbourages</w:t>
      </w:r>
    </w:p>
    <w:p w:rsidR="00000000" w:rsidRPr="00635DD3" w:rsidP="00635DD3">
      <w:pPr>
        <w:pStyle w:val="ListBullet"/>
      </w:pPr>
      <w:r w:rsidRPr="00635DD3">
        <w:t>safe work methods for inspecting for timber pests</w:t>
      </w:r>
    </w:p>
    <w:p w:rsidR="00000000" w:rsidRPr="00635DD3" w:rsidP="00635DD3">
      <w:pPr>
        <w:pStyle w:val="ListBullet"/>
      </w:pPr>
      <w:r w:rsidRPr="00635DD3">
        <w:t>types of further inspections that could be recommended to clients, including:</w:t>
      </w:r>
    </w:p>
    <w:p w:rsidR="00000000" w:rsidRPr="00635DD3" w:rsidP="00635DD3">
      <w:pPr>
        <w:pStyle w:val="ListBullet2"/>
      </w:pPr>
      <w:r w:rsidRPr="00635DD3">
        <w:t>detailed inspections, includin</w:t>
      </w:r>
      <w:r w:rsidRPr="00635DD3">
        <w:t xml:space="preserve">g thermal inspections </w:t>
      </w:r>
    </w:p>
    <w:p w:rsidR="00000000" w:rsidRPr="00635DD3" w:rsidP="00635DD3">
      <w:pPr>
        <w:pStyle w:val="ListBullet2"/>
      </w:pPr>
      <w:r w:rsidRPr="00635DD3">
        <w:t>inspections by other personnel, including:</w:t>
      </w:r>
    </w:p>
    <w:p w:rsidR="00000000" w:rsidRPr="00635DD3" w:rsidP="00635DD3">
      <w:pPr>
        <w:pStyle w:val="ListBullet3"/>
      </w:pPr>
      <w:r w:rsidRPr="00635DD3">
        <w:t>builder</w:t>
      </w:r>
    </w:p>
    <w:p w:rsidR="00000000" w:rsidRPr="00635DD3" w:rsidP="00635DD3">
      <w:pPr>
        <w:pStyle w:val="ListBullet3"/>
      </w:pPr>
      <w:r w:rsidRPr="00635DD3">
        <w:t>electrician</w:t>
      </w:r>
    </w:p>
    <w:p w:rsidR="00000000" w:rsidRPr="00635DD3" w:rsidP="00635DD3">
      <w:pPr>
        <w:pStyle w:val="ListBullet3"/>
      </w:pPr>
      <w:r w:rsidRPr="00635DD3">
        <w:t>plumber</w:t>
      </w:r>
    </w:p>
    <w:p w:rsidR="00000000" w:rsidRPr="00635DD3" w:rsidP="00635DD3">
      <w:pPr>
        <w:pStyle w:val="ListBullet2"/>
      </w:pPr>
      <w:r w:rsidRPr="00635DD3">
        <w:t>invasive inspections, including use of bore-scope.</w:t>
      </w:r>
    </w:p>
    <w:p w:rsidR="00000000" w:rsidRPr="00635DD3" w:rsidP="00635DD3">
      <w:pPr>
        <w:pStyle w:val="AllowPageBreak"/>
      </w:pPr>
    </w:p>
    <w:p w:rsidR="00000000" w:rsidRPr="00635DD3" w:rsidP="00635DD3">
      <w:pPr>
        <w:pStyle w:val="Heading1"/>
      </w:pPr>
      <w:bookmarkStart w:id="4" w:name="O_748867"/>
      <w:bookmarkEnd w:id="4"/>
      <w:r w:rsidRPr="00635DD3">
        <w:t>Assessment Conditions</w:t>
      </w:r>
    </w:p>
    <w:p w:rsidR="00000000" w:rsidRPr="00635DD3" w:rsidP="00567116">
      <w:pPr>
        <w:pStyle w:val="BodyText"/>
      </w:pPr>
      <w:r w:rsidRPr="00635DD3">
        <w:t>Suitable assessment of performance requires:</w:t>
      </w:r>
    </w:p>
    <w:p w:rsidR="00000000" w:rsidRPr="00635DD3" w:rsidP="00635DD3">
      <w:pPr>
        <w:pStyle w:val="ListBullet"/>
      </w:pPr>
      <w:r w:rsidRPr="00635DD3">
        <w:t>equipment:</w:t>
      </w:r>
    </w:p>
    <w:p w:rsidR="00000000" w:rsidRPr="00635DD3" w:rsidP="00635DD3">
      <w:pPr>
        <w:pStyle w:val="ListBullet2"/>
      </w:pPr>
      <w:r w:rsidRPr="00635DD3">
        <w:t>inspection equipment and personal protective equipment (PPE) as specified in the range of conditions</w:t>
      </w:r>
    </w:p>
    <w:p w:rsidR="00000000" w:rsidRPr="00635DD3" w:rsidP="00635DD3">
      <w:pPr>
        <w:pStyle w:val="ListBullet"/>
      </w:pPr>
      <w:r w:rsidRPr="00635DD3">
        <w:t>specifications:</w:t>
      </w:r>
    </w:p>
    <w:p w:rsidR="00000000" w:rsidRPr="00635DD3" w:rsidP="00635DD3">
      <w:pPr>
        <w:pStyle w:val="ListBullet2"/>
      </w:pPr>
      <w:r w:rsidRPr="00635DD3">
        <w:t>company procedures relevant to inspecting for timber pests</w:t>
      </w:r>
    </w:p>
    <w:p w:rsidR="00000000" w:rsidRPr="00635DD3" w:rsidP="00635DD3">
      <w:pPr>
        <w:pStyle w:val="ListBullet2"/>
      </w:pPr>
      <w:r w:rsidRPr="00635DD3">
        <w:t>plain English guides to legislation, regulations, codes of practice and indust</w:t>
      </w:r>
      <w:r w:rsidRPr="00635DD3">
        <w:t xml:space="preserve">ry advisory standards that apply to inspecting for and reporting on timber pests </w:t>
      </w:r>
    </w:p>
    <w:p w:rsidR="00000000" w:rsidRPr="00635DD3" w:rsidP="00635DD3">
      <w:pPr>
        <w:pStyle w:val="ListBullet2"/>
      </w:pPr>
      <w:r w:rsidRPr="00635DD3">
        <w:t>work order</w:t>
      </w:r>
    </w:p>
    <w:p w:rsidR="00000000" w:rsidRPr="00635DD3" w:rsidP="00635DD3">
      <w:pPr>
        <w:pStyle w:val="ListBullet"/>
      </w:pPr>
      <w:r w:rsidRPr="00635DD3">
        <w:t>physical conditions:</w:t>
      </w:r>
    </w:p>
    <w:p w:rsidR="00000000" w:rsidRPr="00635DD3" w:rsidP="00635DD3">
      <w:pPr>
        <w:pStyle w:val="ListBullet2"/>
      </w:pPr>
      <w:r w:rsidRPr="00635DD3">
        <w:t>premises suitable for conducting inspections as specified in the performance evidence</w:t>
      </w:r>
    </w:p>
    <w:p w:rsidR="00000000" w:rsidRPr="00635DD3" w:rsidP="00635DD3">
      <w:pPr>
        <w:pStyle w:val="ListBullet"/>
      </w:pPr>
      <w:r w:rsidRPr="00635DD3">
        <w:t>relationships with team members and supervisor:</w:t>
      </w:r>
    </w:p>
    <w:p w:rsidR="00000000" w:rsidRPr="00635DD3" w:rsidP="00635DD3">
      <w:pPr>
        <w:pStyle w:val="ListBullet2"/>
      </w:pPr>
      <w:r w:rsidRPr="00635DD3">
        <w:t>insp</w:t>
      </w:r>
      <w:r w:rsidRPr="00635DD3">
        <w:t>ection may be conducted individually or as part of a team and must be supervised by a licensed pest manager</w:t>
      </w:r>
    </w:p>
    <w:p w:rsidR="00000000" w:rsidRPr="00635DD3" w:rsidP="00635DD3">
      <w:pPr>
        <w:pStyle w:val="ListBullet"/>
      </w:pPr>
      <w:r w:rsidRPr="00635DD3">
        <w:t>relationship with client:</w:t>
      </w:r>
    </w:p>
    <w:p w:rsidR="00000000" w:rsidRPr="00635DD3" w:rsidP="00635DD3">
      <w:pPr>
        <w:pStyle w:val="ListBullet2"/>
      </w:pPr>
      <w:r w:rsidRPr="00635DD3">
        <w:t>client consultation required</w:t>
      </w:r>
    </w:p>
    <w:p w:rsidR="00000000" w:rsidRPr="00635DD3" w:rsidP="00635DD3">
      <w:pPr>
        <w:pStyle w:val="ListBullet"/>
      </w:pPr>
      <w:r w:rsidRPr="00635DD3">
        <w:t>timeframe:</w:t>
      </w:r>
    </w:p>
    <w:p w:rsidR="00000000" w:rsidRPr="00635DD3" w:rsidP="00635DD3">
      <w:pPr>
        <w:pStyle w:val="ListBullet2"/>
      </w:pPr>
      <w:r w:rsidRPr="00635DD3">
        <w:t>according to work order.</w:t>
      </w:r>
    </w:p>
    <w:p w:rsidR="00000000" w:rsidRPr="00635DD3" w:rsidP="00635DD3">
      <w:pPr>
        <w:pStyle w:val="BodyText"/>
      </w:pPr>
    </w:p>
    <w:p w:rsidR="00000000" w:rsidRPr="00635DD3" w:rsidP="00567116">
      <w:pPr>
        <w:pStyle w:val="Heading3"/>
      </w:pPr>
      <w:r w:rsidRPr="00635DD3">
        <w:rPr>
          <w:rStyle w:val="SpecialBold"/>
        </w:rPr>
        <w:t>Assessor requirements</w:t>
      </w:r>
    </w:p>
    <w:p w:rsidR="00000000" w:rsidRPr="00635DD3" w:rsidP="00567116">
      <w:pPr>
        <w:pStyle w:val="BodyText"/>
      </w:pPr>
      <w:r w:rsidRPr="00635DD3">
        <w:t xml:space="preserve">As a minimum, assessors must satisfy the assessor requirements in the Standards for Registered Training Organisations (RTOs) current at the time of assessment. </w:t>
      </w:r>
    </w:p>
    <w:p w:rsidR="00000000" w:rsidRPr="00635DD3" w:rsidP="00635DD3">
      <w:pPr>
        <w:pStyle w:val="Heading1"/>
      </w:pPr>
      <w:bookmarkStart w:id="5" w:name="O_748865"/>
      <w:bookmarkEnd w:id="5"/>
      <w:r w:rsidRPr="00635DD3">
        <w:t>Links</w:t>
      </w:r>
    </w:p>
    <w:p w:rsidR="00000000" w:rsidRPr="00635DD3" w:rsidP="00567116">
      <w:pPr>
        <w:pStyle w:val="BodyText"/>
      </w:pPr>
      <w:r w:rsidRPr="00635D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A22177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635DD3" w:rsidP="00635DD3"/>
    <w:sectPr w:rsidSect="00635D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3" w:rsidRPr="00567116" w:rsidP="00567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16" w:rsidP="00635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116" w:rsidP="00635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67116" w:rsidP="00635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DD3" w:rsidRPr="00567116" w:rsidP="00567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116" w:rsidRPr="002D2AF8" w:rsidP="00635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CPPPMT3008 Inspect for and report on timber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567116" w:rsidP="00635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A1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020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8A6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DD3"/>
  </w:style>
  <w:style w:type="character" w:customStyle="1" w:styleId="Heading1Char">
    <w:name w:val="Heading 1 Char"/>
    <w:basedOn w:val="DefaultParagraphFont"/>
    <w:link w:val="Heading1"/>
    <w:rsid w:val="00635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D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D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DD3"/>
    <w:rPr>
      <w:b/>
      <w:spacing w:val="0"/>
    </w:rPr>
  </w:style>
  <w:style w:type="paragraph" w:styleId="ListBullet2">
    <w:name w:val="List Bullet 2"/>
    <w:basedOn w:val="List2"/>
    <w:rsid w:val="00635D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5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5D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5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D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D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5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D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DD3"/>
    <w:rPr>
      <w:i/>
    </w:rPr>
  </w:style>
  <w:style w:type="paragraph" w:styleId="Caption">
    <w:name w:val="caption"/>
    <w:basedOn w:val="BodyText"/>
    <w:next w:val="Normal"/>
    <w:qFormat/>
    <w:rsid w:val="00635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DD3"/>
  </w:style>
  <w:style w:type="paragraph" w:styleId="TableofFigures">
    <w:name w:val="table of figures"/>
    <w:basedOn w:val="Normal"/>
    <w:next w:val="Normal"/>
    <w:semiHidden/>
    <w:rsid w:val="00635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D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5DD3"/>
    <w:rPr>
      <w:rFonts w:ascii="Wingdings" w:hAnsi="Wingdings"/>
    </w:rPr>
  </w:style>
  <w:style w:type="paragraph" w:customStyle="1" w:styleId="TableHeading">
    <w:name w:val="Table Heading"/>
    <w:basedOn w:val="HeadingBase"/>
    <w:rsid w:val="00635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DD3"/>
    <w:rPr>
      <w:color w:val="0033CC"/>
      <w:u w:val="none"/>
    </w:rPr>
  </w:style>
  <w:style w:type="paragraph" w:customStyle="1" w:styleId="BodyTextRight">
    <w:name w:val="Body Text Right"/>
    <w:basedOn w:val="BodyText"/>
    <w:rsid w:val="00635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D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DD3"/>
    <w:rPr>
      <w:sz w:val="32"/>
    </w:rPr>
  </w:style>
  <w:style w:type="paragraph" w:customStyle="1" w:styleId="HeadingProcedure">
    <w:name w:val="Heading Procedure"/>
    <w:basedOn w:val="HeadingBase"/>
    <w:next w:val="Normal"/>
    <w:rsid w:val="00635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DD3"/>
    <w:pPr>
      <w:spacing w:before="60" w:after="60"/>
    </w:pPr>
  </w:style>
  <w:style w:type="paragraph" w:styleId="ListContinue">
    <w:name w:val="List Continue"/>
    <w:basedOn w:val="List"/>
    <w:rsid w:val="00635DD3"/>
    <w:pPr>
      <w:ind w:firstLine="0"/>
    </w:pPr>
  </w:style>
  <w:style w:type="paragraph" w:customStyle="1" w:styleId="ListNote">
    <w:name w:val="List Note"/>
    <w:basedOn w:val="List"/>
    <w:rsid w:val="00635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DD3"/>
    <w:rPr>
      <w:rFonts w:ascii="Courier New" w:hAnsi="Courier New"/>
    </w:rPr>
  </w:style>
  <w:style w:type="paragraph" w:customStyle="1" w:styleId="NoteBullet">
    <w:name w:val="Note Bullet"/>
    <w:basedOn w:val="Note"/>
    <w:rsid w:val="00635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D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5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DD3"/>
    <w:rPr>
      <w:b/>
      <w:smallCaps/>
    </w:rPr>
  </w:style>
  <w:style w:type="paragraph" w:customStyle="1" w:styleId="TableListNumber">
    <w:name w:val="Table List Number"/>
    <w:basedOn w:val="ListNumber"/>
    <w:rsid w:val="00635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DD3"/>
    <w:pPr>
      <w:numPr>
        <w:numId w:val="10"/>
      </w:numPr>
    </w:pPr>
  </w:style>
  <w:style w:type="paragraph" w:customStyle="1" w:styleId="ListAlpha2">
    <w:name w:val="List Alpha 2"/>
    <w:basedOn w:val="List2"/>
    <w:rsid w:val="00635DD3"/>
    <w:pPr>
      <w:numPr>
        <w:numId w:val="9"/>
      </w:numPr>
    </w:pPr>
  </w:style>
  <w:style w:type="paragraph" w:styleId="List2">
    <w:name w:val="List 2"/>
    <w:basedOn w:val="BodyText"/>
    <w:rsid w:val="00635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D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5D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5DD3"/>
    <w:pPr>
      <w:numPr>
        <w:numId w:val="5"/>
      </w:numPr>
    </w:pPr>
  </w:style>
  <w:style w:type="paragraph" w:styleId="ListContinue2">
    <w:name w:val="List Continue 2"/>
    <w:basedOn w:val="List2"/>
    <w:rsid w:val="00635DD3"/>
    <w:pPr>
      <w:ind w:firstLine="0"/>
    </w:pPr>
  </w:style>
  <w:style w:type="paragraph" w:styleId="ListContinue3">
    <w:name w:val="List Continue 3"/>
    <w:basedOn w:val="List3"/>
    <w:rsid w:val="00635DD3"/>
    <w:pPr>
      <w:ind w:left="1021" w:firstLine="0"/>
    </w:pPr>
  </w:style>
  <w:style w:type="paragraph" w:styleId="ListContinue4">
    <w:name w:val="List Continue 4"/>
    <w:basedOn w:val="List4"/>
    <w:rsid w:val="00635DD3"/>
    <w:pPr>
      <w:ind w:firstLine="0"/>
    </w:pPr>
  </w:style>
  <w:style w:type="paragraph" w:styleId="ListContinue5">
    <w:name w:val="List Continue 5"/>
    <w:basedOn w:val="List5"/>
    <w:rsid w:val="00635DD3"/>
    <w:pPr>
      <w:ind w:firstLine="0"/>
    </w:pPr>
  </w:style>
  <w:style w:type="paragraph" w:styleId="ListNumber3">
    <w:name w:val="List Number 3"/>
    <w:basedOn w:val="List3"/>
    <w:rsid w:val="00635DD3"/>
    <w:pPr>
      <w:numPr>
        <w:numId w:val="6"/>
      </w:numPr>
    </w:pPr>
  </w:style>
  <w:style w:type="paragraph" w:styleId="ListNumber4">
    <w:name w:val="List Number 4"/>
    <w:basedOn w:val="List4"/>
    <w:rsid w:val="00635DD3"/>
    <w:pPr>
      <w:numPr>
        <w:numId w:val="7"/>
      </w:numPr>
    </w:pPr>
  </w:style>
  <w:style w:type="paragraph" w:styleId="ListNumber5">
    <w:name w:val="List Number 5"/>
    <w:basedOn w:val="List5"/>
    <w:rsid w:val="00635DD3"/>
    <w:pPr>
      <w:numPr>
        <w:numId w:val="8"/>
      </w:numPr>
    </w:pPr>
  </w:style>
  <w:style w:type="paragraph" w:styleId="BlockText">
    <w:name w:val="Block Text"/>
    <w:basedOn w:val="Normal"/>
    <w:rsid w:val="00635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DD3"/>
    <w:rPr>
      <w:sz w:val="16"/>
      <w:vertAlign w:val="superscript"/>
    </w:rPr>
  </w:style>
  <w:style w:type="character" w:customStyle="1" w:styleId="Symbols">
    <w:name w:val="Symbols"/>
    <w:basedOn w:val="DefaultParagraphFont"/>
    <w:rsid w:val="00635DD3"/>
    <w:rPr>
      <w:rFonts w:ascii="Symbol" w:hAnsi="Symbol"/>
    </w:rPr>
  </w:style>
  <w:style w:type="character" w:customStyle="1" w:styleId="MenuOptions">
    <w:name w:val="Menu Options"/>
    <w:basedOn w:val="DefaultParagraphFont"/>
    <w:rsid w:val="00635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DD3"/>
    <w:rPr>
      <w:b/>
    </w:rPr>
  </w:style>
  <w:style w:type="character" w:customStyle="1" w:styleId="Underlined">
    <w:name w:val="Underlined"/>
    <w:basedOn w:val="DefaultParagraphFont"/>
    <w:rsid w:val="00635DD3"/>
    <w:rPr>
      <w:u w:val="single"/>
    </w:rPr>
  </w:style>
  <w:style w:type="paragraph" w:customStyle="1" w:styleId="TableBodyTextRight">
    <w:name w:val="Table Body Text Right"/>
    <w:basedOn w:val="TableBodyText"/>
    <w:rsid w:val="00635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DD3"/>
    <w:rPr>
      <w:sz w:val="18"/>
    </w:rPr>
  </w:style>
  <w:style w:type="paragraph" w:customStyle="1" w:styleId="BodySmallRight">
    <w:name w:val="Body Small Right"/>
    <w:basedOn w:val="BodyTextRight"/>
    <w:rsid w:val="00635DD3"/>
    <w:rPr>
      <w:sz w:val="18"/>
      <w:szCs w:val="18"/>
    </w:rPr>
  </w:style>
  <w:style w:type="paragraph" w:customStyle="1" w:styleId="MarginEdition">
    <w:name w:val="Margin Edition"/>
    <w:basedOn w:val="MarginNote"/>
    <w:rsid w:val="00635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DD3"/>
    <w:rPr>
      <w:sz w:val="2"/>
      <w:szCs w:val="2"/>
    </w:rPr>
  </w:style>
  <w:style w:type="character" w:customStyle="1" w:styleId="Small">
    <w:name w:val="Small"/>
    <w:basedOn w:val="DefaultParagraphFont"/>
    <w:rsid w:val="00635DD3"/>
    <w:rPr>
      <w:sz w:val="16"/>
    </w:rPr>
  </w:style>
  <w:style w:type="paragraph" w:customStyle="1" w:styleId="WideTable">
    <w:name w:val="Wide Table"/>
    <w:basedOn w:val="Normal"/>
    <w:rsid w:val="00635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DD3"/>
  </w:style>
  <w:style w:type="paragraph" w:styleId="Quote">
    <w:name w:val="Quote"/>
    <w:basedOn w:val="Heading1"/>
    <w:link w:val="QuoteChar"/>
    <w:qFormat/>
    <w:rsid w:val="00635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DD3"/>
    <w:pPr>
      <w:pageBreakBefore/>
    </w:pPr>
  </w:style>
  <w:style w:type="paragraph" w:customStyle="1" w:styleId="Border">
    <w:name w:val="Border"/>
    <w:basedOn w:val="Normal"/>
    <w:qFormat/>
    <w:rsid w:val="00635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DD3"/>
    <w:rPr>
      <w:u w:val="single"/>
    </w:rPr>
  </w:style>
  <w:style w:type="character" w:customStyle="1" w:styleId="BoldandItalics">
    <w:name w:val="Bold and Italics"/>
    <w:qFormat/>
    <w:rsid w:val="00635DD3"/>
    <w:rPr>
      <w:b/>
      <w:i/>
      <w:u w:val="none"/>
    </w:rPr>
  </w:style>
  <w:style w:type="paragraph" w:styleId="BalloonText">
    <w:name w:val="Balloon Text"/>
    <w:basedOn w:val="Normal"/>
    <w:link w:val="BalloonTextChar"/>
    <w:rsid w:val="00635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DD3"/>
    <w:pPr>
      <w:spacing w:before="0" w:after="0"/>
    </w:pPr>
  </w:style>
  <w:style w:type="paragraph" w:customStyle="1" w:styleId="BodyTextBold">
    <w:name w:val="Body Text Bold"/>
    <w:basedOn w:val="BodyText"/>
    <w:qFormat/>
    <w:rsid w:val="00635DD3"/>
    <w:rPr>
      <w:b/>
    </w:rPr>
  </w:style>
  <w:style w:type="character" w:styleId="Hyperlink">
    <w:name w:val="Hyperlink"/>
    <w:basedOn w:val="DefaultParagraphFont"/>
    <w:uiPriority w:val="99"/>
    <w:unhideWhenUsed/>
    <w:rsid w:val="00567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3740</Characters>
  <Application>Microsoft Office Word</Application>
  <DocSecurity>0</DocSecurity>
  <Lines>101</Lines>
  <Paragraphs>86</Paragraphs>
  <ScaleCrop>false</ScaleCrop>
  <Company>Author-it Software Corporation Ltd.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CPPPMT3008 Inspect for and report on timber pests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2019-03-21T01:20:00Z</dcterms:created>
  <dcterms:modified xsi:type="dcterms:W3CDTF">2019-03-21T01:20:00Z</dcterms:modified>
</cp:coreProperties>
</file>