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CC7" w:rsidP="00AC5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CPPHES4009 Promote the adoption of home sustainability practices</w:t>
      </w:r>
      <w:r>
        <w:fldChar w:fldCharType="end"/>
      </w:r>
    </w:p>
    <w:p w:rsidR="00AC5CC7" w:rsidP="00AC5CC7">
      <w:pPr>
        <w:pStyle w:val="Version"/>
        <w:sectPr w:rsidSect="004147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14731" w:rsidP="00414731">
      <w:pPr>
        <w:pStyle w:val="SuperHeading"/>
      </w:pPr>
      <w:r w:rsidRPr="00414731">
        <w:t>Assessment Requirements for CPPHES4009 Promote the adoption of home sustainability practices</w:t>
      </w:r>
    </w:p>
    <w:p w:rsidR="00000000" w:rsidRPr="00414731" w:rsidP="00414731">
      <w:pPr>
        <w:pStyle w:val="Heading1"/>
      </w:pPr>
      <w:bookmarkStart w:id="1" w:name="O_1186482"/>
      <w:bookmarkEnd w:id="1"/>
      <w:r w:rsidRPr="004147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1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31">
            <w:pPr>
              <w:pStyle w:val="BodyText"/>
              <w:rPr>
                <w:lang w:val="en-NZ"/>
              </w:rPr>
            </w:pPr>
            <w:r w:rsidRPr="0041473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31" w:rsidP="00414731">
            <w:pPr>
              <w:pStyle w:val="BodyText"/>
            </w:pPr>
            <w:r w:rsidRPr="00414731">
              <w:t>This version first released with CPP Property Services Training Package Release 14.0.</w:t>
            </w:r>
          </w:p>
          <w:p w:rsidR="00000000" w:rsidP="00414731">
            <w:pPr>
              <w:pStyle w:val="BodyText"/>
              <w:rPr>
                <w:lang w:val="en-NZ"/>
              </w:rPr>
            </w:pPr>
            <w:r w:rsidRPr="00414731">
              <w:t>Updated reference to reflect correction in Modification History from CPC Property Services 5.0 to CPP Property Services 9.0.</w:t>
            </w:r>
          </w:p>
        </w:tc>
      </w:tr>
      <w:tr w:rsidTr="0041473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731">
            <w:pPr>
              <w:pStyle w:val="BodyText"/>
              <w:rPr>
                <w:lang w:val="en-NZ"/>
              </w:rPr>
            </w:pPr>
            <w:r w:rsidRPr="0041473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731" w:rsidP="00414731">
            <w:pPr>
              <w:pStyle w:val="BodyText"/>
            </w:pPr>
            <w:r w:rsidRPr="00414731">
              <w:t>This version first released with CPC Property Services Training Package Release 5.0.</w:t>
            </w:r>
          </w:p>
          <w:p w:rsidR="00000000" w:rsidRPr="00414731" w:rsidP="00414731">
            <w:pPr>
              <w:pStyle w:val="BodyText"/>
            </w:pPr>
            <w:r w:rsidRPr="00414731">
              <w:t>Supersedes and equivalent to CPPHSA</w:t>
            </w:r>
            <w:r w:rsidRPr="00414731">
              <w:t>4007A Promote the adoption of home sustainability practices by residents.  Updated to meet the Standards for Training Packages.</w:t>
            </w:r>
          </w:p>
        </w:tc>
      </w:tr>
    </w:tbl>
    <w:p w:rsidR="00000000" w:rsidRPr="00414731" w:rsidP="00414731">
      <w:pPr>
        <w:pStyle w:val="BodyText"/>
      </w:pPr>
    </w:p>
    <w:p w:rsidR="00000000" w:rsidRPr="00414731" w:rsidP="00414731">
      <w:pPr>
        <w:pStyle w:val="AllowPageBreak"/>
      </w:pPr>
    </w:p>
    <w:p w:rsidR="00000000" w:rsidRPr="00414731" w:rsidP="00414731">
      <w:pPr>
        <w:pStyle w:val="Heading1"/>
      </w:pPr>
      <w:bookmarkStart w:id="2" w:name="O_1186481"/>
      <w:bookmarkEnd w:id="2"/>
      <w:r w:rsidRPr="00414731">
        <w:t>Performance Evidence</w:t>
      </w:r>
    </w:p>
    <w:p w:rsidR="00AC5CC7" w:rsidP="00AC5CC7">
      <w:pPr>
        <w:pStyle w:val="BodyText"/>
      </w:pPr>
      <w:r w:rsidRPr="00414731">
        <w:t>To demonstrate competency, a candidate must meet the performance criteria of this unit</w:t>
      </w:r>
      <w:r w:rsidRPr="00414731">
        <w:t xml:space="preserve"> by assisting residents in three different households to establish a plan for adopting home sustainability practices, and to review their progress.</w:t>
      </w:r>
    </w:p>
    <w:p w:rsidR="00000000" w:rsidRPr="00414731" w:rsidP="00414731">
      <w:pPr>
        <w:pStyle w:val="Heading1"/>
      </w:pPr>
      <w:bookmarkStart w:id="3" w:name="O_1186480"/>
      <w:bookmarkEnd w:id="3"/>
      <w:r w:rsidRPr="00414731">
        <w:t>Knowledge Evidence</w:t>
      </w:r>
    </w:p>
    <w:p w:rsidR="00000000" w:rsidRPr="00414731" w:rsidP="00AC5CC7">
      <w:pPr>
        <w:pStyle w:val="BodyText"/>
      </w:pPr>
      <w:r w:rsidRPr="00414731">
        <w:t xml:space="preserve">To be competent in this unit, a candidate must demonstrate knowledge </w:t>
      </w:r>
      <w:r w:rsidRPr="00414731">
        <w:t>of:</w:t>
      </w:r>
    </w:p>
    <w:p w:rsidR="00000000" w:rsidRPr="00414731" w:rsidP="00414731">
      <w:pPr>
        <w:pStyle w:val="ListBullet"/>
      </w:pPr>
      <w:r w:rsidRPr="00414731">
        <w:t>barriers to adopting home sustainability practices</w:t>
      </w:r>
    </w:p>
    <w:p w:rsidR="00000000" w:rsidRPr="00414731" w:rsidP="00414731">
      <w:pPr>
        <w:pStyle w:val="ListBullet"/>
      </w:pPr>
      <w:r w:rsidRPr="00414731">
        <w:t>behaviour change:</w:t>
      </w:r>
    </w:p>
    <w:p w:rsidR="00000000" w:rsidRPr="00414731" w:rsidP="00414731">
      <w:pPr>
        <w:pStyle w:val="ListBullet2"/>
      </w:pPr>
      <w:r w:rsidRPr="00414731">
        <w:t>barriers to voluntary behaviour change</w:t>
      </w:r>
    </w:p>
    <w:p w:rsidR="00000000" w:rsidRPr="00414731" w:rsidP="00414731">
      <w:pPr>
        <w:pStyle w:val="ListBullet2"/>
      </w:pPr>
      <w:r w:rsidRPr="00414731">
        <w:t>factors that increase likelihood of voluntary behaviour change</w:t>
      </w:r>
    </w:p>
    <w:p w:rsidR="00000000" w:rsidRPr="00414731" w:rsidP="00414731">
      <w:pPr>
        <w:pStyle w:val="ListBullet2"/>
      </w:pPr>
      <w:r w:rsidRPr="00414731">
        <w:t>strategies to promote behaviour change</w:t>
      </w:r>
    </w:p>
    <w:p w:rsidR="00000000" w:rsidRPr="00414731" w:rsidP="00414731">
      <w:pPr>
        <w:pStyle w:val="ListBullet"/>
      </w:pPr>
      <w:r w:rsidRPr="00414731">
        <w:t>communication strategies to establish rapport</w:t>
      </w:r>
    </w:p>
    <w:p w:rsidR="00000000" w:rsidRPr="00414731" w:rsidP="00414731">
      <w:pPr>
        <w:pStyle w:val="ListBullet"/>
      </w:pPr>
      <w:r w:rsidRPr="00414731">
        <w:t>data, data collection methods and success measures related to resident adoption of home sustainability practices</w:t>
      </w:r>
    </w:p>
    <w:p w:rsidR="00000000" w:rsidRPr="00414731" w:rsidP="00414731">
      <w:pPr>
        <w:pStyle w:val="ListBullet"/>
      </w:pPr>
      <w:r w:rsidRPr="00414731">
        <w:t xml:space="preserve">factors that increase the likelihood of voluntary adoption of home sustainability practices </w:t>
      </w:r>
    </w:p>
    <w:p w:rsidR="00000000" w:rsidRPr="00414731" w:rsidP="00414731">
      <w:pPr>
        <w:pStyle w:val="ListBullet"/>
      </w:pPr>
      <w:r w:rsidRPr="00414731">
        <w:t>home</w:t>
      </w:r>
      <w:r w:rsidRPr="00414731">
        <w:t xml:space="preserve"> sustainability practices:</w:t>
      </w:r>
    </w:p>
    <w:p w:rsidR="00000000" w:rsidRPr="00414731" w:rsidP="00414731">
      <w:pPr>
        <w:pStyle w:val="ListBullet2"/>
      </w:pPr>
      <w:r w:rsidRPr="00414731">
        <w:t>energy use and management</w:t>
      </w:r>
    </w:p>
    <w:p w:rsidR="00000000" w:rsidRPr="00414731" w:rsidP="00414731">
      <w:pPr>
        <w:pStyle w:val="ListBullet2"/>
      </w:pPr>
      <w:r w:rsidRPr="00414731">
        <w:t>refusing, reducing, reusing, recycling</w:t>
      </w:r>
    </w:p>
    <w:p w:rsidR="00000000" w:rsidRPr="00414731" w:rsidP="00414731">
      <w:pPr>
        <w:pStyle w:val="ListBullet2"/>
      </w:pPr>
      <w:r w:rsidRPr="00414731">
        <w:t>thermal performance</w:t>
      </w:r>
    </w:p>
    <w:p w:rsidR="00000000" w:rsidRPr="00414731" w:rsidP="00414731">
      <w:pPr>
        <w:pStyle w:val="ListBullet2"/>
      </w:pPr>
      <w:r w:rsidRPr="00414731">
        <w:t>waste minimisation and management</w:t>
      </w:r>
    </w:p>
    <w:p w:rsidR="00000000" w:rsidRPr="00414731" w:rsidP="00414731">
      <w:pPr>
        <w:pStyle w:val="ListBullet2"/>
      </w:pPr>
      <w:r w:rsidRPr="00414731">
        <w:t>water use and management.</w:t>
      </w:r>
    </w:p>
    <w:p w:rsidR="00000000" w:rsidRPr="00414731" w:rsidP="00414731">
      <w:pPr>
        <w:pStyle w:val="AllowPageBreak"/>
      </w:pPr>
    </w:p>
    <w:p w:rsidR="00000000" w:rsidRPr="00414731" w:rsidP="00414731">
      <w:pPr>
        <w:pStyle w:val="Heading1"/>
      </w:pPr>
      <w:bookmarkStart w:id="4" w:name="O_1186479"/>
      <w:bookmarkEnd w:id="4"/>
      <w:r w:rsidRPr="00414731">
        <w:t>Assessment Conditions</w:t>
      </w:r>
    </w:p>
    <w:p w:rsidR="00000000" w:rsidRPr="00414731" w:rsidP="00AC5CC7">
      <w:pPr>
        <w:pStyle w:val="BodyText"/>
      </w:pPr>
      <w:r w:rsidRPr="00414731">
        <w:t xml:space="preserve">Assessors must meet the requirements for assessors contained in the Standards for Registered Training Organisations. </w:t>
      </w:r>
    </w:p>
    <w:p w:rsidR="00000000" w:rsidRPr="00414731" w:rsidP="00AC5CC7">
      <w:pPr>
        <w:pStyle w:val="BodyText"/>
      </w:pPr>
      <w:r w:rsidRPr="00414731">
        <w:t>This unit must be assessed in the workplace or a close simulation using realistic workplace conditions, materials, activities, responsibil</w:t>
      </w:r>
      <w:r w:rsidRPr="00414731">
        <w:t xml:space="preserve">ities, procedures, safety requirements and environmental considerations. </w:t>
      </w:r>
    </w:p>
    <w:p w:rsidR="00000000" w:rsidRPr="00414731" w:rsidP="00AC5CC7">
      <w:pPr>
        <w:pStyle w:val="BodyText"/>
      </w:pPr>
      <w:r w:rsidRPr="00414731">
        <w:t>Candidates must have access to:</w:t>
      </w:r>
    </w:p>
    <w:p w:rsidR="00000000" w:rsidRPr="00414731" w:rsidP="00414731">
      <w:pPr>
        <w:pStyle w:val="ListBullet"/>
      </w:pPr>
      <w:r w:rsidRPr="00414731">
        <w:t>data collection tools</w:t>
      </w:r>
    </w:p>
    <w:p w:rsidR="00000000" w:rsidRPr="00414731" w:rsidP="00414731">
      <w:pPr>
        <w:pStyle w:val="ListBullet"/>
      </w:pPr>
      <w:r w:rsidRPr="00414731">
        <w:t>relevant codes, standards and government regulations</w:t>
      </w:r>
    </w:p>
    <w:p w:rsidR="00000000" w:rsidRPr="00414731" w:rsidP="00414731">
      <w:pPr>
        <w:pStyle w:val="ListBullet"/>
      </w:pPr>
      <w:r w:rsidRPr="00414731">
        <w:t>access to residents participating in a home sustainability assessment</w:t>
      </w:r>
    </w:p>
    <w:p w:rsidR="00000000" w:rsidRPr="00414731" w:rsidP="00414731">
      <w:pPr>
        <w:pStyle w:val="ListBullet"/>
      </w:pPr>
      <w:r w:rsidRPr="00414731">
        <w:t>tech</w:t>
      </w:r>
      <w:r w:rsidRPr="00414731">
        <w:t>nology suitable for generating reports</w:t>
      </w:r>
    </w:p>
    <w:p w:rsidR="00000000" w:rsidRPr="00414731" w:rsidP="00414731">
      <w:pPr>
        <w:pStyle w:val="ListBullet"/>
      </w:pPr>
      <w:r w:rsidRPr="00414731">
        <w:t>technical reference library and/or (online) access to current technical publications on:</w:t>
      </w:r>
    </w:p>
    <w:p w:rsidR="00000000" w:rsidRPr="00414731" w:rsidP="00414731">
      <w:pPr>
        <w:pStyle w:val="ListBullet2"/>
      </w:pPr>
      <w:r w:rsidRPr="00414731">
        <w:t>promotion of behaviour change</w:t>
      </w:r>
    </w:p>
    <w:p w:rsidR="00000000" w:rsidRPr="00414731" w:rsidP="00414731">
      <w:pPr>
        <w:pStyle w:val="ListBullet2"/>
      </w:pPr>
      <w:r w:rsidRPr="00414731">
        <w:t>home sustainability practices.</w:t>
      </w:r>
    </w:p>
    <w:p w:rsidR="00000000" w:rsidRPr="00414731" w:rsidP="00414731">
      <w:pPr>
        <w:pStyle w:val="AllowPageBreak"/>
      </w:pPr>
    </w:p>
    <w:p w:rsidR="00000000" w:rsidRPr="00414731" w:rsidP="00414731">
      <w:pPr>
        <w:pStyle w:val="Heading1"/>
      </w:pPr>
      <w:bookmarkStart w:id="5" w:name="O_1186492"/>
      <w:bookmarkEnd w:id="5"/>
      <w:r w:rsidRPr="00414731">
        <w:t>Links</w:t>
      </w:r>
    </w:p>
    <w:p w:rsidR="00000000" w:rsidRPr="00414731" w:rsidP="00AC5CC7">
      <w:pPr>
        <w:pStyle w:val="BodyText"/>
      </w:pPr>
      <w:r w:rsidRPr="00414731">
        <w:t>Companion volumes to this training packag</w:t>
      </w:r>
      <w:r w:rsidRPr="00414731">
        <w:t xml:space="preserve">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45FF4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14731" w:rsidP="00414731"/>
    <w:sectPr w:rsidSect="004147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31" w:rsidRPr="00AC5CC7" w:rsidP="00AC5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C7" w:rsidP="004147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5CC7" w:rsidP="004147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C5CC7" w:rsidP="004147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731" w:rsidRPr="00AC5CC7" w:rsidP="00AC5C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7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CC7" w:rsidRPr="002D2AF8" w:rsidP="004147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CPPHES4009 Promote the adoption of home sustainability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AC5CC7" w:rsidP="004147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502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A049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D25E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7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7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7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7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7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7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7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7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7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7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7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731"/>
  </w:style>
  <w:style w:type="character" w:customStyle="1" w:styleId="Heading1Char">
    <w:name w:val="Heading 1 Char"/>
    <w:basedOn w:val="DefaultParagraphFont"/>
    <w:link w:val="Heading1"/>
    <w:rsid w:val="004147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7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7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47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147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47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7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47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7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7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7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7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7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7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7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7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7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7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7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7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7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7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7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47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47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14731"/>
    <w:rPr>
      <w:b/>
      <w:spacing w:val="0"/>
    </w:rPr>
  </w:style>
  <w:style w:type="paragraph" w:customStyle="1" w:styleId="SuperTitle">
    <w:name w:val="SuperTitle"/>
    <w:basedOn w:val="Title"/>
    <w:rsid w:val="004147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7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7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7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7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7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7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7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7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7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7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7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731"/>
    <w:rPr>
      <w:i/>
    </w:rPr>
  </w:style>
  <w:style w:type="paragraph" w:styleId="Caption">
    <w:name w:val="caption"/>
    <w:basedOn w:val="BodyText"/>
    <w:next w:val="Normal"/>
    <w:qFormat/>
    <w:rsid w:val="004147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7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7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731"/>
  </w:style>
  <w:style w:type="paragraph" w:styleId="TableofFigures">
    <w:name w:val="table of figures"/>
    <w:basedOn w:val="Normal"/>
    <w:next w:val="Normal"/>
    <w:semiHidden/>
    <w:rsid w:val="004147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7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731"/>
    <w:rPr>
      <w:rFonts w:ascii="Wingdings" w:hAnsi="Wingdings"/>
    </w:rPr>
  </w:style>
  <w:style w:type="paragraph" w:customStyle="1" w:styleId="TableHeading">
    <w:name w:val="Table Heading"/>
    <w:basedOn w:val="HeadingBase"/>
    <w:rsid w:val="004147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731"/>
    <w:rPr>
      <w:color w:val="0033CC"/>
      <w:u w:val="none"/>
    </w:rPr>
  </w:style>
  <w:style w:type="paragraph" w:customStyle="1" w:styleId="BodyTextRight">
    <w:name w:val="Body Text Right"/>
    <w:basedOn w:val="BodyText"/>
    <w:rsid w:val="004147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7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7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7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7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7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731"/>
    <w:rPr>
      <w:sz w:val="32"/>
    </w:rPr>
  </w:style>
  <w:style w:type="paragraph" w:customStyle="1" w:styleId="HeadingProcedure">
    <w:name w:val="Heading Procedure"/>
    <w:basedOn w:val="HeadingBase"/>
    <w:next w:val="Normal"/>
    <w:rsid w:val="004147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731"/>
    <w:pPr>
      <w:spacing w:before="60" w:after="60"/>
    </w:pPr>
  </w:style>
  <w:style w:type="paragraph" w:styleId="ListContinue">
    <w:name w:val="List Continue"/>
    <w:basedOn w:val="List"/>
    <w:rsid w:val="00414731"/>
    <w:pPr>
      <w:ind w:firstLine="0"/>
    </w:pPr>
  </w:style>
  <w:style w:type="paragraph" w:customStyle="1" w:styleId="ListNote">
    <w:name w:val="List Note"/>
    <w:basedOn w:val="List"/>
    <w:rsid w:val="004147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7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7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731"/>
    <w:rPr>
      <w:rFonts w:ascii="Courier New" w:hAnsi="Courier New"/>
    </w:rPr>
  </w:style>
  <w:style w:type="paragraph" w:customStyle="1" w:styleId="NoteBullet">
    <w:name w:val="Note Bullet"/>
    <w:basedOn w:val="Note"/>
    <w:rsid w:val="004147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7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7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7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7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7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7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731"/>
    <w:rPr>
      <w:b/>
      <w:smallCaps/>
    </w:rPr>
  </w:style>
  <w:style w:type="paragraph" w:customStyle="1" w:styleId="TableListNumber">
    <w:name w:val="Table List Number"/>
    <w:basedOn w:val="ListNumber"/>
    <w:rsid w:val="004147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7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731"/>
    <w:pPr>
      <w:numPr>
        <w:numId w:val="9"/>
      </w:numPr>
    </w:pPr>
  </w:style>
  <w:style w:type="paragraph" w:customStyle="1" w:styleId="ListAlpha2">
    <w:name w:val="List Alpha 2"/>
    <w:basedOn w:val="List2"/>
    <w:rsid w:val="00414731"/>
    <w:pPr>
      <w:numPr>
        <w:numId w:val="8"/>
      </w:numPr>
    </w:pPr>
  </w:style>
  <w:style w:type="paragraph" w:styleId="List2">
    <w:name w:val="List 2"/>
    <w:basedOn w:val="BodyText"/>
    <w:rsid w:val="004147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7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7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7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7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7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731"/>
    <w:pPr>
      <w:numPr>
        <w:numId w:val="4"/>
      </w:numPr>
    </w:pPr>
  </w:style>
  <w:style w:type="paragraph" w:styleId="ListContinue2">
    <w:name w:val="List Continue 2"/>
    <w:basedOn w:val="List2"/>
    <w:rsid w:val="00414731"/>
    <w:pPr>
      <w:ind w:firstLine="0"/>
    </w:pPr>
  </w:style>
  <w:style w:type="paragraph" w:styleId="ListContinue3">
    <w:name w:val="List Continue 3"/>
    <w:basedOn w:val="List3"/>
    <w:rsid w:val="00414731"/>
    <w:pPr>
      <w:ind w:left="1021" w:firstLine="0"/>
    </w:pPr>
  </w:style>
  <w:style w:type="paragraph" w:styleId="ListContinue4">
    <w:name w:val="List Continue 4"/>
    <w:basedOn w:val="List4"/>
    <w:rsid w:val="00414731"/>
    <w:pPr>
      <w:ind w:firstLine="0"/>
    </w:pPr>
  </w:style>
  <w:style w:type="paragraph" w:styleId="ListContinue5">
    <w:name w:val="List Continue 5"/>
    <w:basedOn w:val="List5"/>
    <w:rsid w:val="00414731"/>
    <w:pPr>
      <w:ind w:firstLine="0"/>
    </w:pPr>
  </w:style>
  <w:style w:type="paragraph" w:styleId="ListNumber3">
    <w:name w:val="List Number 3"/>
    <w:basedOn w:val="List3"/>
    <w:rsid w:val="00414731"/>
    <w:pPr>
      <w:numPr>
        <w:numId w:val="5"/>
      </w:numPr>
    </w:pPr>
  </w:style>
  <w:style w:type="paragraph" w:styleId="ListNumber4">
    <w:name w:val="List Number 4"/>
    <w:basedOn w:val="List4"/>
    <w:rsid w:val="00414731"/>
    <w:pPr>
      <w:numPr>
        <w:numId w:val="6"/>
      </w:numPr>
    </w:pPr>
  </w:style>
  <w:style w:type="paragraph" w:styleId="ListNumber5">
    <w:name w:val="List Number 5"/>
    <w:basedOn w:val="List5"/>
    <w:rsid w:val="00414731"/>
    <w:pPr>
      <w:numPr>
        <w:numId w:val="7"/>
      </w:numPr>
    </w:pPr>
  </w:style>
  <w:style w:type="paragraph" w:styleId="BlockText">
    <w:name w:val="Block Text"/>
    <w:basedOn w:val="Normal"/>
    <w:rsid w:val="004147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7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731"/>
    <w:rPr>
      <w:sz w:val="16"/>
      <w:vertAlign w:val="superscript"/>
    </w:rPr>
  </w:style>
  <w:style w:type="character" w:customStyle="1" w:styleId="Symbols">
    <w:name w:val="Symbols"/>
    <w:basedOn w:val="DefaultParagraphFont"/>
    <w:rsid w:val="00414731"/>
    <w:rPr>
      <w:rFonts w:ascii="Symbol" w:hAnsi="Symbol"/>
    </w:rPr>
  </w:style>
  <w:style w:type="character" w:customStyle="1" w:styleId="MenuOptions">
    <w:name w:val="Menu Options"/>
    <w:basedOn w:val="DefaultParagraphFont"/>
    <w:rsid w:val="004147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731"/>
    <w:rPr>
      <w:b/>
    </w:rPr>
  </w:style>
  <w:style w:type="character" w:customStyle="1" w:styleId="Underlined">
    <w:name w:val="Underlined"/>
    <w:basedOn w:val="DefaultParagraphFont"/>
    <w:rsid w:val="00414731"/>
    <w:rPr>
      <w:u w:val="single"/>
    </w:rPr>
  </w:style>
  <w:style w:type="paragraph" w:customStyle="1" w:styleId="TableBodyTextRight">
    <w:name w:val="Table Body Text Right"/>
    <w:basedOn w:val="TableBodyText"/>
    <w:rsid w:val="004147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731"/>
    <w:rPr>
      <w:sz w:val="18"/>
    </w:rPr>
  </w:style>
  <w:style w:type="paragraph" w:customStyle="1" w:styleId="BodySmallRight">
    <w:name w:val="Body Small Right"/>
    <w:basedOn w:val="BodyTextRight"/>
    <w:rsid w:val="00414731"/>
    <w:rPr>
      <w:sz w:val="18"/>
      <w:szCs w:val="18"/>
    </w:rPr>
  </w:style>
  <w:style w:type="paragraph" w:customStyle="1" w:styleId="MarginEdition">
    <w:name w:val="Margin Edition"/>
    <w:basedOn w:val="MarginNote"/>
    <w:rsid w:val="004147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731"/>
    <w:rPr>
      <w:sz w:val="2"/>
      <w:szCs w:val="2"/>
    </w:rPr>
  </w:style>
  <w:style w:type="character" w:customStyle="1" w:styleId="Small">
    <w:name w:val="Small"/>
    <w:basedOn w:val="DefaultParagraphFont"/>
    <w:rsid w:val="00414731"/>
    <w:rPr>
      <w:sz w:val="16"/>
    </w:rPr>
  </w:style>
  <w:style w:type="paragraph" w:customStyle="1" w:styleId="WideTable">
    <w:name w:val="Wide Table"/>
    <w:basedOn w:val="Normal"/>
    <w:rsid w:val="004147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731"/>
  </w:style>
  <w:style w:type="paragraph" w:styleId="Quote">
    <w:name w:val="Quote"/>
    <w:basedOn w:val="Heading1"/>
    <w:link w:val="QuoteChar"/>
    <w:qFormat/>
    <w:rsid w:val="004147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7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731"/>
    <w:pPr>
      <w:pageBreakBefore/>
    </w:pPr>
  </w:style>
  <w:style w:type="paragraph" w:customStyle="1" w:styleId="Border">
    <w:name w:val="Border"/>
    <w:basedOn w:val="Normal"/>
    <w:qFormat/>
    <w:rsid w:val="004147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7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7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7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7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7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7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7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7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731"/>
    <w:rPr>
      <w:u w:val="single"/>
    </w:rPr>
  </w:style>
  <w:style w:type="character" w:customStyle="1" w:styleId="BoldandItalics">
    <w:name w:val="Bold and Italics"/>
    <w:qFormat/>
    <w:rsid w:val="00414731"/>
    <w:rPr>
      <w:b/>
      <w:i/>
      <w:u w:val="none"/>
    </w:rPr>
  </w:style>
  <w:style w:type="paragraph" w:styleId="BalloonText">
    <w:name w:val="Balloon Text"/>
    <w:basedOn w:val="Normal"/>
    <w:link w:val="BalloonTextChar"/>
    <w:rsid w:val="004147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7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7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7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7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7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731"/>
    <w:pPr>
      <w:spacing w:before="0" w:after="0"/>
    </w:pPr>
  </w:style>
  <w:style w:type="paragraph" w:customStyle="1" w:styleId="BodyTextBold">
    <w:name w:val="Body Text Bold"/>
    <w:basedOn w:val="BodyText"/>
    <w:qFormat/>
    <w:rsid w:val="00414731"/>
    <w:rPr>
      <w:b/>
    </w:rPr>
  </w:style>
  <w:style w:type="character" w:styleId="Hyperlink">
    <w:name w:val="Hyperlink"/>
    <w:basedOn w:val="DefaultParagraphFont"/>
    <w:uiPriority w:val="99"/>
    <w:unhideWhenUsed/>
    <w:rsid w:val="00AC5C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2407</Characters>
  <Application>Microsoft Office Word</Application>
  <DocSecurity>0</DocSecurity>
  <Lines>66</Lines>
  <Paragraphs>49</Paragraphs>
  <ScaleCrop>false</ScaleCrop>
  <Company>Author-it Software Corporation Ltd.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CPPHES4009 Promote the adoption of home sustainability practices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2022-12-19T06:31:00Z</dcterms:modified>
</cp:coreProperties>
</file>