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56CA" w:rsidP="004256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CPPDSM5029 Manage client relationships and networks in the property industry</w:t>
      </w:r>
      <w:r>
        <w:fldChar w:fldCharType="end"/>
      </w:r>
    </w:p>
    <w:p w:rsidR="004256CA" w:rsidP="004256CA">
      <w:pPr>
        <w:pStyle w:val="Version"/>
        <w:sectPr w:rsidSect="00AD01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01C6" w:rsidP="00AD01C6">
      <w:pPr>
        <w:pStyle w:val="SuperHeading"/>
      </w:pPr>
      <w:r w:rsidRPr="00AD01C6">
        <w:t>Assessment Requirements for CPPDSM5029 Manage client relationships and networks in the property industry</w:t>
      </w:r>
    </w:p>
    <w:p w:rsidR="00000000" w:rsidRPr="00AD01C6" w:rsidP="00AD01C6">
      <w:pPr>
        <w:pStyle w:val="Heading1"/>
      </w:pPr>
      <w:bookmarkStart w:id="1" w:name="O_867505"/>
      <w:bookmarkEnd w:id="1"/>
      <w:r w:rsidRPr="00AD01C6">
        <w:t>Modification History</w:t>
      </w:r>
    </w:p>
    <w:p w:rsidR="00000000" w:rsidRPr="00AD01C6" w:rsidP="004256CA">
      <w:pPr>
        <w:pStyle w:val="BodyText"/>
      </w:pPr>
      <w:r w:rsidRPr="00AD01C6">
        <w:t>Release 1.</w:t>
      </w:r>
    </w:p>
    <w:p w:rsidR="00000000" w:rsidRPr="00AD01C6" w:rsidP="004256CA">
      <w:pPr>
        <w:pStyle w:val="BodyText"/>
      </w:pPr>
      <w:r w:rsidRPr="00AD01C6">
        <w:t>Replaces superseded equivalent CPPDSM5029A Manage client relationships and networks in the property industry.</w:t>
      </w:r>
    </w:p>
    <w:p w:rsidR="00000000" w:rsidRPr="00AD01C6" w:rsidP="004256CA">
      <w:pPr>
        <w:pStyle w:val="BodyText"/>
      </w:pPr>
      <w:r w:rsidRPr="00AD01C6">
        <w:t>This version first released with CPP Property Services Training Package Version 5.</w:t>
      </w:r>
    </w:p>
    <w:p w:rsidR="00000000" w:rsidRPr="00AD01C6" w:rsidP="00AD01C6">
      <w:pPr>
        <w:pStyle w:val="Heading1"/>
      </w:pPr>
      <w:bookmarkStart w:id="2" w:name="O_867508"/>
      <w:bookmarkEnd w:id="2"/>
      <w:r w:rsidRPr="00AD01C6">
        <w:t>Performance Evidence</w:t>
      </w:r>
    </w:p>
    <w:p w:rsidR="00000000" w:rsidRPr="00AD01C6" w:rsidP="004256CA">
      <w:pPr>
        <w:pStyle w:val="BodyText"/>
      </w:pPr>
      <w:r w:rsidRPr="00AD01C6">
        <w:t>A person demonstrating c</w:t>
      </w:r>
      <w:r w:rsidRPr="00AD01C6">
        <w:t>ompetency in this unit must satisfy all of the elements, performance criteria, foundation skills and range of conditions of this unit.</w:t>
      </w:r>
    </w:p>
    <w:p w:rsidR="00000000" w:rsidRPr="00AD01C6" w:rsidP="004256CA">
      <w:pPr>
        <w:pStyle w:val="BodyText"/>
      </w:pPr>
      <w:r w:rsidRPr="00AD01C6">
        <w:t>The person must also:</w:t>
      </w:r>
    </w:p>
    <w:p w:rsidR="00000000" w:rsidRPr="00AD01C6" w:rsidP="00AD01C6">
      <w:pPr>
        <w:pStyle w:val="ListBullet"/>
      </w:pPr>
      <w:r w:rsidRPr="00AD01C6">
        <w:t>identify and maintain one business relationship or professional network in the property industry</w:t>
      </w:r>
    </w:p>
    <w:p w:rsidR="00000000" w:rsidRPr="00AD01C6" w:rsidP="00AD01C6">
      <w:pPr>
        <w:pStyle w:val="ListBullet"/>
      </w:pPr>
      <w:r w:rsidRPr="00AD01C6">
        <w:t>establish and maintain one client relationship</w:t>
      </w:r>
    </w:p>
    <w:p w:rsidR="00000000" w:rsidRPr="00AD01C6" w:rsidP="00AD01C6">
      <w:pPr>
        <w:pStyle w:val="ListBullet"/>
      </w:pPr>
      <w:r w:rsidRPr="00AD01C6">
        <w:t>demonstrate having influenced one issue in one professional network.</w:t>
      </w:r>
    </w:p>
    <w:p w:rsidR="00000000" w:rsidRPr="00AD01C6" w:rsidP="00AD01C6">
      <w:pPr>
        <w:pStyle w:val="BodyText"/>
      </w:pPr>
    </w:p>
    <w:p w:rsidR="00000000" w:rsidRPr="00AD01C6" w:rsidP="004256CA">
      <w:pPr>
        <w:pStyle w:val="BodyText"/>
      </w:pPr>
      <w:r w:rsidRPr="00AD01C6">
        <w:t>In doing the above, the person must:</w:t>
      </w:r>
    </w:p>
    <w:p w:rsidR="00000000" w:rsidRPr="00AD01C6" w:rsidP="00AD01C6">
      <w:pPr>
        <w:pStyle w:val="ListBullet"/>
      </w:pPr>
      <w:r w:rsidRPr="00AD01C6">
        <w:t>develop and implement feedback strategies to obtain information from relevant people on ways to impro</w:t>
      </w:r>
      <w:r w:rsidRPr="00AD01C6">
        <w:t>ve relationships and delivery of client services</w:t>
      </w:r>
    </w:p>
    <w:p w:rsidR="00000000" w:rsidRPr="00AD01C6" w:rsidP="00AD01C6">
      <w:pPr>
        <w:pStyle w:val="ListBullet"/>
      </w:pPr>
      <w:r w:rsidRPr="00AD01C6">
        <w:t>identify networking requirements through consultation with clients and colleagues</w:t>
      </w:r>
    </w:p>
    <w:p w:rsidR="00000000" w:rsidRPr="00AD01C6" w:rsidP="00AD01C6">
      <w:pPr>
        <w:pStyle w:val="ListBullet"/>
      </w:pPr>
      <w:r w:rsidRPr="00AD01C6">
        <w:t>apply knowledge of organisation’s practices and ethical standards associated with maintaining positive business relationships</w:t>
      </w:r>
      <w:r w:rsidRPr="00AD01C6">
        <w:t xml:space="preserve"> and active professional networks</w:t>
      </w:r>
    </w:p>
    <w:p w:rsidR="00000000" w:rsidRPr="00AD01C6" w:rsidP="00AD01C6">
      <w:pPr>
        <w:pStyle w:val="ListBullet"/>
      </w:pPr>
      <w:r w:rsidRPr="00AD01C6">
        <w:t>maintain up-to-date computer databases of relevant contacts and associated information</w:t>
      </w:r>
    </w:p>
    <w:p w:rsidR="00000000" w:rsidRPr="00AD01C6" w:rsidP="00AD01C6">
      <w:pPr>
        <w:pStyle w:val="ListBullet"/>
      </w:pPr>
      <w:r w:rsidRPr="00AD01C6">
        <w:t>promote and participate in networks and provide support to network members</w:t>
      </w:r>
    </w:p>
    <w:p w:rsidR="00000000" w:rsidRPr="00AD01C6" w:rsidP="00AD01C6">
      <w:pPr>
        <w:pStyle w:val="ListBullet"/>
      </w:pPr>
      <w:r w:rsidRPr="00AD01C6">
        <w:t>select appropriate methods and adapt communication styles when communicating with clients.</w:t>
      </w:r>
    </w:p>
    <w:p w:rsidR="00000000" w:rsidRPr="00AD01C6" w:rsidP="00AD01C6">
      <w:pPr>
        <w:pStyle w:val="AllowPageBreak"/>
      </w:pPr>
    </w:p>
    <w:p w:rsidR="00000000" w:rsidRPr="00AD01C6" w:rsidP="00AD01C6">
      <w:pPr>
        <w:pStyle w:val="Heading1"/>
      </w:pPr>
      <w:bookmarkStart w:id="3" w:name="O_867507"/>
      <w:bookmarkEnd w:id="3"/>
      <w:r w:rsidRPr="00AD01C6">
        <w:t>Knowledge Evidence</w:t>
      </w:r>
    </w:p>
    <w:p w:rsidR="00000000" w:rsidRPr="00AD01C6" w:rsidP="004256CA">
      <w:pPr>
        <w:pStyle w:val="BodyText"/>
      </w:pPr>
      <w:r w:rsidRPr="00AD01C6">
        <w:t>A person demonstrating competency in this unit must demonstrate knowledge of:</w:t>
      </w:r>
    </w:p>
    <w:p w:rsidR="00000000" w:rsidRPr="00AD01C6" w:rsidP="00AD01C6">
      <w:pPr>
        <w:pStyle w:val="ListBullet"/>
      </w:pPr>
      <w:r w:rsidRPr="00AD01C6">
        <w:t>benefits of establishing relationships and busines</w:t>
      </w:r>
      <w:r w:rsidRPr="00AD01C6">
        <w:t>s networks</w:t>
      </w:r>
    </w:p>
    <w:p w:rsidR="00000000" w:rsidRPr="00AD01C6" w:rsidP="00AD01C6">
      <w:pPr>
        <w:pStyle w:val="ListBullet"/>
      </w:pPr>
      <w:r w:rsidRPr="00AD01C6">
        <w:t>key features of principal communication styles</w:t>
      </w:r>
    </w:p>
    <w:p w:rsidR="00000000" w:rsidRPr="00AD01C6" w:rsidP="00AD01C6">
      <w:pPr>
        <w:pStyle w:val="ListBullet"/>
      </w:pPr>
      <w:r w:rsidRPr="00AD01C6">
        <w:t>features of ethical business relationships</w:t>
      </w:r>
    </w:p>
    <w:p w:rsidR="00000000" w:rsidRPr="00AD01C6" w:rsidP="00AD01C6">
      <w:pPr>
        <w:pStyle w:val="ListBullet"/>
      </w:pPr>
      <w:r w:rsidRPr="00AD01C6">
        <w:t>networking strategies</w:t>
      </w:r>
    </w:p>
    <w:p w:rsidR="00000000" w:rsidRPr="00AD01C6" w:rsidP="00AD01C6">
      <w:pPr>
        <w:pStyle w:val="ListBullet"/>
      </w:pPr>
      <w:r w:rsidRPr="00AD01C6">
        <w:t>principles and operations of networks</w:t>
      </w:r>
    </w:p>
    <w:p w:rsidR="00000000" w:rsidRPr="00AD01C6" w:rsidP="00AD01C6">
      <w:pPr>
        <w:pStyle w:val="ListBullet"/>
      </w:pPr>
      <w:r w:rsidRPr="00AD01C6">
        <w:t>techniques for building relationships of trust, including with people from different cultures.</w:t>
      </w:r>
    </w:p>
    <w:p w:rsidR="00000000" w:rsidRPr="00AD01C6" w:rsidP="00AD01C6">
      <w:pPr>
        <w:pStyle w:val="ListBullet"/>
      </w:pPr>
      <w:r w:rsidRPr="00AD01C6">
        <w:t>techniques for obtaining ongoing feedback to maintain and improve client relationships.</w:t>
      </w:r>
    </w:p>
    <w:p w:rsidR="00000000" w:rsidRPr="00AD01C6" w:rsidP="00AD01C6">
      <w:pPr>
        <w:pStyle w:val="AllowPageBreak"/>
      </w:pPr>
    </w:p>
    <w:p w:rsidR="00000000" w:rsidRPr="00AD01C6" w:rsidP="00AD01C6">
      <w:pPr>
        <w:pStyle w:val="Heading1"/>
      </w:pPr>
      <w:bookmarkStart w:id="4" w:name="O_867506"/>
      <w:bookmarkEnd w:id="4"/>
      <w:r w:rsidRPr="00AD01C6">
        <w:t>Assessment Conditions</w:t>
      </w:r>
    </w:p>
    <w:p w:rsidR="00000000" w:rsidRPr="00AD01C6" w:rsidP="004256CA">
      <w:pPr>
        <w:pStyle w:val="BodyText"/>
      </w:pPr>
      <w:r w:rsidRPr="00AD01C6">
        <w:t>The following must be present and available to learners during assessment activities:</w:t>
      </w:r>
    </w:p>
    <w:p w:rsidR="00000000" w:rsidRPr="00AD01C6" w:rsidP="00AD01C6">
      <w:pPr>
        <w:pStyle w:val="ListBullet"/>
      </w:pPr>
      <w:r w:rsidRPr="00AD01C6">
        <w:t>equipment:</w:t>
      </w:r>
    </w:p>
    <w:p w:rsidR="00000000" w:rsidRPr="00AD01C6" w:rsidP="00AD01C6">
      <w:pPr>
        <w:pStyle w:val="ListBullet2"/>
      </w:pPr>
      <w:r w:rsidRPr="00AD01C6">
        <w:t>computer system with internet,</w:t>
      </w:r>
      <w:r w:rsidRPr="00AD01C6">
        <w:t xml:space="preserve"> email and printing facilities</w:t>
      </w:r>
    </w:p>
    <w:p w:rsidR="00000000" w:rsidRPr="00AD01C6" w:rsidP="00AD01C6">
      <w:pPr>
        <w:pStyle w:val="ListBullet"/>
      </w:pPr>
      <w:r w:rsidRPr="00AD01C6">
        <w:t>physical conditions:</w:t>
      </w:r>
    </w:p>
    <w:p w:rsidR="00000000" w:rsidRPr="00AD01C6" w:rsidP="00AD01C6">
      <w:pPr>
        <w:pStyle w:val="ListBullet2"/>
      </w:pPr>
      <w:r w:rsidRPr="00AD01C6">
        <w:t>clients and business networks</w:t>
      </w:r>
    </w:p>
    <w:p w:rsidR="00000000" w:rsidRPr="00AD01C6" w:rsidP="00AD01C6">
      <w:pPr>
        <w:pStyle w:val="ListBullet"/>
      </w:pPr>
      <w:r w:rsidRPr="00AD01C6">
        <w:t>specifications:</w:t>
      </w:r>
    </w:p>
    <w:p w:rsidR="00000000" w:rsidRPr="00AD01C6" w:rsidP="00AD01C6">
      <w:pPr>
        <w:pStyle w:val="ListBullet2"/>
      </w:pPr>
      <w:r w:rsidRPr="00AD01C6">
        <w:t>sources of information on property industry networks</w:t>
      </w:r>
    </w:p>
    <w:p w:rsidR="00000000" w:rsidRPr="00AD01C6" w:rsidP="00AD01C6">
      <w:pPr>
        <w:pStyle w:val="ListBullet2"/>
      </w:pPr>
      <w:r w:rsidRPr="00AD01C6">
        <w:t>ethical standards for business relationships and networks</w:t>
      </w:r>
    </w:p>
    <w:p w:rsidR="00000000" w:rsidRPr="00AD01C6" w:rsidP="00AD01C6">
      <w:pPr>
        <w:pStyle w:val="ListBullet2"/>
      </w:pPr>
      <w:r w:rsidRPr="00AD01C6">
        <w:t>workplace policies and procedures on business relationships and networks</w:t>
      </w:r>
    </w:p>
    <w:p w:rsidR="00000000" w:rsidRPr="00AD01C6" w:rsidP="00AD01C6">
      <w:pPr>
        <w:pStyle w:val="ListBullet"/>
      </w:pPr>
      <w:r w:rsidRPr="00AD01C6">
        <w:t>supervisor:</w:t>
      </w:r>
    </w:p>
    <w:p w:rsidR="00000000" w:rsidRPr="00AD01C6" w:rsidP="00AD01C6">
      <w:pPr>
        <w:pStyle w:val="ListBullet2"/>
      </w:pPr>
      <w:r w:rsidRPr="00AD01C6">
        <w:t>member of a work team in a property industry context.</w:t>
      </w:r>
    </w:p>
    <w:p w:rsidR="00000000" w:rsidRPr="00AD01C6" w:rsidP="00AD01C6">
      <w:pPr>
        <w:pStyle w:val="BodyText"/>
      </w:pPr>
    </w:p>
    <w:p w:rsidR="00000000" w:rsidRPr="00AD01C6" w:rsidP="004256CA">
      <w:pPr>
        <w:pStyle w:val="Heading3"/>
      </w:pPr>
      <w:r w:rsidRPr="00AD01C6">
        <w:rPr>
          <w:rStyle w:val="SpecialBold"/>
        </w:rPr>
        <w:t>Assessor requirements</w:t>
      </w:r>
    </w:p>
    <w:p w:rsidR="00000000" w:rsidRPr="00AD01C6" w:rsidP="004256CA">
      <w:pPr>
        <w:pStyle w:val="BodyText"/>
      </w:pPr>
      <w:r w:rsidRPr="00AD01C6">
        <w:t xml:space="preserve">As a minimum, assessors must satisfy the assessor requirements in the </w:t>
      </w:r>
      <w:r w:rsidRPr="00AD01C6">
        <w:rPr>
          <w:rStyle w:val="Emphasis"/>
        </w:rPr>
        <w:t>Standards for Register</w:t>
      </w:r>
      <w:r w:rsidRPr="00AD01C6">
        <w:rPr>
          <w:rStyle w:val="Emphasis"/>
        </w:rPr>
        <w:t>ed Training Organisations</w:t>
      </w:r>
      <w:r w:rsidRPr="00AD01C6">
        <w:t xml:space="preserve"> (RTOs) current at the time of assessment.</w:t>
      </w:r>
    </w:p>
    <w:p w:rsidR="00000000" w:rsidRPr="00AD01C6" w:rsidP="00AD01C6">
      <w:pPr>
        <w:pStyle w:val="Heading1"/>
      </w:pPr>
      <w:bookmarkStart w:id="5" w:name="O_867504"/>
      <w:bookmarkEnd w:id="5"/>
      <w:r w:rsidRPr="00AD01C6">
        <w:t>Links</w:t>
      </w:r>
    </w:p>
    <w:p w:rsidR="00000000" w:rsidRPr="00AD01C6" w:rsidP="004256CA">
      <w:pPr>
        <w:pStyle w:val="BodyText"/>
      </w:pPr>
      <w:r w:rsidRPr="00AD01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85F5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D01C6" w:rsidP="00AD01C6"/>
    <w:sectPr w:rsidSect="00AD01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1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1C6" w:rsidRPr="004256CA" w:rsidP="004256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1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6CA" w:rsidP="00AD01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256CA" w:rsidP="00AD01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256CA" w:rsidP="00AD01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1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6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01C6" w:rsidRPr="004256CA" w:rsidP="004256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1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6CA" w:rsidRPr="002D2AF8" w:rsidP="00AD01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CPPDSM5029 Manage client relationships and networks in the property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2022</w:t>
    </w:r>
    <w:r>
      <w:fldChar w:fldCharType="end"/>
    </w:r>
  </w:p>
  <w:p w:rsidR="004256CA" w:rsidP="00AD01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5C16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A03D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D825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01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01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01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01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01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01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01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01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01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01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01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01C6"/>
  </w:style>
  <w:style w:type="character" w:customStyle="1" w:styleId="Heading1Char">
    <w:name w:val="Heading 1 Char"/>
    <w:basedOn w:val="DefaultParagraphFont"/>
    <w:link w:val="Heading1"/>
    <w:rsid w:val="00AD01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01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01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01C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01C6"/>
    <w:rPr>
      <w:b/>
      <w:spacing w:val="0"/>
    </w:rPr>
  </w:style>
  <w:style w:type="paragraph" w:styleId="ListBullet2">
    <w:name w:val="List Bullet 2"/>
    <w:basedOn w:val="List2"/>
    <w:rsid w:val="00AD01C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D01C6"/>
    <w:rPr>
      <w:i/>
    </w:rPr>
  </w:style>
  <w:style w:type="paragraph" w:customStyle="1" w:styleId="SuperHeading">
    <w:name w:val="SuperHeading"/>
    <w:basedOn w:val="Normal"/>
    <w:rsid w:val="00AD01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01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01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01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01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01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01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01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01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01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01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01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01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01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01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01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01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01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01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01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01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01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01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01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01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01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01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01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01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01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01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01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01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01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01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01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01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01C6"/>
  </w:style>
  <w:style w:type="paragraph" w:styleId="TableofFigures">
    <w:name w:val="table of figures"/>
    <w:basedOn w:val="Normal"/>
    <w:next w:val="Normal"/>
    <w:semiHidden/>
    <w:rsid w:val="00AD01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01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01C6"/>
    <w:rPr>
      <w:rFonts w:ascii="Wingdings" w:hAnsi="Wingdings"/>
    </w:rPr>
  </w:style>
  <w:style w:type="paragraph" w:customStyle="1" w:styleId="TableHeading">
    <w:name w:val="Table Heading"/>
    <w:basedOn w:val="HeadingBase"/>
    <w:rsid w:val="00AD01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01C6"/>
    <w:rPr>
      <w:color w:val="0033CC"/>
      <w:u w:val="none"/>
    </w:rPr>
  </w:style>
  <w:style w:type="paragraph" w:customStyle="1" w:styleId="BodyTextRight">
    <w:name w:val="Body Text Right"/>
    <w:basedOn w:val="BodyText"/>
    <w:rsid w:val="00AD01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01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01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01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01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01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01C6"/>
    <w:rPr>
      <w:sz w:val="32"/>
    </w:rPr>
  </w:style>
  <w:style w:type="paragraph" w:customStyle="1" w:styleId="HeadingProcedure">
    <w:name w:val="Heading Procedure"/>
    <w:basedOn w:val="HeadingBase"/>
    <w:next w:val="Normal"/>
    <w:rsid w:val="00AD01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01C6"/>
    <w:pPr>
      <w:spacing w:before="60" w:after="60"/>
    </w:pPr>
  </w:style>
  <w:style w:type="paragraph" w:styleId="ListContinue">
    <w:name w:val="List Continue"/>
    <w:basedOn w:val="List"/>
    <w:rsid w:val="00AD01C6"/>
    <w:pPr>
      <w:ind w:firstLine="0"/>
    </w:pPr>
  </w:style>
  <w:style w:type="paragraph" w:customStyle="1" w:styleId="ListNote">
    <w:name w:val="List Note"/>
    <w:basedOn w:val="List"/>
    <w:rsid w:val="00AD01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01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01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01C6"/>
    <w:rPr>
      <w:rFonts w:ascii="Courier New" w:hAnsi="Courier New"/>
    </w:rPr>
  </w:style>
  <w:style w:type="paragraph" w:customStyle="1" w:styleId="NoteBullet">
    <w:name w:val="Note Bullet"/>
    <w:basedOn w:val="Note"/>
    <w:rsid w:val="00AD01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01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01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01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01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01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01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01C6"/>
    <w:rPr>
      <w:b/>
      <w:smallCaps/>
    </w:rPr>
  </w:style>
  <w:style w:type="paragraph" w:customStyle="1" w:styleId="TableListNumber">
    <w:name w:val="Table List Number"/>
    <w:basedOn w:val="ListNumber"/>
    <w:rsid w:val="00AD01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01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01C6"/>
    <w:pPr>
      <w:numPr>
        <w:numId w:val="9"/>
      </w:numPr>
    </w:pPr>
  </w:style>
  <w:style w:type="paragraph" w:customStyle="1" w:styleId="ListAlpha2">
    <w:name w:val="List Alpha 2"/>
    <w:basedOn w:val="List2"/>
    <w:rsid w:val="00AD01C6"/>
    <w:pPr>
      <w:numPr>
        <w:numId w:val="8"/>
      </w:numPr>
    </w:pPr>
  </w:style>
  <w:style w:type="paragraph" w:styleId="List2">
    <w:name w:val="List 2"/>
    <w:basedOn w:val="BodyText"/>
    <w:rsid w:val="00AD01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01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01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01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01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01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01C6"/>
    <w:pPr>
      <w:numPr>
        <w:numId w:val="4"/>
      </w:numPr>
    </w:pPr>
  </w:style>
  <w:style w:type="paragraph" w:styleId="ListContinue2">
    <w:name w:val="List Continue 2"/>
    <w:basedOn w:val="List2"/>
    <w:rsid w:val="00AD01C6"/>
    <w:pPr>
      <w:ind w:firstLine="0"/>
    </w:pPr>
  </w:style>
  <w:style w:type="paragraph" w:styleId="ListContinue3">
    <w:name w:val="List Continue 3"/>
    <w:basedOn w:val="List3"/>
    <w:rsid w:val="00AD01C6"/>
    <w:pPr>
      <w:ind w:left="1021" w:firstLine="0"/>
    </w:pPr>
  </w:style>
  <w:style w:type="paragraph" w:styleId="ListContinue4">
    <w:name w:val="List Continue 4"/>
    <w:basedOn w:val="List4"/>
    <w:rsid w:val="00AD01C6"/>
    <w:pPr>
      <w:ind w:firstLine="0"/>
    </w:pPr>
  </w:style>
  <w:style w:type="paragraph" w:styleId="ListContinue5">
    <w:name w:val="List Continue 5"/>
    <w:basedOn w:val="List5"/>
    <w:rsid w:val="00AD01C6"/>
    <w:pPr>
      <w:ind w:firstLine="0"/>
    </w:pPr>
  </w:style>
  <w:style w:type="paragraph" w:styleId="ListNumber3">
    <w:name w:val="List Number 3"/>
    <w:basedOn w:val="List3"/>
    <w:rsid w:val="00AD01C6"/>
    <w:pPr>
      <w:numPr>
        <w:numId w:val="5"/>
      </w:numPr>
    </w:pPr>
  </w:style>
  <w:style w:type="paragraph" w:styleId="ListNumber4">
    <w:name w:val="List Number 4"/>
    <w:basedOn w:val="List4"/>
    <w:rsid w:val="00AD01C6"/>
    <w:pPr>
      <w:numPr>
        <w:numId w:val="6"/>
      </w:numPr>
    </w:pPr>
  </w:style>
  <w:style w:type="paragraph" w:styleId="ListNumber5">
    <w:name w:val="List Number 5"/>
    <w:basedOn w:val="List5"/>
    <w:rsid w:val="00AD01C6"/>
    <w:pPr>
      <w:numPr>
        <w:numId w:val="7"/>
      </w:numPr>
    </w:pPr>
  </w:style>
  <w:style w:type="paragraph" w:styleId="BlockText">
    <w:name w:val="Block Text"/>
    <w:basedOn w:val="Normal"/>
    <w:rsid w:val="00AD01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01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01C6"/>
    <w:rPr>
      <w:sz w:val="16"/>
      <w:vertAlign w:val="superscript"/>
    </w:rPr>
  </w:style>
  <w:style w:type="character" w:customStyle="1" w:styleId="Symbols">
    <w:name w:val="Symbols"/>
    <w:basedOn w:val="DefaultParagraphFont"/>
    <w:rsid w:val="00AD01C6"/>
    <w:rPr>
      <w:rFonts w:ascii="Symbol" w:hAnsi="Symbol"/>
    </w:rPr>
  </w:style>
  <w:style w:type="character" w:customStyle="1" w:styleId="MenuOptions">
    <w:name w:val="Menu Options"/>
    <w:basedOn w:val="DefaultParagraphFont"/>
    <w:rsid w:val="00AD01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01C6"/>
    <w:rPr>
      <w:b/>
    </w:rPr>
  </w:style>
  <w:style w:type="character" w:customStyle="1" w:styleId="Underlined">
    <w:name w:val="Underlined"/>
    <w:basedOn w:val="DefaultParagraphFont"/>
    <w:rsid w:val="00AD01C6"/>
    <w:rPr>
      <w:u w:val="single"/>
    </w:rPr>
  </w:style>
  <w:style w:type="paragraph" w:customStyle="1" w:styleId="TableBodyTextRight">
    <w:name w:val="Table Body Text Right"/>
    <w:basedOn w:val="TableBodyText"/>
    <w:rsid w:val="00AD01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01C6"/>
    <w:rPr>
      <w:sz w:val="18"/>
    </w:rPr>
  </w:style>
  <w:style w:type="paragraph" w:customStyle="1" w:styleId="BodySmallRight">
    <w:name w:val="Body Small Right"/>
    <w:basedOn w:val="BodyTextRight"/>
    <w:rsid w:val="00AD01C6"/>
    <w:rPr>
      <w:sz w:val="18"/>
      <w:szCs w:val="18"/>
    </w:rPr>
  </w:style>
  <w:style w:type="paragraph" w:customStyle="1" w:styleId="MarginEdition">
    <w:name w:val="Margin Edition"/>
    <w:basedOn w:val="MarginNote"/>
    <w:rsid w:val="00AD01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01C6"/>
    <w:rPr>
      <w:sz w:val="2"/>
      <w:szCs w:val="2"/>
    </w:rPr>
  </w:style>
  <w:style w:type="character" w:customStyle="1" w:styleId="Small">
    <w:name w:val="Small"/>
    <w:basedOn w:val="DefaultParagraphFont"/>
    <w:rsid w:val="00AD01C6"/>
    <w:rPr>
      <w:sz w:val="16"/>
    </w:rPr>
  </w:style>
  <w:style w:type="paragraph" w:customStyle="1" w:styleId="WideTable">
    <w:name w:val="Wide Table"/>
    <w:basedOn w:val="Normal"/>
    <w:rsid w:val="00AD01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01C6"/>
  </w:style>
  <w:style w:type="paragraph" w:styleId="Quote">
    <w:name w:val="Quote"/>
    <w:basedOn w:val="Heading1"/>
    <w:link w:val="QuoteChar"/>
    <w:qFormat/>
    <w:rsid w:val="00AD01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01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01C6"/>
    <w:pPr>
      <w:pageBreakBefore/>
    </w:pPr>
  </w:style>
  <w:style w:type="paragraph" w:customStyle="1" w:styleId="Border">
    <w:name w:val="Border"/>
    <w:basedOn w:val="Normal"/>
    <w:qFormat/>
    <w:rsid w:val="00AD01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01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01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01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01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01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01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01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01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01C6"/>
    <w:rPr>
      <w:u w:val="single"/>
    </w:rPr>
  </w:style>
  <w:style w:type="character" w:customStyle="1" w:styleId="BoldandItalics">
    <w:name w:val="Bold and Italics"/>
    <w:qFormat/>
    <w:rsid w:val="00AD01C6"/>
    <w:rPr>
      <w:b/>
      <w:i/>
      <w:u w:val="none"/>
    </w:rPr>
  </w:style>
  <w:style w:type="paragraph" w:styleId="BalloonText">
    <w:name w:val="Balloon Text"/>
    <w:basedOn w:val="Normal"/>
    <w:link w:val="BalloonTextChar"/>
    <w:rsid w:val="00AD01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01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01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01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01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01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01C6"/>
    <w:pPr>
      <w:spacing w:before="0" w:after="0"/>
    </w:pPr>
  </w:style>
  <w:style w:type="paragraph" w:customStyle="1" w:styleId="BodyTextBold">
    <w:name w:val="Body Text Bold"/>
    <w:basedOn w:val="BodyText"/>
    <w:qFormat/>
    <w:rsid w:val="00AD01C6"/>
    <w:rPr>
      <w:b/>
    </w:rPr>
  </w:style>
  <w:style w:type="character" w:styleId="Hyperlink">
    <w:name w:val="Hyperlink"/>
    <w:basedOn w:val="DefaultParagraphFont"/>
    <w:uiPriority w:val="99"/>
    <w:unhideWhenUsed/>
    <w:rsid w:val="004256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381</Words>
  <Characters>2658</Characters>
  <Application>Microsoft Office Word</Application>
  <DocSecurity>0</DocSecurity>
  <Lines>71</Lines>
  <Paragraphs>53</Paragraphs>
  <ScaleCrop>false</ScaleCrop>
  <Company>Author-it Software Corporation Ltd.</Company>
  <LinksUpToDate>false</LinksUpToDate>
  <CharactersWithSpaces>2986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CPPDSM5029 Manage client relationships and networks in the property industry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2022-02-10T11:07:00Z</dcterms:created>
  <dcterms:modified xsi:type="dcterms:W3CDTF">2022-02-10T11:07:00Z</dcterms:modified>
</cp:coreProperties>
</file>