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E69" w:rsidP="00E57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CPPDSM4085 Handle strata community funds held on trust</w:t>
      </w:r>
      <w:r>
        <w:fldChar w:fldCharType="end"/>
      </w:r>
    </w:p>
    <w:p w:rsidR="00E57E69" w:rsidP="00E57E69">
      <w:pPr>
        <w:pStyle w:val="Version"/>
        <w:sectPr w:rsidSect="00046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369" w:rsidP="00046369">
      <w:pPr>
        <w:pStyle w:val="SuperHeading"/>
      </w:pPr>
      <w:r w:rsidRPr="00046369">
        <w:t>Assessment Requirements for CPPDSM4085 Handle strata community funds held on trust</w:t>
      </w:r>
    </w:p>
    <w:p w:rsidR="00000000" w:rsidRPr="00046369" w:rsidP="00046369">
      <w:pPr>
        <w:pStyle w:val="Heading1"/>
      </w:pPr>
      <w:bookmarkStart w:id="1" w:name="O_866383"/>
      <w:bookmarkEnd w:id="1"/>
      <w:r w:rsidRPr="00046369">
        <w:t>Modification History</w:t>
      </w:r>
    </w:p>
    <w:p w:rsidR="00000000" w:rsidRPr="00046369" w:rsidP="00E57E69">
      <w:pPr>
        <w:pStyle w:val="BodyText"/>
      </w:pPr>
      <w:r w:rsidRPr="00046369">
        <w:t>Release 1.</w:t>
      </w:r>
    </w:p>
    <w:p w:rsidR="00000000" w:rsidRPr="00046369" w:rsidP="00E57E69">
      <w:pPr>
        <w:pStyle w:val="BodyText"/>
      </w:pPr>
      <w:r w:rsidRPr="00046369">
        <w:t>New unit of competency.</w:t>
      </w:r>
    </w:p>
    <w:p w:rsidR="00000000" w:rsidRPr="00046369" w:rsidP="00E57E69">
      <w:pPr>
        <w:pStyle w:val="BodyText"/>
      </w:pPr>
      <w:r w:rsidRPr="00046369">
        <w:t>This version first released with CPP Property Services Training Package Version 5.</w:t>
      </w:r>
    </w:p>
    <w:p w:rsidR="00000000" w:rsidRPr="00046369" w:rsidP="00046369">
      <w:pPr>
        <w:pStyle w:val="Heading1"/>
      </w:pPr>
      <w:bookmarkStart w:id="2" w:name="O_866386"/>
      <w:bookmarkEnd w:id="2"/>
      <w:r w:rsidRPr="00046369">
        <w:t>Performance Evidence</w:t>
      </w:r>
    </w:p>
    <w:p w:rsidR="00000000" w:rsidRPr="00046369" w:rsidP="00E57E69">
      <w:pPr>
        <w:pStyle w:val="BodyText"/>
      </w:pPr>
      <w:r w:rsidRPr="00046369">
        <w:t>A person demonstrating competency in this unit must satisfy all of the elements, performance criteria, foundation skills and range of conditions of this unit.</w:t>
      </w:r>
    </w:p>
    <w:p w:rsidR="00000000" w:rsidRPr="00046369" w:rsidP="00E57E69">
      <w:pPr>
        <w:pStyle w:val="BodyText"/>
      </w:pPr>
      <w:r w:rsidRPr="00046369">
        <w:t>The person must also correctly handle four of the following situati</w:t>
      </w:r>
      <w:r w:rsidRPr="00046369">
        <w:t>ons relating to the strata community funds held for four different clients:</w:t>
      </w:r>
    </w:p>
    <w:p w:rsidR="00000000" w:rsidRPr="00046369" w:rsidP="00046369">
      <w:pPr>
        <w:pStyle w:val="ListBullet"/>
      </w:pPr>
      <w:r w:rsidRPr="00046369">
        <w:t>contractor payments</w:t>
      </w:r>
    </w:p>
    <w:p w:rsidR="00000000" w:rsidRPr="00046369" w:rsidP="00046369">
      <w:pPr>
        <w:pStyle w:val="ListBullet"/>
      </w:pPr>
      <w:r w:rsidRPr="00046369">
        <w:t>discrepancy in client account</w:t>
      </w:r>
    </w:p>
    <w:p w:rsidR="00000000" w:rsidRPr="00046369" w:rsidP="00046369">
      <w:pPr>
        <w:pStyle w:val="ListBullet"/>
      </w:pPr>
      <w:r w:rsidRPr="00046369">
        <w:t>insurance claims or refunds</w:t>
      </w:r>
    </w:p>
    <w:p w:rsidR="00000000" w:rsidRPr="00046369" w:rsidP="00046369">
      <w:pPr>
        <w:pStyle w:val="ListBullet"/>
      </w:pPr>
      <w:r w:rsidRPr="00046369">
        <w:t>lot owner’s contribution</w:t>
      </w:r>
    </w:p>
    <w:p w:rsidR="00000000" w:rsidRPr="00046369" w:rsidP="00046369">
      <w:pPr>
        <w:pStyle w:val="ListBullet"/>
      </w:pPr>
      <w:r w:rsidRPr="00046369">
        <w:t>processing non-mutual income.</w:t>
      </w:r>
    </w:p>
    <w:p w:rsidR="00000000" w:rsidRPr="00046369" w:rsidP="00046369">
      <w:pPr>
        <w:pStyle w:val="BodyText"/>
      </w:pPr>
    </w:p>
    <w:p w:rsidR="00000000" w:rsidRPr="00046369" w:rsidP="00E57E69">
      <w:pPr>
        <w:pStyle w:val="BodyText"/>
      </w:pPr>
      <w:r w:rsidRPr="00046369">
        <w:t>In doing the above, the person must:</w:t>
      </w:r>
    </w:p>
    <w:p w:rsidR="00000000" w:rsidRPr="00046369" w:rsidP="00046369">
      <w:pPr>
        <w:pStyle w:val="ListBullet"/>
      </w:pPr>
      <w:r w:rsidRPr="00046369">
        <w:t>identif</w:t>
      </w:r>
      <w:r w:rsidRPr="00046369">
        <w:t>y and follow procedures for handling strata community funds held on trust</w:t>
      </w:r>
    </w:p>
    <w:p w:rsidR="00000000" w:rsidRPr="00046369" w:rsidP="00046369">
      <w:pPr>
        <w:pStyle w:val="ListBullet"/>
      </w:pPr>
      <w:r w:rsidRPr="00046369">
        <w:t>process the funds held on trust received from the above clients.</w:t>
      </w:r>
    </w:p>
    <w:p w:rsidR="00000000" w:rsidRPr="00046369" w:rsidP="00046369">
      <w:pPr>
        <w:pStyle w:val="AllowPageBreak"/>
      </w:pPr>
    </w:p>
    <w:p w:rsidR="00000000" w:rsidRPr="00046369" w:rsidP="00046369">
      <w:pPr>
        <w:pStyle w:val="Heading1"/>
      </w:pPr>
      <w:bookmarkStart w:id="3" w:name="O_866385"/>
      <w:bookmarkEnd w:id="3"/>
      <w:r w:rsidRPr="00046369">
        <w:t>Knowledge Evidence</w:t>
      </w:r>
    </w:p>
    <w:p w:rsidR="00000000" w:rsidRPr="00046369" w:rsidP="00E57E69">
      <w:pPr>
        <w:pStyle w:val="BodyText"/>
      </w:pPr>
      <w:r w:rsidRPr="00046369">
        <w:t>A person demonstrating competency in this unit must demonstrate knowledge of:</w:t>
      </w:r>
    </w:p>
    <w:p w:rsidR="00000000" w:rsidRPr="00046369" w:rsidP="00046369">
      <w:pPr>
        <w:pStyle w:val="ListBullet"/>
      </w:pPr>
      <w:r w:rsidRPr="00046369">
        <w:t>common discrepancies and non-compliances associated with handling strata community funds held on trust</w:t>
      </w:r>
    </w:p>
    <w:p w:rsidR="00000000" w:rsidRPr="00046369" w:rsidP="00046369">
      <w:pPr>
        <w:pStyle w:val="ListBullet"/>
      </w:pPr>
      <w:r w:rsidRPr="00046369">
        <w:t>ethical requirements relating to handling strata community funds held on trust</w:t>
      </w:r>
    </w:p>
    <w:p w:rsidR="00000000" w:rsidRPr="00046369" w:rsidP="00046369">
      <w:pPr>
        <w:pStyle w:val="ListBullet"/>
      </w:pPr>
      <w:r w:rsidRPr="00046369">
        <w:t>organisational administrative routines and practices for handling strata c</w:t>
      </w:r>
      <w:r w:rsidRPr="00046369">
        <w:t>ommunity funds held on trust</w:t>
      </w:r>
    </w:p>
    <w:p w:rsidR="00000000" w:rsidRPr="00046369" w:rsidP="00046369">
      <w:pPr>
        <w:pStyle w:val="ListBullet"/>
      </w:pPr>
      <w:r w:rsidRPr="00046369">
        <w:t>organisational information technology and management systems used when handling strata community funds held on trust</w:t>
      </w:r>
    </w:p>
    <w:p w:rsidR="00000000" w:rsidRPr="00046369" w:rsidP="00046369">
      <w:pPr>
        <w:pStyle w:val="ListBullet"/>
      </w:pPr>
      <w:r w:rsidRPr="00046369">
        <w:t>key requirements of federal, state or territory legislation and local government regulations relating to strat</w:t>
      </w:r>
      <w:r w:rsidRPr="00046369">
        <w:t>a community funds held on trust</w:t>
      </w:r>
    </w:p>
    <w:p w:rsidR="00000000" w:rsidRPr="00046369" w:rsidP="00046369">
      <w:pPr>
        <w:pStyle w:val="ListBullet"/>
      </w:pPr>
      <w:r w:rsidRPr="00046369">
        <w:t>risks and risk management strategies relating to strata community funds held on trust</w:t>
      </w:r>
    </w:p>
    <w:p w:rsidR="00000000" w:rsidRPr="00046369" w:rsidP="00046369">
      <w:pPr>
        <w:pStyle w:val="ListBullet"/>
      </w:pPr>
      <w:r w:rsidRPr="00046369">
        <w:t>security requirements for strata community funds held on trust</w:t>
      </w:r>
    </w:p>
    <w:p w:rsidR="00000000" w:rsidRPr="00046369" w:rsidP="00046369">
      <w:pPr>
        <w:pStyle w:val="ListBullet"/>
      </w:pPr>
      <w:r w:rsidRPr="00046369">
        <w:t>situations in which funds are held on trust by strata manager companies</w:t>
      </w:r>
    </w:p>
    <w:p w:rsidR="00000000" w:rsidRPr="00046369" w:rsidP="00046369">
      <w:pPr>
        <w:pStyle w:val="ListBullet"/>
      </w:pPr>
      <w:r w:rsidRPr="00046369">
        <w:t>sou</w:t>
      </w:r>
      <w:r w:rsidRPr="00046369">
        <w:t>rces of information on requirements for handling strata community funds on trust.</w:t>
      </w:r>
    </w:p>
    <w:p w:rsidR="00000000" w:rsidRPr="00046369" w:rsidP="00046369">
      <w:pPr>
        <w:pStyle w:val="AllowPageBreak"/>
      </w:pPr>
    </w:p>
    <w:p w:rsidR="00000000" w:rsidRPr="00046369" w:rsidP="00046369">
      <w:pPr>
        <w:pStyle w:val="Heading1"/>
      </w:pPr>
      <w:bookmarkStart w:id="4" w:name="O_866384"/>
      <w:bookmarkEnd w:id="4"/>
      <w:r w:rsidRPr="00046369">
        <w:t>Assessment Conditions</w:t>
      </w:r>
    </w:p>
    <w:p w:rsidR="00000000" w:rsidRPr="00046369" w:rsidP="00E57E69">
      <w:pPr>
        <w:pStyle w:val="BodyText"/>
      </w:pPr>
      <w:r w:rsidRPr="00046369">
        <w:t>The following must be present and available to learners during assessment activities:</w:t>
      </w:r>
    </w:p>
    <w:p w:rsidR="00000000" w:rsidRPr="00046369" w:rsidP="00046369">
      <w:pPr>
        <w:pStyle w:val="ListBullet"/>
      </w:pPr>
      <w:r w:rsidRPr="00046369">
        <w:t>equipment:</w:t>
      </w:r>
    </w:p>
    <w:p w:rsidR="00000000" w:rsidRPr="00046369" w:rsidP="00046369">
      <w:pPr>
        <w:pStyle w:val="ListBullet2"/>
      </w:pPr>
      <w:r w:rsidRPr="00046369">
        <w:t>computer system with internet, email</w:t>
      </w:r>
      <w:r w:rsidRPr="00046369">
        <w:t xml:space="preserve"> and printing facilities</w:t>
      </w:r>
    </w:p>
    <w:p w:rsidR="00000000" w:rsidRPr="00046369" w:rsidP="00046369">
      <w:pPr>
        <w:pStyle w:val="ListBullet"/>
      </w:pPr>
      <w:r w:rsidRPr="00046369">
        <w:t>specifications:</w:t>
      </w:r>
    </w:p>
    <w:p w:rsidR="00000000" w:rsidRPr="00046369" w:rsidP="00046369">
      <w:pPr>
        <w:pStyle w:val="ListBullet2"/>
      </w:pPr>
      <w:r w:rsidRPr="00046369">
        <w:t>organisational policies and procedures for handling strata community funds</w:t>
      </w:r>
    </w:p>
    <w:p w:rsidR="00000000" w:rsidRPr="00046369" w:rsidP="00046369">
      <w:pPr>
        <w:pStyle w:val="ListBullet2"/>
      </w:pPr>
      <w:r w:rsidRPr="00046369">
        <w:t>relevant codes, standards, legislation and regulations relating to handling strata community funds on trust</w:t>
      </w:r>
    </w:p>
    <w:p w:rsidR="00000000" w:rsidRPr="00046369" w:rsidP="00046369">
      <w:pPr>
        <w:pStyle w:val="ListBullet"/>
      </w:pPr>
      <w:r w:rsidRPr="00046369">
        <w:t>relationship with team members and supervisor:</w:t>
      </w:r>
    </w:p>
    <w:p w:rsidR="00000000" w:rsidRPr="00046369" w:rsidP="00046369">
      <w:pPr>
        <w:pStyle w:val="ListBullet2"/>
      </w:pPr>
      <w:r w:rsidRPr="00046369">
        <w:t>member of a work team in a property industry context.</w:t>
      </w:r>
    </w:p>
    <w:p w:rsidR="00000000" w:rsidRPr="00046369" w:rsidP="00046369">
      <w:pPr>
        <w:pStyle w:val="BodyText"/>
      </w:pPr>
    </w:p>
    <w:p w:rsidR="00000000" w:rsidRPr="00046369" w:rsidP="00E57E69">
      <w:pPr>
        <w:pStyle w:val="Heading3"/>
      </w:pPr>
      <w:r w:rsidRPr="00046369">
        <w:rPr>
          <w:rStyle w:val="SpecialBold"/>
        </w:rPr>
        <w:t>Assessor requirements</w:t>
      </w:r>
    </w:p>
    <w:p w:rsidR="00000000" w:rsidRPr="00046369" w:rsidP="00E57E69">
      <w:pPr>
        <w:pStyle w:val="BodyText"/>
      </w:pPr>
      <w:r w:rsidRPr="00046369">
        <w:t xml:space="preserve">As a minimum, assessors must satisfy the assessor requirements in the </w:t>
      </w:r>
      <w:r w:rsidRPr="00046369">
        <w:rPr>
          <w:rStyle w:val="Emphasis"/>
        </w:rPr>
        <w:t>Standards for Registered Training Organisations</w:t>
      </w:r>
      <w:r w:rsidRPr="00046369">
        <w:t xml:space="preserve"> (RTOs) curren</w:t>
      </w:r>
      <w:r w:rsidRPr="00046369">
        <w:t>t at the time of assessment.</w:t>
      </w:r>
    </w:p>
    <w:p w:rsidR="00000000" w:rsidRPr="00046369" w:rsidP="00046369">
      <w:pPr>
        <w:pStyle w:val="Heading1"/>
      </w:pPr>
      <w:bookmarkStart w:id="5" w:name="O_866382"/>
      <w:bookmarkEnd w:id="5"/>
      <w:r w:rsidRPr="00046369">
        <w:t>Links</w:t>
      </w:r>
    </w:p>
    <w:p w:rsidR="00000000" w:rsidRPr="00046369" w:rsidP="00E57E69">
      <w:pPr>
        <w:pStyle w:val="BodyText"/>
      </w:pPr>
      <w:r w:rsidRPr="000463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159F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46369" w:rsidP="00046369"/>
    <w:sectPr w:rsidSect="000463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69" w:rsidRPr="00E57E69" w:rsidP="00E57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69" w:rsidP="00046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7E69" w:rsidP="00046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57E69" w:rsidP="00046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369" w:rsidRPr="00E57E69" w:rsidP="00E57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69" w:rsidRPr="002D2AF8" w:rsidP="00046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CPPDSM4085 Handle strata community funds held on trust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E57E69" w:rsidP="00046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9288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42A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212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369"/>
  </w:style>
  <w:style w:type="character" w:customStyle="1" w:styleId="Heading1Char">
    <w:name w:val="Heading 1 Char"/>
    <w:basedOn w:val="DefaultParagraphFont"/>
    <w:link w:val="Heading1"/>
    <w:rsid w:val="00046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3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3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3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369"/>
    <w:rPr>
      <w:b/>
      <w:spacing w:val="0"/>
    </w:rPr>
  </w:style>
  <w:style w:type="paragraph" w:styleId="ListBullet2">
    <w:name w:val="List Bullet 2"/>
    <w:basedOn w:val="List2"/>
    <w:rsid w:val="000463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6369"/>
    <w:rPr>
      <w:i/>
    </w:rPr>
  </w:style>
  <w:style w:type="paragraph" w:customStyle="1" w:styleId="SuperHeading">
    <w:name w:val="SuperHeading"/>
    <w:basedOn w:val="Normal"/>
    <w:rsid w:val="00046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3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369"/>
  </w:style>
  <w:style w:type="paragraph" w:styleId="TableofFigures">
    <w:name w:val="table of figures"/>
    <w:basedOn w:val="Normal"/>
    <w:next w:val="Normal"/>
    <w:semiHidden/>
    <w:rsid w:val="00046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3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6369"/>
    <w:rPr>
      <w:rFonts w:ascii="Wingdings" w:hAnsi="Wingdings"/>
    </w:rPr>
  </w:style>
  <w:style w:type="paragraph" w:customStyle="1" w:styleId="TableHeading">
    <w:name w:val="Table Heading"/>
    <w:basedOn w:val="HeadingBase"/>
    <w:rsid w:val="00046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369"/>
    <w:rPr>
      <w:color w:val="0033CC"/>
      <w:u w:val="none"/>
    </w:rPr>
  </w:style>
  <w:style w:type="paragraph" w:customStyle="1" w:styleId="BodyTextRight">
    <w:name w:val="Body Text Right"/>
    <w:basedOn w:val="BodyText"/>
    <w:rsid w:val="00046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3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369"/>
    <w:rPr>
      <w:sz w:val="32"/>
    </w:rPr>
  </w:style>
  <w:style w:type="paragraph" w:customStyle="1" w:styleId="HeadingProcedure">
    <w:name w:val="Heading Procedure"/>
    <w:basedOn w:val="HeadingBase"/>
    <w:next w:val="Normal"/>
    <w:rsid w:val="00046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369"/>
    <w:pPr>
      <w:spacing w:before="60" w:after="60"/>
    </w:pPr>
  </w:style>
  <w:style w:type="paragraph" w:styleId="ListContinue">
    <w:name w:val="List Continue"/>
    <w:basedOn w:val="List"/>
    <w:rsid w:val="00046369"/>
    <w:pPr>
      <w:ind w:firstLine="0"/>
    </w:pPr>
  </w:style>
  <w:style w:type="paragraph" w:customStyle="1" w:styleId="ListNote">
    <w:name w:val="List Note"/>
    <w:basedOn w:val="List"/>
    <w:rsid w:val="00046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369"/>
    <w:rPr>
      <w:rFonts w:ascii="Courier New" w:hAnsi="Courier New"/>
    </w:rPr>
  </w:style>
  <w:style w:type="paragraph" w:customStyle="1" w:styleId="NoteBullet">
    <w:name w:val="Note Bullet"/>
    <w:basedOn w:val="Note"/>
    <w:rsid w:val="00046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3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6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369"/>
    <w:rPr>
      <w:b/>
      <w:smallCaps/>
    </w:rPr>
  </w:style>
  <w:style w:type="paragraph" w:customStyle="1" w:styleId="TableListNumber">
    <w:name w:val="Table List Number"/>
    <w:basedOn w:val="ListNumber"/>
    <w:rsid w:val="00046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369"/>
    <w:pPr>
      <w:numPr>
        <w:numId w:val="9"/>
      </w:numPr>
    </w:pPr>
  </w:style>
  <w:style w:type="paragraph" w:customStyle="1" w:styleId="ListAlpha2">
    <w:name w:val="List Alpha 2"/>
    <w:basedOn w:val="List2"/>
    <w:rsid w:val="00046369"/>
    <w:pPr>
      <w:numPr>
        <w:numId w:val="8"/>
      </w:numPr>
    </w:pPr>
  </w:style>
  <w:style w:type="paragraph" w:styleId="List2">
    <w:name w:val="List 2"/>
    <w:basedOn w:val="BodyText"/>
    <w:rsid w:val="00046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3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3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6369"/>
    <w:pPr>
      <w:numPr>
        <w:numId w:val="4"/>
      </w:numPr>
    </w:pPr>
  </w:style>
  <w:style w:type="paragraph" w:styleId="ListContinue2">
    <w:name w:val="List Continue 2"/>
    <w:basedOn w:val="List2"/>
    <w:rsid w:val="00046369"/>
    <w:pPr>
      <w:ind w:firstLine="0"/>
    </w:pPr>
  </w:style>
  <w:style w:type="paragraph" w:styleId="ListContinue3">
    <w:name w:val="List Continue 3"/>
    <w:basedOn w:val="List3"/>
    <w:rsid w:val="00046369"/>
    <w:pPr>
      <w:ind w:left="1021" w:firstLine="0"/>
    </w:pPr>
  </w:style>
  <w:style w:type="paragraph" w:styleId="ListContinue4">
    <w:name w:val="List Continue 4"/>
    <w:basedOn w:val="List4"/>
    <w:rsid w:val="00046369"/>
    <w:pPr>
      <w:ind w:firstLine="0"/>
    </w:pPr>
  </w:style>
  <w:style w:type="paragraph" w:styleId="ListContinue5">
    <w:name w:val="List Continue 5"/>
    <w:basedOn w:val="List5"/>
    <w:rsid w:val="00046369"/>
    <w:pPr>
      <w:ind w:firstLine="0"/>
    </w:pPr>
  </w:style>
  <w:style w:type="paragraph" w:styleId="ListNumber3">
    <w:name w:val="List Number 3"/>
    <w:basedOn w:val="List3"/>
    <w:rsid w:val="00046369"/>
    <w:pPr>
      <w:numPr>
        <w:numId w:val="5"/>
      </w:numPr>
    </w:pPr>
  </w:style>
  <w:style w:type="paragraph" w:styleId="ListNumber4">
    <w:name w:val="List Number 4"/>
    <w:basedOn w:val="List4"/>
    <w:rsid w:val="00046369"/>
    <w:pPr>
      <w:numPr>
        <w:numId w:val="6"/>
      </w:numPr>
    </w:pPr>
  </w:style>
  <w:style w:type="paragraph" w:styleId="ListNumber5">
    <w:name w:val="List Number 5"/>
    <w:basedOn w:val="List5"/>
    <w:rsid w:val="00046369"/>
    <w:pPr>
      <w:numPr>
        <w:numId w:val="7"/>
      </w:numPr>
    </w:pPr>
  </w:style>
  <w:style w:type="paragraph" w:styleId="BlockText">
    <w:name w:val="Block Text"/>
    <w:basedOn w:val="Normal"/>
    <w:rsid w:val="00046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369"/>
    <w:rPr>
      <w:sz w:val="16"/>
      <w:vertAlign w:val="superscript"/>
    </w:rPr>
  </w:style>
  <w:style w:type="character" w:customStyle="1" w:styleId="Symbols">
    <w:name w:val="Symbols"/>
    <w:basedOn w:val="DefaultParagraphFont"/>
    <w:rsid w:val="00046369"/>
    <w:rPr>
      <w:rFonts w:ascii="Symbol" w:hAnsi="Symbol"/>
    </w:rPr>
  </w:style>
  <w:style w:type="character" w:customStyle="1" w:styleId="MenuOptions">
    <w:name w:val="Menu Options"/>
    <w:basedOn w:val="DefaultParagraphFont"/>
    <w:rsid w:val="00046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369"/>
    <w:rPr>
      <w:b/>
    </w:rPr>
  </w:style>
  <w:style w:type="character" w:customStyle="1" w:styleId="Underlined">
    <w:name w:val="Underlined"/>
    <w:basedOn w:val="DefaultParagraphFont"/>
    <w:rsid w:val="00046369"/>
    <w:rPr>
      <w:u w:val="single"/>
    </w:rPr>
  </w:style>
  <w:style w:type="paragraph" w:customStyle="1" w:styleId="TableBodyTextRight">
    <w:name w:val="Table Body Text Right"/>
    <w:basedOn w:val="TableBodyText"/>
    <w:rsid w:val="00046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369"/>
    <w:rPr>
      <w:sz w:val="18"/>
    </w:rPr>
  </w:style>
  <w:style w:type="paragraph" w:customStyle="1" w:styleId="BodySmallRight">
    <w:name w:val="Body Small Right"/>
    <w:basedOn w:val="BodyTextRight"/>
    <w:rsid w:val="00046369"/>
    <w:rPr>
      <w:sz w:val="18"/>
      <w:szCs w:val="18"/>
    </w:rPr>
  </w:style>
  <w:style w:type="paragraph" w:customStyle="1" w:styleId="MarginEdition">
    <w:name w:val="Margin Edition"/>
    <w:basedOn w:val="MarginNote"/>
    <w:rsid w:val="00046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369"/>
    <w:rPr>
      <w:sz w:val="2"/>
      <w:szCs w:val="2"/>
    </w:rPr>
  </w:style>
  <w:style w:type="character" w:customStyle="1" w:styleId="Small">
    <w:name w:val="Small"/>
    <w:basedOn w:val="DefaultParagraphFont"/>
    <w:rsid w:val="00046369"/>
    <w:rPr>
      <w:sz w:val="16"/>
    </w:rPr>
  </w:style>
  <w:style w:type="paragraph" w:customStyle="1" w:styleId="WideTable">
    <w:name w:val="Wide Table"/>
    <w:basedOn w:val="Normal"/>
    <w:rsid w:val="00046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369"/>
  </w:style>
  <w:style w:type="paragraph" w:styleId="Quote">
    <w:name w:val="Quote"/>
    <w:basedOn w:val="Heading1"/>
    <w:link w:val="QuoteChar"/>
    <w:qFormat/>
    <w:rsid w:val="00046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369"/>
    <w:pPr>
      <w:pageBreakBefore/>
    </w:pPr>
  </w:style>
  <w:style w:type="paragraph" w:customStyle="1" w:styleId="Border">
    <w:name w:val="Border"/>
    <w:basedOn w:val="Normal"/>
    <w:qFormat/>
    <w:rsid w:val="00046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369"/>
    <w:rPr>
      <w:u w:val="single"/>
    </w:rPr>
  </w:style>
  <w:style w:type="character" w:customStyle="1" w:styleId="BoldandItalics">
    <w:name w:val="Bold and Italics"/>
    <w:qFormat/>
    <w:rsid w:val="00046369"/>
    <w:rPr>
      <w:b/>
      <w:i/>
      <w:u w:val="none"/>
    </w:rPr>
  </w:style>
  <w:style w:type="paragraph" w:styleId="BalloonText">
    <w:name w:val="Balloon Text"/>
    <w:basedOn w:val="Normal"/>
    <w:link w:val="BalloonTextChar"/>
    <w:rsid w:val="00046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3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3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369"/>
    <w:pPr>
      <w:spacing w:before="0" w:after="0"/>
    </w:pPr>
  </w:style>
  <w:style w:type="paragraph" w:customStyle="1" w:styleId="BodyTextBold">
    <w:name w:val="Body Text Bold"/>
    <w:basedOn w:val="BodyText"/>
    <w:qFormat/>
    <w:rsid w:val="00046369"/>
    <w:rPr>
      <w:b/>
    </w:rPr>
  </w:style>
  <w:style w:type="character" w:styleId="Hyperlink">
    <w:name w:val="Hyperlink"/>
    <w:basedOn w:val="DefaultParagraphFont"/>
    <w:uiPriority w:val="99"/>
    <w:unhideWhenUsed/>
    <w:rsid w:val="00E57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2503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CPPDSM4085 Handle strata community funds held on trust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2021-05-19T12:51:00Z</dcterms:created>
  <dcterms:modified xsi:type="dcterms:W3CDTF">2021-05-19T12:51:00Z</dcterms:modified>
</cp:coreProperties>
</file>