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330" w:rsidP="00010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CPPDSM4049 Implement maintenance program for managed properties</w:t>
      </w:r>
      <w:r>
        <w:fldChar w:fldCharType="end"/>
      </w:r>
    </w:p>
    <w:p w:rsidR="00010330" w:rsidP="00010330">
      <w:pPr>
        <w:pStyle w:val="Version"/>
        <w:sectPr w:rsidSect="00116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576" w:rsidP="00116576">
      <w:pPr>
        <w:pStyle w:val="SuperHeading"/>
      </w:pPr>
      <w:r w:rsidRPr="00116576">
        <w:t>Assessment Requirements for CPPDSM4049 Implement maintenance program for managed properties</w:t>
      </w:r>
    </w:p>
    <w:p w:rsidR="00000000" w:rsidRPr="00116576" w:rsidP="00116576">
      <w:pPr>
        <w:pStyle w:val="Heading1"/>
      </w:pPr>
      <w:bookmarkStart w:id="1" w:name="O_865452"/>
      <w:bookmarkEnd w:id="1"/>
      <w:r w:rsidRPr="00116576">
        <w:t>Modification History</w:t>
      </w:r>
    </w:p>
    <w:p w:rsidR="00000000" w:rsidRPr="00116576" w:rsidP="00010330">
      <w:pPr>
        <w:pStyle w:val="BodyText"/>
      </w:pPr>
      <w:r w:rsidRPr="00116576">
        <w:t>Release 1.</w:t>
      </w:r>
    </w:p>
    <w:p w:rsidR="00000000" w:rsidRPr="00116576" w:rsidP="00010330">
      <w:pPr>
        <w:pStyle w:val="BodyText"/>
      </w:pPr>
      <w:r w:rsidRPr="00116576">
        <w:t>Replaces superseded equivalent CPPDSM4049A Implement maintenance plan for managed properties.</w:t>
      </w:r>
    </w:p>
    <w:p w:rsidR="00000000" w:rsidRPr="00116576" w:rsidP="00010330">
      <w:pPr>
        <w:pStyle w:val="BodyText"/>
      </w:pPr>
      <w:r w:rsidRPr="00116576">
        <w:t>This version first released with CPP Property Services Training Package Version 5.</w:t>
      </w:r>
    </w:p>
    <w:p w:rsidR="00000000" w:rsidRPr="00116576" w:rsidP="00116576">
      <w:pPr>
        <w:pStyle w:val="Heading1"/>
      </w:pPr>
      <w:bookmarkStart w:id="2" w:name="O_865455"/>
      <w:bookmarkEnd w:id="2"/>
      <w:r w:rsidRPr="00116576">
        <w:t>Performance Evidence</w:t>
      </w:r>
    </w:p>
    <w:p w:rsidR="00000000" w:rsidRPr="00116576" w:rsidP="00010330">
      <w:pPr>
        <w:pStyle w:val="BodyText"/>
      </w:pPr>
      <w:r w:rsidRPr="00116576">
        <w:t>A person demonstrating competency in this unit must satisfy all of the elements, performance criteria, foundation skills and range of c</w:t>
      </w:r>
      <w:r w:rsidRPr="00116576">
        <w:t>onditions of this unit.</w:t>
      </w:r>
    </w:p>
    <w:p w:rsidR="00000000" w:rsidRPr="00116576" w:rsidP="00010330">
      <w:pPr>
        <w:pStyle w:val="BodyText"/>
      </w:pPr>
      <w:r w:rsidRPr="00116576">
        <w:t>The person must also develop and implement a maintenance program for one of the following managed properties:</w:t>
      </w:r>
    </w:p>
    <w:p w:rsidR="00000000" w:rsidRPr="00116576" w:rsidP="00116576">
      <w:pPr>
        <w:pStyle w:val="ListBullet"/>
      </w:pPr>
      <w:r w:rsidRPr="00116576">
        <w:t>business property</w:t>
      </w:r>
    </w:p>
    <w:p w:rsidR="00000000" w:rsidRPr="00116576" w:rsidP="00116576">
      <w:pPr>
        <w:pStyle w:val="ListBullet"/>
      </w:pPr>
      <w:r w:rsidRPr="00116576">
        <w:t>commercial property</w:t>
      </w:r>
    </w:p>
    <w:p w:rsidR="00000000" w:rsidRPr="00116576" w:rsidP="00116576">
      <w:pPr>
        <w:pStyle w:val="ListBullet"/>
      </w:pPr>
      <w:r w:rsidRPr="00116576">
        <w:t>development property, including subdivision and multi-unit sites</w:t>
      </w:r>
    </w:p>
    <w:p w:rsidR="00000000" w:rsidRPr="00116576" w:rsidP="00116576">
      <w:pPr>
        <w:pStyle w:val="ListBullet"/>
      </w:pPr>
      <w:r w:rsidRPr="00116576">
        <w:t>holiday rental</w:t>
      </w:r>
    </w:p>
    <w:p w:rsidR="00000000" w:rsidRPr="00116576" w:rsidP="00116576">
      <w:pPr>
        <w:pStyle w:val="ListBullet"/>
      </w:pPr>
      <w:r w:rsidRPr="00116576">
        <w:t>in</w:t>
      </w:r>
      <w:r w:rsidRPr="00116576">
        <w:t>dustrial property</w:t>
      </w:r>
    </w:p>
    <w:p w:rsidR="00000000" w:rsidRPr="00116576" w:rsidP="00116576">
      <w:pPr>
        <w:pStyle w:val="ListBullet"/>
      </w:pPr>
      <w:r w:rsidRPr="00116576">
        <w:t>investment property</w:t>
      </w:r>
    </w:p>
    <w:p w:rsidR="00000000" w:rsidRPr="00116576" w:rsidP="00116576">
      <w:pPr>
        <w:pStyle w:val="ListBullet"/>
      </w:pPr>
      <w:r w:rsidRPr="00116576">
        <w:t>periodic rental property</w:t>
      </w:r>
    </w:p>
    <w:p w:rsidR="00000000" w:rsidRPr="00116576" w:rsidP="00116576">
      <w:pPr>
        <w:pStyle w:val="ListBullet"/>
      </w:pPr>
      <w:r w:rsidRPr="00116576">
        <w:t>residential property</w:t>
      </w:r>
    </w:p>
    <w:p w:rsidR="00000000" w:rsidRPr="00116576" w:rsidP="00116576">
      <w:pPr>
        <w:pStyle w:val="ListBullet"/>
      </w:pPr>
      <w:r w:rsidRPr="00116576">
        <w:t>retail property</w:t>
      </w:r>
    </w:p>
    <w:p w:rsidR="00000000" w:rsidRPr="00116576" w:rsidP="00116576">
      <w:pPr>
        <w:pStyle w:val="ListBullet"/>
      </w:pPr>
      <w:r w:rsidRPr="00116576">
        <w:t>rural property</w:t>
      </w:r>
    </w:p>
    <w:p w:rsidR="00000000" w:rsidRPr="00116576" w:rsidP="00116576">
      <w:pPr>
        <w:pStyle w:val="ListBullet"/>
      </w:pPr>
      <w:r w:rsidRPr="00116576">
        <w:t>strata community.</w:t>
      </w:r>
    </w:p>
    <w:p w:rsidR="00000000" w:rsidRPr="00116576" w:rsidP="00116576">
      <w:pPr>
        <w:pStyle w:val="BodyText"/>
      </w:pPr>
    </w:p>
    <w:p w:rsidR="00000000" w:rsidRPr="00116576" w:rsidP="00010330">
      <w:pPr>
        <w:pStyle w:val="BodyText"/>
      </w:pPr>
      <w:r w:rsidRPr="00116576">
        <w:t>In doing the above, the person must:</w:t>
      </w:r>
    </w:p>
    <w:p w:rsidR="00000000" w:rsidRPr="00116576" w:rsidP="00116576">
      <w:pPr>
        <w:pStyle w:val="ListBullet"/>
      </w:pPr>
      <w:r w:rsidRPr="00116576">
        <w:t>determine property maintenance requirements for managed properties</w:t>
      </w:r>
    </w:p>
    <w:p w:rsidR="00000000" w:rsidRPr="00116576" w:rsidP="00116576">
      <w:pPr>
        <w:pStyle w:val="ListBullet"/>
      </w:pPr>
      <w:r w:rsidRPr="00116576">
        <w:t>develop a property maintenance program for managed properties that includes procedures for selecting maintenance contractors and maintaining safety and security of clients</w:t>
      </w:r>
    </w:p>
    <w:p w:rsidR="00000000" w:rsidRPr="00116576" w:rsidP="00116576">
      <w:pPr>
        <w:pStyle w:val="ListBullet"/>
      </w:pPr>
      <w:r w:rsidRPr="00116576">
        <w:t>establish and maintain a key register for managed properties</w:t>
      </w:r>
    </w:p>
    <w:p w:rsidR="00000000" w:rsidRPr="00116576" w:rsidP="00116576">
      <w:pPr>
        <w:pStyle w:val="ListBullet"/>
      </w:pPr>
      <w:r w:rsidRPr="00116576">
        <w:t>monitor security of man</w:t>
      </w:r>
      <w:r w:rsidRPr="00116576">
        <w:t>aged properties</w:t>
      </w:r>
    </w:p>
    <w:p w:rsidR="00000000" w:rsidRPr="00116576" w:rsidP="00116576">
      <w:pPr>
        <w:pStyle w:val="ListBullet"/>
      </w:pPr>
      <w:r w:rsidRPr="00116576">
        <w:t>apply knowledge of agency practice, ethical standards and legislative requirements associated with establishing, implementing and reviewing a maintenance program for managed properties</w:t>
      </w:r>
    </w:p>
    <w:p w:rsidR="00000000" w:rsidRPr="00116576" w:rsidP="00116576">
      <w:pPr>
        <w:pStyle w:val="ListBullet"/>
      </w:pPr>
      <w:r w:rsidRPr="00116576">
        <w:t>review the property maintenance program for the above m</w:t>
      </w:r>
      <w:r w:rsidRPr="00116576">
        <w:t>anaged property.</w:t>
      </w:r>
    </w:p>
    <w:p w:rsidR="00000000" w:rsidRPr="00116576" w:rsidP="00116576">
      <w:pPr>
        <w:pStyle w:val="AllowPageBreak"/>
      </w:pPr>
    </w:p>
    <w:p w:rsidR="00000000" w:rsidRPr="00116576" w:rsidP="00116576">
      <w:pPr>
        <w:pStyle w:val="Heading1"/>
      </w:pPr>
      <w:bookmarkStart w:id="3" w:name="O_865454"/>
      <w:bookmarkEnd w:id="3"/>
      <w:r w:rsidRPr="00116576">
        <w:t>Knowledge Evidence</w:t>
      </w:r>
    </w:p>
    <w:p w:rsidR="00000000" w:rsidRPr="00116576" w:rsidP="00010330">
      <w:pPr>
        <w:pStyle w:val="BodyText"/>
      </w:pPr>
      <w:r w:rsidRPr="00116576">
        <w:t>A person demonstrating competency in this unit must demonstrate knowledge of:</w:t>
      </w:r>
    </w:p>
    <w:p w:rsidR="00000000" w:rsidRPr="00116576" w:rsidP="00116576">
      <w:pPr>
        <w:pStyle w:val="ListBullet"/>
      </w:pPr>
      <w:r w:rsidRPr="00116576">
        <w:t>basic knowledge of property contracts and administrative requirements relating to implementing a property maintenance progra</w:t>
      </w:r>
      <w:r w:rsidRPr="00116576">
        <w:t>m</w:t>
      </w:r>
    </w:p>
    <w:p w:rsidR="00000000" w:rsidRPr="00116576" w:rsidP="00116576">
      <w:pPr>
        <w:pStyle w:val="ListBullet"/>
      </w:pPr>
      <w:r w:rsidRPr="00116576">
        <w:t>building codes and Australian standards relating to implementing a property maintenance program</w:t>
      </w:r>
    </w:p>
    <w:p w:rsidR="00000000" w:rsidRPr="00116576" w:rsidP="00116576">
      <w:pPr>
        <w:pStyle w:val="ListBullet"/>
      </w:pPr>
      <w:r w:rsidRPr="00116576">
        <w:t>building construction practices relating to implementing a property maintenance program</w:t>
      </w:r>
    </w:p>
    <w:p w:rsidR="00000000" w:rsidRPr="00116576" w:rsidP="00116576">
      <w:pPr>
        <w:pStyle w:val="ListBullet"/>
      </w:pPr>
      <w:r w:rsidRPr="00116576">
        <w:t>common building styles</w:t>
      </w:r>
    </w:p>
    <w:p w:rsidR="00000000" w:rsidRPr="00116576" w:rsidP="00116576">
      <w:pPr>
        <w:pStyle w:val="ListBullet"/>
      </w:pPr>
      <w:r w:rsidRPr="00116576">
        <w:t>common building faults</w:t>
      </w:r>
    </w:p>
    <w:p w:rsidR="00000000" w:rsidRPr="00116576" w:rsidP="00116576">
      <w:pPr>
        <w:pStyle w:val="ListBullet"/>
      </w:pPr>
      <w:r w:rsidRPr="00116576">
        <w:t>common hazards to public</w:t>
      </w:r>
      <w:r w:rsidRPr="00116576">
        <w:t xml:space="preserve"> and personal safety associated with particular types of maintenance work in buildings</w:t>
      </w:r>
    </w:p>
    <w:p w:rsidR="00000000" w:rsidRPr="00116576" w:rsidP="00116576">
      <w:pPr>
        <w:pStyle w:val="ListBullet"/>
      </w:pPr>
      <w:r w:rsidRPr="00116576">
        <w:t>industry benchmarks and ethical standards for property maintenance procedures</w:t>
      </w:r>
    </w:p>
    <w:p w:rsidR="00000000" w:rsidRPr="00116576" w:rsidP="00116576">
      <w:pPr>
        <w:pStyle w:val="ListBullet"/>
      </w:pPr>
      <w:r w:rsidRPr="00116576">
        <w:t>key register, including:</w:t>
      </w:r>
    </w:p>
    <w:p w:rsidR="00000000" w:rsidRPr="00116576" w:rsidP="00116576">
      <w:pPr>
        <w:pStyle w:val="ListBullet2"/>
      </w:pPr>
      <w:r w:rsidRPr="00116576">
        <w:t>its purpose</w:t>
      </w:r>
    </w:p>
    <w:p w:rsidR="00000000" w:rsidRPr="00116576" w:rsidP="00116576">
      <w:pPr>
        <w:pStyle w:val="ListBullet2"/>
      </w:pPr>
      <w:r w:rsidRPr="00116576">
        <w:t>operating procedures</w:t>
      </w:r>
    </w:p>
    <w:p w:rsidR="00000000" w:rsidRPr="00116576" w:rsidP="00116576">
      <w:pPr>
        <w:pStyle w:val="ListBullet2"/>
      </w:pPr>
      <w:r w:rsidRPr="00116576">
        <w:t>risks associated with its inadequate management</w:t>
      </w:r>
    </w:p>
    <w:p w:rsidR="00000000" w:rsidRPr="00116576" w:rsidP="00116576">
      <w:pPr>
        <w:pStyle w:val="ListBullet"/>
      </w:pPr>
      <w:r w:rsidRPr="00116576">
        <w:t>management strategies relating to different types of residential, industrial, commercial, rural and retail property</w:t>
      </w:r>
    </w:p>
    <w:p w:rsidR="00000000" w:rsidRPr="00116576" w:rsidP="00116576">
      <w:pPr>
        <w:pStyle w:val="ListBullet"/>
      </w:pPr>
      <w:r w:rsidRPr="00116576">
        <w:t>work health and safety (WHS) issues and requirements relating to maintenance programs for m</w:t>
      </w:r>
      <w:r w:rsidRPr="00116576">
        <w:t>anaged properties</w:t>
      </w:r>
    </w:p>
    <w:p w:rsidR="00000000" w:rsidRPr="00116576" w:rsidP="00116576">
      <w:pPr>
        <w:pStyle w:val="ListBullet"/>
      </w:pPr>
      <w:r w:rsidRPr="00116576">
        <w:t>property maintenance:</w:t>
      </w:r>
    </w:p>
    <w:p w:rsidR="00000000" w:rsidRPr="00116576" w:rsidP="00116576">
      <w:pPr>
        <w:pStyle w:val="ListBullet2"/>
      </w:pPr>
      <w:r w:rsidRPr="00116576">
        <w:t>methods</w:t>
      </w:r>
    </w:p>
    <w:p w:rsidR="00000000" w:rsidRPr="00116576" w:rsidP="00116576">
      <w:pPr>
        <w:pStyle w:val="ListBullet2"/>
      </w:pPr>
      <w:r w:rsidRPr="00116576">
        <w:t>programs</w:t>
      </w:r>
    </w:p>
    <w:p w:rsidR="00000000" w:rsidRPr="00116576" w:rsidP="00116576">
      <w:pPr>
        <w:pStyle w:val="ListBullet2"/>
      </w:pPr>
      <w:r w:rsidRPr="00116576">
        <w:t>requirements</w:t>
      </w:r>
    </w:p>
    <w:p w:rsidR="00000000" w:rsidRPr="00116576" w:rsidP="00116576">
      <w:pPr>
        <w:pStyle w:val="ListBullet2"/>
      </w:pPr>
      <w:r w:rsidRPr="00116576">
        <w:t>schedules</w:t>
      </w:r>
    </w:p>
    <w:p w:rsidR="00000000" w:rsidRPr="00116576" w:rsidP="00116576">
      <w:pPr>
        <w:pStyle w:val="ListBullet"/>
      </w:pPr>
      <w:r w:rsidRPr="00116576">
        <w:t>property safety and security requirements</w:t>
      </w:r>
    </w:p>
    <w:p w:rsidR="00000000" w:rsidRPr="00116576" w:rsidP="00116576">
      <w:pPr>
        <w:pStyle w:val="ListBullet"/>
      </w:pPr>
      <w:r w:rsidRPr="00116576">
        <w:t>key requirements of federal, and state or territory legislation and local government regulations relating to:</w:t>
      </w:r>
    </w:p>
    <w:p w:rsidR="00000000" w:rsidRPr="00116576" w:rsidP="00116576">
      <w:pPr>
        <w:pStyle w:val="ListBullet2"/>
      </w:pPr>
      <w:r w:rsidRPr="00116576">
        <w:t>anti-discrimination a</w:t>
      </w:r>
      <w:r w:rsidRPr="00116576">
        <w:t>nd equal employment opportunity</w:t>
      </w:r>
    </w:p>
    <w:p w:rsidR="00000000" w:rsidRPr="00116576" w:rsidP="00116576">
      <w:pPr>
        <w:pStyle w:val="ListBullet2"/>
      </w:pPr>
      <w:r w:rsidRPr="00116576">
        <w:t>consumer protection and trade practices</w:t>
      </w:r>
    </w:p>
    <w:p w:rsidR="00000000" w:rsidRPr="00116576" w:rsidP="00116576">
      <w:pPr>
        <w:pStyle w:val="ListBullet2"/>
      </w:pPr>
      <w:r w:rsidRPr="00116576">
        <w:t>employment and industrial relations</w:t>
      </w:r>
    </w:p>
    <w:p w:rsidR="00000000" w:rsidRPr="00116576" w:rsidP="00116576">
      <w:pPr>
        <w:pStyle w:val="ListBullet2"/>
      </w:pPr>
      <w:r w:rsidRPr="00116576">
        <w:t>environmental issues</w:t>
      </w:r>
    </w:p>
    <w:p w:rsidR="00000000" w:rsidRPr="00116576" w:rsidP="00116576">
      <w:pPr>
        <w:pStyle w:val="ListBullet2"/>
      </w:pPr>
      <w:r w:rsidRPr="00116576">
        <w:t>financial services</w:t>
      </w:r>
    </w:p>
    <w:p w:rsidR="00000000" w:rsidRPr="00116576" w:rsidP="00116576">
      <w:pPr>
        <w:pStyle w:val="ListBullet2"/>
      </w:pPr>
      <w:r w:rsidRPr="00116576">
        <w:t>industrial relations</w:t>
      </w:r>
    </w:p>
    <w:p w:rsidR="00000000" w:rsidRPr="00116576" w:rsidP="00116576">
      <w:pPr>
        <w:pStyle w:val="ListBullet2"/>
      </w:pPr>
      <w:r w:rsidRPr="00116576">
        <w:t>leases and tenancy agreements</w:t>
      </w:r>
    </w:p>
    <w:p w:rsidR="00000000" w:rsidRPr="00116576" w:rsidP="00116576">
      <w:pPr>
        <w:pStyle w:val="ListBullet2"/>
      </w:pPr>
      <w:r w:rsidRPr="00116576">
        <w:t>WHS</w:t>
      </w:r>
    </w:p>
    <w:p w:rsidR="00000000" w:rsidRPr="00116576" w:rsidP="00116576">
      <w:pPr>
        <w:pStyle w:val="ListBullet2"/>
      </w:pPr>
      <w:r w:rsidRPr="00116576">
        <w:t>privacy</w:t>
      </w:r>
    </w:p>
    <w:p w:rsidR="00000000" w:rsidRPr="00116576" w:rsidP="00116576">
      <w:pPr>
        <w:pStyle w:val="ListBullet2"/>
      </w:pPr>
      <w:r w:rsidRPr="00116576">
        <w:t>strata communities</w:t>
      </w:r>
    </w:p>
    <w:p w:rsidR="00000000" w:rsidRPr="00116576" w:rsidP="00116576">
      <w:pPr>
        <w:pStyle w:val="ListBullet2"/>
      </w:pPr>
      <w:r w:rsidRPr="00116576">
        <w:t>taxation</w:t>
      </w:r>
    </w:p>
    <w:p w:rsidR="00000000" w:rsidRPr="00116576" w:rsidP="00116576">
      <w:pPr>
        <w:pStyle w:val="ListBullet"/>
      </w:pPr>
      <w:r w:rsidRPr="00116576">
        <w:t>procedures for reporting repairs and maintenance to owners</w:t>
      </w:r>
    </w:p>
    <w:p w:rsidR="00000000" w:rsidRPr="00116576" w:rsidP="00116576">
      <w:pPr>
        <w:pStyle w:val="ListBullet"/>
      </w:pPr>
      <w:r w:rsidRPr="00116576">
        <w:t>risks and risk management strategies associated with property maintenance</w:t>
      </w:r>
    </w:p>
    <w:p w:rsidR="00000000" w:rsidRPr="00116576" w:rsidP="00116576">
      <w:pPr>
        <w:pStyle w:val="ListBullet"/>
      </w:pPr>
      <w:r w:rsidRPr="00116576">
        <w:t>register of tradespeople and service providers, including:</w:t>
      </w:r>
    </w:p>
    <w:p w:rsidR="00000000" w:rsidRPr="00116576" w:rsidP="00116576">
      <w:pPr>
        <w:pStyle w:val="ListBullet2"/>
      </w:pPr>
      <w:r w:rsidRPr="00116576">
        <w:t>its location and procedures for accessing it</w:t>
      </w:r>
    </w:p>
    <w:p w:rsidR="00000000" w:rsidRPr="00116576" w:rsidP="00116576">
      <w:pPr>
        <w:pStyle w:val="ListBullet2"/>
      </w:pPr>
      <w:r w:rsidRPr="00116576">
        <w:t>contact details of</w:t>
      </w:r>
      <w:r w:rsidRPr="00116576">
        <w:t xml:space="preserve"> those on the register and the services they provide</w:t>
      </w:r>
    </w:p>
    <w:p w:rsidR="00000000" w:rsidRPr="00116576" w:rsidP="00116576">
      <w:pPr>
        <w:pStyle w:val="ListBullet2"/>
      </w:pPr>
      <w:r w:rsidRPr="00116576">
        <w:t>procedures for selecting registered tradespeople and providers</w:t>
      </w:r>
    </w:p>
    <w:p w:rsidR="00000000" w:rsidRPr="00116576" w:rsidP="00116576">
      <w:pPr>
        <w:pStyle w:val="ListBullet"/>
      </w:pPr>
      <w:r w:rsidRPr="00116576">
        <w:t>systems for implementing property maintenance requirements</w:t>
      </w:r>
    </w:p>
    <w:p w:rsidR="00000000" w:rsidRPr="00116576" w:rsidP="00116576">
      <w:pPr>
        <w:pStyle w:val="ListBullet"/>
      </w:pPr>
      <w:r w:rsidRPr="00116576">
        <w:t>procedures for tendering repair and maintenance work to be undertaken at managed</w:t>
      </w:r>
      <w:r w:rsidRPr="00116576">
        <w:t xml:space="preserve"> properties.</w:t>
      </w:r>
    </w:p>
    <w:p w:rsidR="00000000" w:rsidRPr="00116576" w:rsidP="00116576">
      <w:pPr>
        <w:pStyle w:val="AllowPageBreak"/>
      </w:pPr>
    </w:p>
    <w:p w:rsidR="00000000" w:rsidRPr="00116576" w:rsidP="00116576">
      <w:pPr>
        <w:pStyle w:val="Heading1"/>
      </w:pPr>
      <w:bookmarkStart w:id="4" w:name="O_865453"/>
      <w:bookmarkEnd w:id="4"/>
      <w:r w:rsidRPr="00116576">
        <w:t>Assessment Conditions</w:t>
      </w:r>
    </w:p>
    <w:p w:rsidR="00000000" w:rsidRPr="00116576" w:rsidP="00010330">
      <w:pPr>
        <w:pStyle w:val="BodyText"/>
      </w:pPr>
      <w:r w:rsidRPr="00116576">
        <w:t>The following must be present and available to learners during assessment activities:</w:t>
      </w:r>
    </w:p>
    <w:p w:rsidR="00000000" w:rsidRPr="00116576" w:rsidP="00116576">
      <w:pPr>
        <w:pStyle w:val="ListBullet"/>
      </w:pPr>
      <w:r w:rsidRPr="00116576">
        <w:t>equipment:</w:t>
      </w:r>
    </w:p>
    <w:p w:rsidR="00000000" w:rsidRPr="00116576" w:rsidP="00116576">
      <w:pPr>
        <w:pStyle w:val="ListBullet2"/>
      </w:pPr>
      <w:r w:rsidRPr="00116576">
        <w:t>computer system with internet, email and printing facilities</w:t>
      </w:r>
    </w:p>
    <w:p w:rsidR="00000000" w:rsidRPr="00116576" w:rsidP="00116576">
      <w:pPr>
        <w:pStyle w:val="ListBullet"/>
      </w:pPr>
      <w:r w:rsidRPr="00116576">
        <w:t>physical conditions:</w:t>
      </w:r>
    </w:p>
    <w:p w:rsidR="00000000" w:rsidRPr="00116576" w:rsidP="00116576">
      <w:pPr>
        <w:pStyle w:val="ListBullet2"/>
      </w:pPr>
      <w:r w:rsidRPr="00116576">
        <w:t>managed properties</w:t>
      </w:r>
    </w:p>
    <w:p w:rsidR="00000000" w:rsidRPr="00116576" w:rsidP="00116576">
      <w:pPr>
        <w:pStyle w:val="ListBullet2"/>
      </w:pPr>
      <w:r w:rsidRPr="00116576">
        <w:t>specialist advice required to develop maintenance programs for managed properties</w:t>
      </w:r>
    </w:p>
    <w:p w:rsidR="00000000" w:rsidRPr="00116576" w:rsidP="00116576">
      <w:pPr>
        <w:pStyle w:val="ListBullet"/>
      </w:pPr>
      <w:r w:rsidRPr="00116576">
        <w:t>specifications:</w:t>
      </w:r>
    </w:p>
    <w:p w:rsidR="00000000" w:rsidRPr="00116576" w:rsidP="00116576">
      <w:pPr>
        <w:pStyle w:val="ListBullet2"/>
      </w:pPr>
      <w:r w:rsidRPr="00116576">
        <w:t>organisational policies and procedures relating to developing and implementing maintenance programs for managed properties</w:t>
      </w:r>
    </w:p>
    <w:p w:rsidR="00000000" w:rsidRPr="00116576" w:rsidP="00116576">
      <w:pPr>
        <w:pStyle w:val="ListBullet2"/>
      </w:pPr>
      <w:r w:rsidRPr="00116576">
        <w:t>legislation and regulations impac</w:t>
      </w:r>
      <w:r w:rsidRPr="00116576">
        <w:t>ting on maintenance programs for managed properties</w:t>
      </w:r>
    </w:p>
    <w:p w:rsidR="00000000" w:rsidRPr="00116576" w:rsidP="00116576">
      <w:pPr>
        <w:pStyle w:val="ListBullet"/>
      </w:pPr>
      <w:r w:rsidRPr="00116576">
        <w:t>relationship with team members and supervisor:</w:t>
      </w:r>
    </w:p>
    <w:p w:rsidR="00000000" w:rsidRPr="00116576" w:rsidP="00116576">
      <w:pPr>
        <w:pStyle w:val="ListBullet2"/>
      </w:pPr>
      <w:r w:rsidRPr="00116576">
        <w:t>member of a work team in a property industry context.</w:t>
      </w:r>
    </w:p>
    <w:p w:rsidR="00000000" w:rsidRPr="00116576" w:rsidP="00116576">
      <w:pPr>
        <w:pStyle w:val="BodyText"/>
      </w:pPr>
    </w:p>
    <w:p w:rsidR="00000000" w:rsidRPr="00116576" w:rsidP="00010330">
      <w:pPr>
        <w:pStyle w:val="Heading3"/>
      </w:pPr>
      <w:r w:rsidRPr="00116576">
        <w:rPr>
          <w:rStyle w:val="SpecialBold"/>
        </w:rPr>
        <w:t>Assessor requirements</w:t>
      </w:r>
    </w:p>
    <w:p w:rsidR="00000000" w:rsidRPr="00116576" w:rsidP="00010330">
      <w:pPr>
        <w:pStyle w:val="BodyText"/>
      </w:pPr>
      <w:r w:rsidRPr="00116576">
        <w:t xml:space="preserve">As a minimum, assessors must satisfy the assessor requirements in the </w:t>
      </w:r>
      <w:r w:rsidRPr="00116576">
        <w:rPr>
          <w:rStyle w:val="Emphasis"/>
        </w:rPr>
        <w:t>Standards for Registered Training Organisations</w:t>
      </w:r>
      <w:r w:rsidRPr="00116576">
        <w:t xml:space="preserve"> (RTOs) current at the time of assessment.</w:t>
      </w:r>
    </w:p>
    <w:p w:rsidR="00000000" w:rsidRPr="00116576" w:rsidP="00116576">
      <w:pPr>
        <w:pStyle w:val="Heading1"/>
      </w:pPr>
      <w:bookmarkStart w:id="5" w:name="O_865451"/>
      <w:bookmarkEnd w:id="5"/>
      <w:r w:rsidRPr="00116576">
        <w:t>Links</w:t>
      </w:r>
    </w:p>
    <w:p w:rsidR="00000000" w:rsidRPr="00116576" w:rsidP="00010330">
      <w:pPr>
        <w:pStyle w:val="BodyText"/>
      </w:pPr>
      <w:r w:rsidRPr="00116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57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16576" w:rsidP="00116576"/>
    <w:sectPr w:rsidSect="00116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76" w:rsidRPr="00010330" w:rsidP="00010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30" w:rsidP="00116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330" w:rsidP="00116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10330" w:rsidP="00116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576" w:rsidRPr="00010330" w:rsidP="00010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30" w:rsidRPr="002D2AF8" w:rsidP="00116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CPPDSM4049 Implement maintenance program for managed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10330" w:rsidP="00116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07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C0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EF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576"/>
  </w:style>
  <w:style w:type="character" w:customStyle="1" w:styleId="Heading1Char">
    <w:name w:val="Heading 1 Char"/>
    <w:basedOn w:val="DefaultParagraphFont"/>
    <w:link w:val="Heading1"/>
    <w:rsid w:val="00116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5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576"/>
    <w:rPr>
      <w:b/>
      <w:spacing w:val="0"/>
    </w:rPr>
  </w:style>
  <w:style w:type="paragraph" w:styleId="ListBullet2">
    <w:name w:val="List Bullet 2"/>
    <w:basedOn w:val="List2"/>
    <w:rsid w:val="001165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576"/>
    <w:rPr>
      <w:i/>
    </w:rPr>
  </w:style>
  <w:style w:type="paragraph" w:customStyle="1" w:styleId="SuperHeading">
    <w:name w:val="SuperHeading"/>
    <w:basedOn w:val="Normal"/>
    <w:rsid w:val="00116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5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576"/>
  </w:style>
  <w:style w:type="paragraph" w:styleId="TableofFigures">
    <w:name w:val="table of figures"/>
    <w:basedOn w:val="Normal"/>
    <w:next w:val="Normal"/>
    <w:semiHidden/>
    <w:rsid w:val="00116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5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576"/>
    <w:rPr>
      <w:rFonts w:ascii="Wingdings" w:hAnsi="Wingdings"/>
    </w:rPr>
  </w:style>
  <w:style w:type="paragraph" w:customStyle="1" w:styleId="TableHeading">
    <w:name w:val="Table Heading"/>
    <w:basedOn w:val="HeadingBase"/>
    <w:rsid w:val="00116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576"/>
    <w:rPr>
      <w:color w:val="0033CC"/>
      <w:u w:val="none"/>
    </w:rPr>
  </w:style>
  <w:style w:type="paragraph" w:customStyle="1" w:styleId="BodyTextRight">
    <w:name w:val="Body Text Right"/>
    <w:basedOn w:val="BodyText"/>
    <w:rsid w:val="00116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5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576"/>
    <w:rPr>
      <w:sz w:val="32"/>
    </w:rPr>
  </w:style>
  <w:style w:type="paragraph" w:customStyle="1" w:styleId="HeadingProcedure">
    <w:name w:val="Heading Procedure"/>
    <w:basedOn w:val="HeadingBase"/>
    <w:next w:val="Normal"/>
    <w:rsid w:val="00116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576"/>
    <w:pPr>
      <w:spacing w:before="60" w:after="60"/>
    </w:pPr>
  </w:style>
  <w:style w:type="paragraph" w:styleId="ListContinue">
    <w:name w:val="List Continue"/>
    <w:basedOn w:val="List"/>
    <w:rsid w:val="00116576"/>
    <w:pPr>
      <w:ind w:firstLine="0"/>
    </w:pPr>
  </w:style>
  <w:style w:type="paragraph" w:customStyle="1" w:styleId="ListNote">
    <w:name w:val="List Note"/>
    <w:basedOn w:val="List"/>
    <w:rsid w:val="00116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576"/>
    <w:rPr>
      <w:rFonts w:ascii="Courier New" w:hAnsi="Courier New"/>
    </w:rPr>
  </w:style>
  <w:style w:type="paragraph" w:customStyle="1" w:styleId="NoteBullet">
    <w:name w:val="Note Bullet"/>
    <w:basedOn w:val="Note"/>
    <w:rsid w:val="00116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5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576"/>
    <w:rPr>
      <w:b/>
      <w:smallCaps/>
    </w:rPr>
  </w:style>
  <w:style w:type="paragraph" w:customStyle="1" w:styleId="TableListNumber">
    <w:name w:val="Table List Number"/>
    <w:basedOn w:val="ListNumber"/>
    <w:rsid w:val="00116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576"/>
    <w:pPr>
      <w:numPr>
        <w:numId w:val="9"/>
      </w:numPr>
    </w:pPr>
  </w:style>
  <w:style w:type="paragraph" w:customStyle="1" w:styleId="ListAlpha2">
    <w:name w:val="List Alpha 2"/>
    <w:basedOn w:val="List2"/>
    <w:rsid w:val="00116576"/>
    <w:pPr>
      <w:numPr>
        <w:numId w:val="8"/>
      </w:numPr>
    </w:pPr>
  </w:style>
  <w:style w:type="paragraph" w:styleId="List2">
    <w:name w:val="List 2"/>
    <w:basedOn w:val="BodyText"/>
    <w:rsid w:val="00116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5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5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576"/>
    <w:pPr>
      <w:numPr>
        <w:numId w:val="4"/>
      </w:numPr>
    </w:pPr>
  </w:style>
  <w:style w:type="paragraph" w:styleId="ListContinue2">
    <w:name w:val="List Continue 2"/>
    <w:basedOn w:val="List2"/>
    <w:rsid w:val="00116576"/>
    <w:pPr>
      <w:ind w:firstLine="0"/>
    </w:pPr>
  </w:style>
  <w:style w:type="paragraph" w:styleId="ListContinue3">
    <w:name w:val="List Continue 3"/>
    <w:basedOn w:val="List3"/>
    <w:rsid w:val="00116576"/>
    <w:pPr>
      <w:ind w:left="1021" w:firstLine="0"/>
    </w:pPr>
  </w:style>
  <w:style w:type="paragraph" w:styleId="ListContinue4">
    <w:name w:val="List Continue 4"/>
    <w:basedOn w:val="List4"/>
    <w:rsid w:val="00116576"/>
    <w:pPr>
      <w:ind w:firstLine="0"/>
    </w:pPr>
  </w:style>
  <w:style w:type="paragraph" w:styleId="ListContinue5">
    <w:name w:val="List Continue 5"/>
    <w:basedOn w:val="List5"/>
    <w:rsid w:val="00116576"/>
    <w:pPr>
      <w:ind w:firstLine="0"/>
    </w:pPr>
  </w:style>
  <w:style w:type="paragraph" w:styleId="ListNumber3">
    <w:name w:val="List Number 3"/>
    <w:basedOn w:val="List3"/>
    <w:rsid w:val="00116576"/>
    <w:pPr>
      <w:numPr>
        <w:numId w:val="5"/>
      </w:numPr>
    </w:pPr>
  </w:style>
  <w:style w:type="paragraph" w:styleId="ListNumber4">
    <w:name w:val="List Number 4"/>
    <w:basedOn w:val="List4"/>
    <w:rsid w:val="00116576"/>
    <w:pPr>
      <w:numPr>
        <w:numId w:val="6"/>
      </w:numPr>
    </w:pPr>
  </w:style>
  <w:style w:type="paragraph" w:styleId="ListNumber5">
    <w:name w:val="List Number 5"/>
    <w:basedOn w:val="List5"/>
    <w:rsid w:val="00116576"/>
    <w:pPr>
      <w:numPr>
        <w:numId w:val="7"/>
      </w:numPr>
    </w:pPr>
  </w:style>
  <w:style w:type="paragraph" w:styleId="BlockText">
    <w:name w:val="Block Text"/>
    <w:basedOn w:val="Normal"/>
    <w:rsid w:val="00116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576"/>
    <w:rPr>
      <w:sz w:val="16"/>
      <w:vertAlign w:val="superscript"/>
    </w:rPr>
  </w:style>
  <w:style w:type="character" w:customStyle="1" w:styleId="Symbols">
    <w:name w:val="Symbols"/>
    <w:basedOn w:val="DefaultParagraphFont"/>
    <w:rsid w:val="00116576"/>
    <w:rPr>
      <w:rFonts w:ascii="Symbol" w:hAnsi="Symbol"/>
    </w:rPr>
  </w:style>
  <w:style w:type="character" w:customStyle="1" w:styleId="MenuOptions">
    <w:name w:val="Menu Options"/>
    <w:basedOn w:val="DefaultParagraphFont"/>
    <w:rsid w:val="00116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576"/>
    <w:rPr>
      <w:b/>
    </w:rPr>
  </w:style>
  <w:style w:type="character" w:customStyle="1" w:styleId="Underlined">
    <w:name w:val="Underlined"/>
    <w:basedOn w:val="DefaultParagraphFont"/>
    <w:rsid w:val="00116576"/>
    <w:rPr>
      <w:u w:val="single"/>
    </w:rPr>
  </w:style>
  <w:style w:type="paragraph" w:customStyle="1" w:styleId="TableBodyTextRight">
    <w:name w:val="Table Body Text Right"/>
    <w:basedOn w:val="TableBodyText"/>
    <w:rsid w:val="00116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576"/>
    <w:rPr>
      <w:sz w:val="18"/>
    </w:rPr>
  </w:style>
  <w:style w:type="paragraph" w:customStyle="1" w:styleId="BodySmallRight">
    <w:name w:val="Body Small Right"/>
    <w:basedOn w:val="BodyTextRight"/>
    <w:rsid w:val="00116576"/>
    <w:rPr>
      <w:sz w:val="18"/>
      <w:szCs w:val="18"/>
    </w:rPr>
  </w:style>
  <w:style w:type="paragraph" w:customStyle="1" w:styleId="MarginEdition">
    <w:name w:val="Margin Edition"/>
    <w:basedOn w:val="MarginNote"/>
    <w:rsid w:val="00116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576"/>
    <w:rPr>
      <w:sz w:val="2"/>
      <w:szCs w:val="2"/>
    </w:rPr>
  </w:style>
  <w:style w:type="character" w:customStyle="1" w:styleId="Small">
    <w:name w:val="Small"/>
    <w:basedOn w:val="DefaultParagraphFont"/>
    <w:rsid w:val="00116576"/>
    <w:rPr>
      <w:sz w:val="16"/>
    </w:rPr>
  </w:style>
  <w:style w:type="paragraph" w:customStyle="1" w:styleId="WideTable">
    <w:name w:val="Wide Table"/>
    <w:basedOn w:val="Normal"/>
    <w:rsid w:val="00116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576"/>
  </w:style>
  <w:style w:type="paragraph" w:styleId="Quote">
    <w:name w:val="Quote"/>
    <w:basedOn w:val="Heading1"/>
    <w:link w:val="QuoteChar"/>
    <w:qFormat/>
    <w:rsid w:val="00116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576"/>
    <w:pPr>
      <w:pageBreakBefore/>
    </w:pPr>
  </w:style>
  <w:style w:type="paragraph" w:customStyle="1" w:styleId="Border">
    <w:name w:val="Border"/>
    <w:basedOn w:val="Normal"/>
    <w:qFormat/>
    <w:rsid w:val="00116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576"/>
    <w:rPr>
      <w:u w:val="single"/>
    </w:rPr>
  </w:style>
  <w:style w:type="character" w:customStyle="1" w:styleId="BoldandItalics">
    <w:name w:val="Bold and Italics"/>
    <w:qFormat/>
    <w:rsid w:val="00116576"/>
    <w:rPr>
      <w:b/>
      <w:i/>
      <w:u w:val="none"/>
    </w:rPr>
  </w:style>
  <w:style w:type="paragraph" w:styleId="BalloonText">
    <w:name w:val="Balloon Text"/>
    <w:basedOn w:val="Normal"/>
    <w:link w:val="BalloonTextChar"/>
    <w:rsid w:val="00116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576"/>
    <w:pPr>
      <w:spacing w:before="0" w:after="0"/>
    </w:pPr>
  </w:style>
  <w:style w:type="paragraph" w:customStyle="1" w:styleId="BodyTextBold">
    <w:name w:val="Body Text Bold"/>
    <w:basedOn w:val="BodyText"/>
    <w:qFormat/>
    <w:rsid w:val="00116576"/>
    <w:rPr>
      <w:b/>
    </w:rPr>
  </w:style>
  <w:style w:type="character" w:styleId="Hyperlink">
    <w:name w:val="Hyperlink"/>
    <w:basedOn w:val="DefaultParagraphFont"/>
    <w:uiPriority w:val="99"/>
    <w:unhideWhenUsed/>
    <w:rsid w:val="00010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4111</Characters>
  <Application>Microsoft Office Word</Application>
  <DocSecurity>0</DocSecurity>
  <Lines>120</Lines>
  <Paragraphs>97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CPPDSM4049 Implement maintenance program for managed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