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8F6" w:rsidP="001868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CPPCLO4025 Provide quotation for cleaning services</w:t>
      </w:r>
      <w:r>
        <w:fldChar w:fldCharType="end"/>
      </w:r>
    </w:p>
    <w:p w:rsidR="001868F6" w:rsidP="001868F6">
      <w:pPr>
        <w:pStyle w:val="Version"/>
        <w:sectPr w:rsidSect="006D7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7EAE" w:rsidP="006D7EAE">
      <w:pPr>
        <w:pStyle w:val="SuperHeading"/>
      </w:pPr>
      <w:r w:rsidRPr="006D7EAE">
        <w:t>Assessment Requirements for CPPCLO4025 Provide quotation for cleaning services</w:t>
      </w:r>
    </w:p>
    <w:p w:rsidR="00000000" w:rsidRPr="006D7EAE" w:rsidP="006D7EAE">
      <w:pPr>
        <w:pStyle w:val="Heading1"/>
      </w:pPr>
      <w:bookmarkStart w:id="1" w:name="O_856835"/>
      <w:bookmarkEnd w:id="1"/>
      <w:r w:rsidRPr="006D7EAE">
        <w:t>Modification History</w:t>
      </w:r>
    </w:p>
    <w:p w:rsidR="00000000" w:rsidRPr="006D7EAE" w:rsidP="001868F6">
      <w:pPr>
        <w:pStyle w:val="BodyText"/>
      </w:pPr>
      <w:r w:rsidRPr="006D7EAE">
        <w:t>Release 1.</w:t>
      </w:r>
    </w:p>
    <w:p w:rsidR="00000000" w:rsidRPr="006D7EAE" w:rsidP="001868F6">
      <w:pPr>
        <w:pStyle w:val="BodyText"/>
      </w:pPr>
      <w:r w:rsidRPr="006D7EAE">
        <w:t>Revised unit of competency replacing superseded equivalent CPPCLO4025A Provide quotation for cleaning services.</w:t>
      </w:r>
    </w:p>
    <w:p w:rsidR="00000000" w:rsidRPr="006D7EAE" w:rsidP="001868F6">
      <w:pPr>
        <w:pStyle w:val="BodyText"/>
      </w:pPr>
      <w:r w:rsidRPr="006D7EAE">
        <w:t>This version first released with CPP Property Services Training Package Version 4.</w:t>
      </w:r>
    </w:p>
    <w:p w:rsidR="00000000" w:rsidRPr="006D7EAE" w:rsidP="006D7EAE">
      <w:pPr>
        <w:pStyle w:val="Heading1"/>
      </w:pPr>
      <w:bookmarkStart w:id="2" w:name="O_856838"/>
      <w:bookmarkEnd w:id="2"/>
      <w:r w:rsidRPr="006D7EAE">
        <w:t>Performance Evidence</w:t>
      </w:r>
    </w:p>
    <w:p w:rsidR="00000000" w:rsidRPr="006D7EAE" w:rsidP="001868F6">
      <w:pPr>
        <w:pStyle w:val="BodyText"/>
      </w:pPr>
      <w:r w:rsidRPr="006D7EAE">
        <w:t>A person demonstrating competency in this unit must satisfy the requirements of the elements, performance criteria, foundation skills a</w:t>
      </w:r>
      <w:r w:rsidRPr="006D7EAE">
        <w:t>nd range of conditions of this unit.</w:t>
      </w:r>
    </w:p>
    <w:p w:rsidR="00000000" w:rsidRPr="006D7EAE" w:rsidP="001868F6">
      <w:pPr>
        <w:pStyle w:val="BodyText"/>
      </w:pPr>
      <w:r w:rsidRPr="006D7EAE">
        <w:t>The person must also:</w:t>
      </w:r>
    </w:p>
    <w:p w:rsidR="00000000" w:rsidRPr="006D7EAE" w:rsidP="006D7EAE">
      <w:pPr>
        <w:pStyle w:val="ListBullet"/>
      </w:pPr>
      <w:r w:rsidRPr="006D7EAE">
        <w:t>prepare a quotation for cleaning services for two different new work sites, where each quotation must:</w:t>
      </w:r>
    </w:p>
    <w:p w:rsidR="00000000" w:rsidRPr="006D7EAE" w:rsidP="006D7EAE">
      <w:pPr>
        <w:pStyle w:val="ListBullet2"/>
      </w:pPr>
      <w:r w:rsidRPr="006D7EAE">
        <w:t>comply with company requirements</w:t>
      </w:r>
    </w:p>
    <w:p w:rsidR="00000000" w:rsidRPr="006D7EAE" w:rsidP="006D7EAE">
      <w:pPr>
        <w:pStyle w:val="ListBullet2"/>
      </w:pPr>
      <w:r w:rsidRPr="006D7EAE">
        <w:t>reflect company policies and procedures</w:t>
      </w:r>
    </w:p>
    <w:p w:rsidR="00000000" w:rsidRPr="006D7EAE" w:rsidP="006D7EAE">
      <w:pPr>
        <w:pStyle w:val="ListBullet2"/>
      </w:pPr>
      <w:r w:rsidRPr="006D7EAE">
        <w:t>present service offer, costing and conditions, and limitations of the quotation</w:t>
      </w:r>
    </w:p>
    <w:p w:rsidR="00000000" w:rsidRPr="006D7EAE" w:rsidP="006D7EAE">
      <w:pPr>
        <w:pStyle w:val="ListBullet"/>
      </w:pPr>
      <w:r w:rsidRPr="006D7EAE">
        <w:t>respond to two different requests for variations to existing contracts for cleaning services.</w:t>
      </w:r>
    </w:p>
    <w:p w:rsidR="00000000" w:rsidRPr="006D7EAE" w:rsidP="006D7EAE">
      <w:pPr>
        <w:pStyle w:val="AllowPageBreak"/>
      </w:pPr>
    </w:p>
    <w:p w:rsidR="00000000" w:rsidRPr="006D7EAE" w:rsidP="006D7EAE">
      <w:pPr>
        <w:pStyle w:val="Heading1"/>
      </w:pPr>
      <w:bookmarkStart w:id="3" w:name="O_856837"/>
      <w:bookmarkEnd w:id="3"/>
      <w:r w:rsidRPr="006D7EAE">
        <w:t>Knowledge Evidence</w:t>
      </w:r>
    </w:p>
    <w:p w:rsidR="00000000" w:rsidRPr="006D7EAE" w:rsidP="001868F6">
      <w:pPr>
        <w:pStyle w:val="BodyText"/>
      </w:pPr>
      <w:r w:rsidRPr="006D7EAE">
        <w:t>A person demonstrating competency in this uni</w:t>
      </w:r>
      <w:r w:rsidRPr="006D7EAE">
        <w:t>t must demonstrate knowledge of:</w:t>
      </w:r>
    </w:p>
    <w:p w:rsidR="00000000" w:rsidRPr="006D7EAE" w:rsidP="006D7EAE">
      <w:pPr>
        <w:pStyle w:val="ListBullet"/>
      </w:pPr>
      <w:r w:rsidRPr="006D7EAE">
        <w:t>consumer protection issues and fair trading and trade practices requirements relating to cleaning operations</w:t>
      </w:r>
    </w:p>
    <w:p w:rsidR="00000000" w:rsidRPr="006D7EAE" w:rsidP="006D7EAE">
      <w:pPr>
        <w:pStyle w:val="ListBullet"/>
      </w:pPr>
      <w:r w:rsidRPr="006D7EAE">
        <w:t>contractual requirements, including processes for handling and responding to requests to vary contracts</w:t>
      </w:r>
    </w:p>
    <w:p w:rsidR="00000000" w:rsidRPr="006D7EAE" w:rsidP="006D7EAE">
      <w:pPr>
        <w:pStyle w:val="ListBullet"/>
      </w:pPr>
      <w:r w:rsidRPr="006D7EAE">
        <w:t>company p</w:t>
      </w:r>
      <w:r w:rsidRPr="006D7EAE">
        <w:t>rocesses and procedures, including those relating to:</w:t>
      </w:r>
    </w:p>
    <w:p w:rsidR="00000000" w:rsidRPr="006D7EAE" w:rsidP="006D7EAE">
      <w:pPr>
        <w:pStyle w:val="ListBullet2"/>
      </w:pPr>
      <w:r w:rsidRPr="006D7EAE">
        <w:t>client records</w:t>
      </w:r>
    </w:p>
    <w:p w:rsidR="00000000" w:rsidRPr="006D7EAE" w:rsidP="006D7EAE">
      <w:pPr>
        <w:pStyle w:val="ListBullet2"/>
      </w:pPr>
      <w:r w:rsidRPr="006D7EAE">
        <w:t>environmental protection procedures</w:t>
      </w:r>
    </w:p>
    <w:p w:rsidR="00000000" w:rsidRPr="006D7EAE" w:rsidP="006D7EAE">
      <w:pPr>
        <w:pStyle w:val="ListBullet2"/>
      </w:pPr>
      <w:r w:rsidRPr="006D7EAE">
        <w:t>health and safety procedures</w:t>
      </w:r>
    </w:p>
    <w:p w:rsidR="00000000" w:rsidRPr="006D7EAE" w:rsidP="006D7EAE">
      <w:pPr>
        <w:pStyle w:val="ListBullet2"/>
      </w:pPr>
      <w:r w:rsidRPr="006D7EAE">
        <w:t>purchasing policy and processes</w:t>
      </w:r>
    </w:p>
    <w:p w:rsidR="00000000" w:rsidRPr="006D7EAE" w:rsidP="006D7EAE">
      <w:pPr>
        <w:pStyle w:val="ListBullet2"/>
      </w:pPr>
      <w:r w:rsidRPr="006D7EAE">
        <w:t>reporting procedures</w:t>
      </w:r>
    </w:p>
    <w:p w:rsidR="00000000" w:rsidRPr="006D7EAE" w:rsidP="006D7EAE">
      <w:pPr>
        <w:pStyle w:val="ListBullet"/>
      </w:pPr>
      <w:r w:rsidRPr="006D7EAE">
        <w:t>key requirements of legislation, regulations, codes of practice and industry advisory standards relating to providing quotations for cleaning services, including:</w:t>
      </w:r>
    </w:p>
    <w:p w:rsidR="00000000" w:rsidRPr="006D7EAE" w:rsidP="006D7EAE">
      <w:pPr>
        <w:pStyle w:val="ListBullet2"/>
      </w:pPr>
      <w:r w:rsidRPr="006D7EAE">
        <w:t>chemical controls</w:t>
      </w:r>
    </w:p>
    <w:p w:rsidR="00000000" w:rsidRPr="006D7EAE" w:rsidP="006D7EAE">
      <w:pPr>
        <w:pStyle w:val="ListBullet2"/>
      </w:pPr>
      <w:r w:rsidRPr="006D7EAE">
        <w:t>chemical registers and manifests</w:t>
      </w:r>
    </w:p>
    <w:p w:rsidR="00000000" w:rsidRPr="006D7EAE" w:rsidP="006D7EAE">
      <w:pPr>
        <w:pStyle w:val="ListBullet2"/>
      </w:pPr>
      <w:r w:rsidRPr="006D7EAE">
        <w:t>energy conservation</w:t>
      </w:r>
    </w:p>
    <w:p w:rsidR="00000000" w:rsidRPr="006D7EAE" w:rsidP="006D7EAE">
      <w:pPr>
        <w:pStyle w:val="ListBullet2"/>
      </w:pPr>
      <w:r w:rsidRPr="006D7EAE">
        <w:t>environmental protect</w:t>
      </w:r>
      <w:r w:rsidRPr="006D7EAE">
        <w:t>ion</w:t>
      </w:r>
    </w:p>
    <w:p w:rsidR="00000000" w:rsidRPr="006D7EAE" w:rsidP="006D7EAE">
      <w:pPr>
        <w:pStyle w:val="ListBullet2"/>
      </w:pPr>
      <w:r w:rsidRPr="006D7EAE">
        <w:t>privacy</w:t>
      </w:r>
    </w:p>
    <w:p w:rsidR="00000000" w:rsidRPr="006D7EAE" w:rsidP="006D7EAE">
      <w:pPr>
        <w:pStyle w:val="ListBullet2"/>
      </w:pPr>
      <w:r w:rsidRPr="006D7EAE">
        <w:t>public health</w:t>
      </w:r>
    </w:p>
    <w:p w:rsidR="00000000" w:rsidRPr="006D7EAE" w:rsidP="006D7EAE">
      <w:pPr>
        <w:pStyle w:val="ListBullet2"/>
      </w:pPr>
      <w:r w:rsidRPr="006D7EAE">
        <w:t>water conservation</w:t>
      </w:r>
    </w:p>
    <w:p w:rsidR="00000000" w:rsidRPr="006D7EAE" w:rsidP="006D7EAE">
      <w:pPr>
        <w:pStyle w:val="ListBullet2"/>
      </w:pPr>
      <w:r w:rsidRPr="006D7EAE">
        <w:t>work health and safety (WHS)</w:t>
      </w:r>
    </w:p>
    <w:p w:rsidR="00000000" w:rsidRPr="006D7EAE" w:rsidP="006D7EAE">
      <w:pPr>
        <w:pStyle w:val="ListBullet"/>
      </w:pPr>
      <w:r w:rsidRPr="006D7EAE">
        <w:t>mathematical methods for calculating costs, taxes and profit margins</w:t>
      </w:r>
    </w:p>
    <w:p w:rsidR="00000000" w:rsidRPr="006D7EAE" w:rsidP="006D7EAE">
      <w:pPr>
        <w:pStyle w:val="ListBullet"/>
      </w:pPr>
      <w:r w:rsidRPr="006D7EAE">
        <w:t>product and service knowledge, including:</w:t>
      </w:r>
    </w:p>
    <w:p w:rsidR="00000000" w:rsidRPr="006D7EAE" w:rsidP="006D7EAE">
      <w:pPr>
        <w:pStyle w:val="ListBullet2"/>
      </w:pPr>
      <w:r w:rsidRPr="006D7EAE">
        <w:t>effective and compatible cleaning methods for various surface types</w:t>
      </w:r>
    </w:p>
    <w:p w:rsidR="00000000" w:rsidRPr="006D7EAE" w:rsidP="006D7EAE">
      <w:pPr>
        <w:pStyle w:val="ListBullet2"/>
      </w:pPr>
      <w:r w:rsidRPr="006D7EAE">
        <w:t>c</w:t>
      </w:r>
      <w:r w:rsidRPr="006D7EAE">
        <w:t>hemicals and their uses</w:t>
      </w:r>
    </w:p>
    <w:p w:rsidR="00000000" w:rsidRPr="006D7EAE" w:rsidP="006D7EAE">
      <w:pPr>
        <w:pStyle w:val="ListBullet2"/>
      </w:pPr>
      <w:r w:rsidRPr="006D7EAE">
        <w:t>cleaning equipment and its uses</w:t>
      </w:r>
    </w:p>
    <w:p w:rsidR="00000000" w:rsidRPr="006D7EAE" w:rsidP="006D7EAE">
      <w:pPr>
        <w:pStyle w:val="ListBullet"/>
      </w:pPr>
      <w:r w:rsidRPr="006D7EAE">
        <w:t>work order specifications.</w:t>
      </w:r>
    </w:p>
    <w:p w:rsidR="00000000" w:rsidRPr="006D7EAE" w:rsidP="006D7EAE">
      <w:pPr>
        <w:pStyle w:val="AllowPageBreak"/>
      </w:pPr>
    </w:p>
    <w:p w:rsidR="00000000" w:rsidRPr="006D7EAE" w:rsidP="006D7EAE">
      <w:pPr>
        <w:pStyle w:val="Heading1"/>
      </w:pPr>
      <w:bookmarkStart w:id="4" w:name="O_856836"/>
      <w:bookmarkEnd w:id="4"/>
      <w:r w:rsidRPr="006D7EAE">
        <w:t>Assessment Conditions</w:t>
      </w:r>
    </w:p>
    <w:p w:rsidR="00000000" w:rsidRPr="006D7EAE" w:rsidP="001868F6">
      <w:pPr>
        <w:pStyle w:val="BodyText"/>
      </w:pPr>
      <w:r w:rsidRPr="006D7EAE">
        <w:t>The following must be present and available to learners during assessment activities:</w:t>
      </w:r>
    </w:p>
    <w:p w:rsidR="00000000" w:rsidRPr="006D7EAE" w:rsidP="006D7EAE">
      <w:pPr>
        <w:pStyle w:val="ListBullet"/>
      </w:pPr>
      <w:r w:rsidRPr="006D7EAE">
        <w:t>contingencies:</w:t>
      </w:r>
    </w:p>
    <w:p w:rsidR="00000000" w:rsidRPr="006D7EAE" w:rsidP="006D7EAE">
      <w:pPr>
        <w:pStyle w:val="ListBullet2"/>
      </w:pPr>
      <w:r w:rsidRPr="006D7EAE">
        <w:t>two requests for variations to contracts</w:t>
      </w:r>
    </w:p>
    <w:p w:rsidR="00000000" w:rsidRPr="006D7EAE" w:rsidP="006D7EAE">
      <w:pPr>
        <w:pStyle w:val="ListBullet"/>
      </w:pPr>
      <w:r w:rsidRPr="006D7EAE">
        <w:t>specifications:</w:t>
      </w:r>
    </w:p>
    <w:p w:rsidR="00000000" w:rsidRPr="006D7EAE" w:rsidP="006D7EAE">
      <w:pPr>
        <w:pStyle w:val="ListBullet2"/>
      </w:pPr>
      <w:r w:rsidRPr="006D7EAE">
        <w:t>company policies and procedures relating to developing quotations</w:t>
      </w:r>
    </w:p>
    <w:p w:rsidR="00000000" w:rsidRPr="006D7EAE" w:rsidP="006D7EAE">
      <w:pPr>
        <w:pStyle w:val="ListBullet2"/>
      </w:pPr>
      <w:r w:rsidRPr="006D7EAE">
        <w:t>costing information, including costs for human resources and equipment required to meet client requirements</w:t>
      </w:r>
    </w:p>
    <w:p w:rsidR="00000000" w:rsidRPr="006D7EAE" w:rsidP="006D7EAE">
      <w:pPr>
        <w:pStyle w:val="ListBullet"/>
      </w:pPr>
      <w:r w:rsidRPr="006D7EAE">
        <w:t>physical conditions:</w:t>
      </w:r>
    </w:p>
    <w:p w:rsidR="00000000" w:rsidRPr="006D7EAE" w:rsidP="006D7EAE">
      <w:pPr>
        <w:pStyle w:val="ListBullet2"/>
      </w:pPr>
      <w:r w:rsidRPr="006D7EAE">
        <w:t>two cleaning work sites to assess</w:t>
      </w:r>
    </w:p>
    <w:p w:rsidR="00000000" w:rsidRPr="006D7EAE" w:rsidP="006D7EAE">
      <w:pPr>
        <w:pStyle w:val="ListBullet"/>
      </w:pPr>
      <w:r w:rsidRPr="006D7EAE">
        <w:t>relationship with client:</w:t>
      </w:r>
    </w:p>
    <w:p w:rsidR="00000000" w:rsidRPr="006D7EAE" w:rsidP="006D7EAE">
      <w:pPr>
        <w:pStyle w:val="ListBullet2"/>
      </w:pPr>
      <w:r w:rsidRPr="006D7EAE">
        <w:t>client consultation required.</w:t>
      </w:r>
    </w:p>
    <w:p w:rsidR="00000000" w:rsidRPr="006D7EAE" w:rsidP="006D7EAE">
      <w:pPr>
        <w:pStyle w:val="BodyText"/>
      </w:pPr>
    </w:p>
    <w:p w:rsidR="00000000" w:rsidRPr="006D7EAE" w:rsidP="001868F6">
      <w:pPr>
        <w:pStyle w:val="BodyText"/>
      </w:pPr>
      <w:r w:rsidRPr="006D7EAE">
        <w:t>Timeframe:</w:t>
      </w:r>
    </w:p>
    <w:p w:rsidR="00000000" w:rsidRPr="006D7EAE" w:rsidP="006D7EAE">
      <w:pPr>
        <w:pStyle w:val="ListBullet"/>
      </w:pPr>
      <w:r w:rsidRPr="006D7EAE">
        <w:t>according to workplace requirements.</w:t>
      </w:r>
    </w:p>
    <w:p w:rsidR="00000000" w:rsidRPr="006D7EAE" w:rsidP="006D7EAE">
      <w:pPr>
        <w:pStyle w:val="BodyText"/>
      </w:pPr>
    </w:p>
    <w:p w:rsidR="00000000" w:rsidRPr="006D7EAE" w:rsidP="001868F6">
      <w:pPr>
        <w:pStyle w:val="Heading3"/>
      </w:pPr>
      <w:r w:rsidRPr="006D7EAE">
        <w:rPr>
          <w:rStyle w:val="SpecialBold"/>
        </w:rPr>
        <w:t>Assessor requirements</w:t>
      </w:r>
    </w:p>
    <w:p w:rsidR="00000000" w:rsidRPr="006D7EAE" w:rsidP="001868F6">
      <w:pPr>
        <w:pStyle w:val="BodyText"/>
      </w:pPr>
      <w:r w:rsidRPr="006D7EAE">
        <w:t>As a minimum, assessors must satisfy the assessor requirements in the Standards for Registered Training Organisations (RTOs) current at the time of assessment.</w:t>
      </w:r>
    </w:p>
    <w:p w:rsidR="00000000" w:rsidRPr="006D7EAE" w:rsidP="006D7EAE">
      <w:pPr>
        <w:pStyle w:val="Heading1"/>
      </w:pPr>
      <w:bookmarkStart w:id="5" w:name="O_856834"/>
      <w:bookmarkEnd w:id="5"/>
      <w:r w:rsidRPr="006D7EAE">
        <w:t>Links</w:t>
      </w:r>
    </w:p>
    <w:p w:rsidR="00000000" w:rsidRPr="006D7EAE" w:rsidP="001868F6">
      <w:pPr>
        <w:pStyle w:val="BodyText"/>
      </w:pPr>
      <w:r w:rsidRPr="006D7E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A6BC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D7EAE" w:rsidP="006D7EAE"/>
    <w:sectPr w:rsidSect="006D7E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AE" w:rsidRPr="001868F6" w:rsidP="001868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F6" w:rsidP="006D7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8F6" w:rsidP="006D7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868F6" w:rsidP="006D7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EAE" w:rsidRPr="001868F6" w:rsidP="001868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F6" w:rsidRPr="002D2AF8" w:rsidP="006D7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CPPCLO4025 Provide quotation for cleaning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1868F6" w:rsidP="006D7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167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9A4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26DE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EAE"/>
  </w:style>
  <w:style w:type="character" w:customStyle="1" w:styleId="Heading1Char">
    <w:name w:val="Heading 1 Char"/>
    <w:basedOn w:val="DefaultParagraphFont"/>
    <w:link w:val="Heading1"/>
    <w:rsid w:val="006D7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E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7E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7EAE"/>
    <w:rPr>
      <w:b/>
      <w:spacing w:val="0"/>
    </w:rPr>
  </w:style>
  <w:style w:type="paragraph" w:styleId="ListBullet2">
    <w:name w:val="List Bullet 2"/>
    <w:basedOn w:val="List2"/>
    <w:rsid w:val="006D7E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7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7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E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7E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7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7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7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E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7EAE"/>
    <w:rPr>
      <w:i/>
    </w:rPr>
  </w:style>
  <w:style w:type="paragraph" w:styleId="Caption">
    <w:name w:val="caption"/>
    <w:basedOn w:val="BodyText"/>
    <w:next w:val="Normal"/>
    <w:qFormat/>
    <w:rsid w:val="006D7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EAE"/>
  </w:style>
  <w:style w:type="paragraph" w:styleId="TableofFigures">
    <w:name w:val="table of figures"/>
    <w:basedOn w:val="Normal"/>
    <w:next w:val="Normal"/>
    <w:semiHidden/>
    <w:rsid w:val="006D7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E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7EAE"/>
    <w:rPr>
      <w:rFonts w:ascii="Wingdings" w:hAnsi="Wingdings"/>
    </w:rPr>
  </w:style>
  <w:style w:type="paragraph" w:customStyle="1" w:styleId="TableHeading">
    <w:name w:val="Table Heading"/>
    <w:basedOn w:val="HeadingBase"/>
    <w:rsid w:val="006D7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EAE"/>
    <w:rPr>
      <w:color w:val="0033CC"/>
      <w:u w:val="none"/>
    </w:rPr>
  </w:style>
  <w:style w:type="paragraph" w:customStyle="1" w:styleId="BodyTextRight">
    <w:name w:val="Body Text Right"/>
    <w:basedOn w:val="BodyText"/>
    <w:rsid w:val="006D7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E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EAE"/>
    <w:rPr>
      <w:sz w:val="32"/>
    </w:rPr>
  </w:style>
  <w:style w:type="paragraph" w:customStyle="1" w:styleId="HeadingProcedure">
    <w:name w:val="Heading Procedure"/>
    <w:basedOn w:val="HeadingBase"/>
    <w:next w:val="Normal"/>
    <w:rsid w:val="006D7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EAE"/>
    <w:pPr>
      <w:spacing w:before="60" w:after="60"/>
    </w:pPr>
  </w:style>
  <w:style w:type="paragraph" w:styleId="ListContinue">
    <w:name w:val="List Continue"/>
    <w:basedOn w:val="List"/>
    <w:rsid w:val="006D7EAE"/>
    <w:pPr>
      <w:ind w:firstLine="0"/>
    </w:pPr>
  </w:style>
  <w:style w:type="paragraph" w:customStyle="1" w:styleId="ListNote">
    <w:name w:val="List Note"/>
    <w:basedOn w:val="List"/>
    <w:rsid w:val="006D7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EAE"/>
    <w:rPr>
      <w:rFonts w:ascii="Courier New" w:hAnsi="Courier New"/>
    </w:rPr>
  </w:style>
  <w:style w:type="paragraph" w:customStyle="1" w:styleId="NoteBullet">
    <w:name w:val="Note Bullet"/>
    <w:basedOn w:val="Note"/>
    <w:rsid w:val="006D7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E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7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EAE"/>
    <w:rPr>
      <w:b/>
      <w:smallCaps/>
    </w:rPr>
  </w:style>
  <w:style w:type="paragraph" w:customStyle="1" w:styleId="TableListNumber">
    <w:name w:val="Table List Number"/>
    <w:basedOn w:val="ListNumber"/>
    <w:rsid w:val="006D7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EAE"/>
    <w:pPr>
      <w:numPr>
        <w:numId w:val="9"/>
      </w:numPr>
    </w:pPr>
  </w:style>
  <w:style w:type="paragraph" w:customStyle="1" w:styleId="ListAlpha2">
    <w:name w:val="List Alpha 2"/>
    <w:basedOn w:val="List2"/>
    <w:rsid w:val="006D7EAE"/>
    <w:pPr>
      <w:numPr>
        <w:numId w:val="8"/>
      </w:numPr>
    </w:pPr>
  </w:style>
  <w:style w:type="paragraph" w:styleId="List2">
    <w:name w:val="List 2"/>
    <w:basedOn w:val="BodyText"/>
    <w:rsid w:val="006D7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E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E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7EAE"/>
    <w:pPr>
      <w:numPr>
        <w:numId w:val="4"/>
      </w:numPr>
    </w:pPr>
  </w:style>
  <w:style w:type="paragraph" w:styleId="ListContinue2">
    <w:name w:val="List Continue 2"/>
    <w:basedOn w:val="List2"/>
    <w:rsid w:val="006D7EAE"/>
    <w:pPr>
      <w:ind w:firstLine="0"/>
    </w:pPr>
  </w:style>
  <w:style w:type="paragraph" w:styleId="ListContinue3">
    <w:name w:val="List Continue 3"/>
    <w:basedOn w:val="List3"/>
    <w:rsid w:val="006D7EAE"/>
    <w:pPr>
      <w:ind w:left="1021" w:firstLine="0"/>
    </w:pPr>
  </w:style>
  <w:style w:type="paragraph" w:styleId="ListContinue4">
    <w:name w:val="List Continue 4"/>
    <w:basedOn w:val="List4"/>
    <w:rsid w:val="006D7EAE"/>
    <w:pPr>
      <w:ind w:firstLine="0"/>
    </w:pPr>
  </w:style>
  <w:style w:type="paragraph" w:styleId="ListContinue5">
    <w:name w:val="List Continue 5"/>
    <w:basedOn w:val="List5"/>
    <w:rsid w:val="006D7EAE"/>
    <w:pPr>
      <w:ind w:firstLine="0"/>
    </w:pPr>
  </w:style>
  <w:style w:type="paragraph" w:styleId="ListNumber3">
    <w:name w:val="List Number 3"/>
    <w:basedOn w:val="List3"/>
    <w:rsid w:val="006D7EAE"/>
    <w:pPr>
      <w:numPr>
        <w:numId w:val="5"/>
      </w:numPr>
    </w:pPr>
  </w:style>
  <w:style w:type="paragraph" w:styleId="ListNumber4">
    <w:name w:val="List Number 4"/>
    <w:basedOn w:val="List4"/>
    <w:rsid w:val="006D7EAE"/>
    <w:pPr>
      <w:numPr>
        <w:numId w:val="6"/>
      </w:numPr>
    </w:pPr>
  </w:style>
  <w:style w:type="paragraph" w:styleId="ListNumber5">
    <w:name w:val="List Number 5"/>
    <w:basedOn w:val="List5"/>
    <w:rsid w:val="006D7EAE"/>
    <w:pPr>
      <w:numPr>
        <w:numId w:val="7"/>
      </w:numPr>
    </w:pPr>
  </w:style>
  <w:style w:type="paragraph" w:styleId="BlockText">
    <w:name w:val="Block Text"/>
    <w:basedOn w:val="Normal"/>
    <w:rsid w:val="006D7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EAE"/>
    <w:rPr>
      <w:sz w:val="16"/>
      <w:vertAlign w:val="superscript"/>
    </w:rPr>
  </w:style>
  <w:style w:type="character" w:customStyle="1" w:styleId="Symbols">
    <w:name w:val="Symbols"/>
    <w:basedOn w:val="DefaultParagraphFont"/>
    <w:rsid w:val="006D7EAE"/>
    <w:rPr>
      <w:rFonts w:ascii="Symbol" w:hAnsi="Symbol"/>
    </w:rPr>
  </w:style>
  <w:style w:type="character" w:customStyle="1" w:styleId="MenuOptions">
    <w:name w:val="Menu Options"/>
    <w:basedOn w:val="DefaultParagraphFont"/>
    <w:rsid w:val="006D7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EAE"/>
    <w:rPr>
      <w:b/>
    </w:rPr>
  </w:style>
  <w:style w:type="character" w:customStyle="1" w:styleId="Underlined">
    <w:name w:val="Underlined"/>
    <w:basedOn w:val="DefaultParagraphFont"/>
    <w:rsid w:val="006D7EAE"/>
    <w:rPr>
      <w:u w:val="single"/>
    </w:rPr>
  </w:style>
  <w:style w:type="paragraph" w:customStyle="1" w:styleId="TableBodyTextRight">
    <w:name w:val="Table Body Text Right"/>
    <w:basedOn w:val="TableBodyText"/>
    <w:rsid w:val="006D7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EAE"/>
    <w:rPr>
      <w:sz w:val="18"/>
    </w:rPr>
  </w:style>
  <w:style w:type="paragraph" w:customStyle="1" w:styleId="BodySmallRight">
    <w:name w:val="Body Small Right"/>
    <w:basedOn w:val="BodyTextRight"/>
    <w:rsid w:val="006D7EAE"/>
    <w:rPr>
      <w:sz w:val="18"/>
      <w:szCs w:val="18"/>
    </w:rPr>
  </w:style>
  <w:style w:type="paragraph" w:customStyle="1" w:styleId="MarginEdition">
    <w:name w:val="Margin Edition"/>
    <w:basedOn w:val="MarginNote"/>
    <w:rsid w:val="006D7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EAE"/>
    <w:rPr>
      <w:sz w:val="2"/>
      <w:szCs w:val="2"/>
    </w:rPr>
  </w:style>
  <w:style w:type="character" w:customStyle="1" w:styleId="Small">
    <w:name w:val="Small"/>
    <w:basedOn w:val="DefaultParagraphFont"/>
    <w:rsid w:val="006D7EAE"/>
    <w:rPr>
      <w:sz w:val="16"/>
    </w:rPr>
  </w:style>
  <w:style w:type="paragraph" w:customStyle="1" w:styleId="WideTable">
    <w:name w:val="Wide Table"/>
    <w:basedOn w:val="Normal"/>
    <w:rsid w:val="006D7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EAE"/>
  </w:style>
  <w:style w:type="paragraph" w:styleId="Quote">
    <w:name w:val="Quote"/>
    <w:basedOn w:val="Heading1"/>
    <w:link w:val="QuoteChar"/>
    <w:qFormat/>
    <w:rsid w:val="006D7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EAE"/>
    <w:pPr>
      <w:pageBreakBefore/>
    </w:pPr>
  </w:style>
  <w:style w:type="paragraph" w:customStyle="1" w:styleId="Border">
    <w:name w:val="Border"/>
    <w:basedOn w:val="Normal"/>
    <w:qFormat/>
    <w:rsid w:val="006D7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EAE"/>
    <w:rPr>
      <w:u w:val="single"/>
    </w:rPr>
  </w:style>
  <w:style w:type="character" w:customStyle="1" w:styleId="BoldandItalics">
    <w:name w:val="Bold and Italics"/>
    <w:qFormat/>
    <w:rsid w:val="006D7EAE"/>
    <w:rPr>
      <w:b/>
      <w:i/>
      <w:u w:val="none"/>
    </w:rPr>
  </w:style>
  <w:style w:type="paragraph" w:styleId="BalloonText">
    <w:name w:val="Balloon Text"/>
    <w:basedOn w:val="Normal"/>
    <w:link w:val="BalloonTextChar"/>
    <w:rsid w:val="006D7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7EAE"/>
    <w:pPr>
      <w:spacing w:before="0" w:after="0"/>
    </w:pPr>
  </w:style>
  <w:style w:type="paragraph" w:customStyle="1" w:styleId="BodyTextBold">
    <w:name w:val="Body Text Bold"/>
    <w:basedOn w:val="BodyText"/>
    <w:qFormat/>
    <w:rsid w:val="006D7EAE"/>
    <w:rPr>
      <w:b/>
    </w:rPr>
  </w:style>
  <w:style w:type="character" w:styleId="Hyperlink">
    <w:name w:val="Hyperlink"/>
    <w:basedOn w:val="DefaultParagraphFont"/>
    <w:uiPriority w:val="99"/>
    <w:unhideWhenUsed/>
    <w:rsid w:val="001868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2698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CPPCLO4025 Provide quotation for cleaning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2021-05-19T12:49:00Z</dcterms:created>
  <dcterms:modified xsi:type="dcterms:W3CDTF">2021-05-19T12:49:00Z</dcterms:modified>
</cp:coreProperties>
</file>