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113" w:rsidP="00823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CPPCLO3011 Clean using environmentally sustainable work practices</w:t>
      </w:r>
      <w:r>
        <w:fldChar w:fldCharType="end"/>
      </w:r>
    </w:p>
    <w:p w:rsidR="00823113" w:rsidP="00823113">
      <w:pPr>
        <w:pStyle w:val="Version"/>
        <w:sectPr w:rsidSect="00C71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519" w:rsidP="00C71519">
      <w:pPr>
        <w:pStyle w:val="SuperHeading"/>
      </w:pPr>
      <w:r w:rsidRPr="00C71519">
        <w:t>Assessment Requirements for CPPCLO3011 Clean using environmentally sustainable work practices</w:t>
      </w:r>
    </w:p>
    <w:p w:rsidR="00000000" w:rsidRPr="00C71519" w:rsidP="00C71519">
      <w:pPr>
        <w:pStyle w:val="Heading1"/>
      </w:pPr>
      <w:bookmarkStart w:id="1" w:name="O_854977"/>
      <w:bookmarkEnd w:id="1"/>
      <w:r w:rsidRPr="00C71519">
        <w:t>Modification History</w:t>
      </w:r>
    </w:p>
    <w:p w:rsidR="00000000" w:rsidRPr="00C71519" w:rsidP="00823113">
      <w:pPr>
        <w:pStyle w:val="BodyText"/>
      </w:pPr>
      <w:r w:rsidRPr="00C71519">
        <w:t>Release 1.</w:t>
      </w:r>
    </w:p>
    <w:p w:rsidR="00000000" w:rsidRPr="00C71519" w:rsidP="00823113">
      <w:pPr>
        <w:pStyle w:val="BodyText"/>
      </w:pPr>
      <w:r w:rsidRPr="00C71519">
        <w:t>Revised unit of competency replacing superseded non-equivalent CPPCMN3001B Participate in environmentally sustainable work practices.</w:t>
      </w:r>
    </w:p>
    <w:p w:rsidR="00000000" w:rsidRPr="00C71519" w:rsidP="00823113">
      <w:pPr>
        <w:pStyle w:val="BodyText"/>
      </w:pPr>
      <w:r w:rsidRPr="00C71519">
        <w:t>This version first released with CPP Property Services Training Package Version 4.</w:t>
      </w:r>
    </w:p>
    <w:p w:rsidR="00000000" w:rsidRPr="00C71519" w:rsidP="00C71519">
      <w:pPr>
        <w:pStyle w:val="Heading1"/>
      </w:pPr>
      <w:bookmarkStart w:id="2" w:name="O_854980"/>
      <w:bookmarkEnd w:id="2"/>
      <w:r w:rsidRPr="00C71519">
        <w:t>Performance Evidence</w:t>
      </w:r>
    </w:p>
    <w:p w:rsidR="00000000" w:rsidRPr="00C71519" w:rsidP="00823113">
      <w:pPr>
        <w:pStyle w:val="BodyText"/>
      </w:pPr>
      <w:r w:rsidRPr="00C71519">
        <w:t>A person demonstrating competency in this unit must satisfy the requirements of the elements, performance criteria, foundation skills and range of conditions of this unit.</w:t>
      </w:r>
    </w:p>
    <w:p w:rsidR="00000000" w:rsidRPr="00C71519" w:rsidP="00823113">
      <w:pPr>
        <w:pStyle w:val="BodyText"/>
      </w:pPr>
      <w:r w:rsidRPr="00C71519">
        <w:t xml:space="preserve">The person must also identify and apply environmentally sustainable work practices </w:t>
      </w:r>
      <w:r w:rsidRPr="00C71519">
        <w:t>while undertaking three different cleaning tasks, which must:</w:t>
      </w:r>
    </w:p>
    <w:p w:rsidR="00000000" w:rsidRPr="00C71519" w:rsidP="00C71519">
      <w:pPr>
        <w:pStyle w:val="ListBullet"/>
      </w:pPr>
      <w:r w:rsidRPr="00C71519">
        <w:t>involve the use of cleaning products, such as cleaning chemicals and water</w:t>
      </w:r>
    </w:p>
    <w:p w:rsidR="00000000" w:rsidRPr="00C71519" w:rsidP="00C71519">
      <w:pPr>
        <w:pStyle w:val="ListBullet"/>
      </w:pPr>
      <w:r w:rsidRPr="00C71519">
        <w:t>support company environmental sustainability policy and related procedures.</w:t>
      </w:r>
    </w:p>
    <w:p w:rsidR="00000000" w:rsidRPr="00C71519" w:rsidP="00C71519">
      <w:pPr>
        <w:pStyle w:val="BodyText"/>
      </w:pPr>
    </w:p>
    <w:p w:rsidR="00000000" w:rsidRPr="00C71519" w:rsidP="00823113">
      <w:pPr>
        <w:pStyle w:val="BodyText"/>
      </w:pPr>
      <w:r w:rsidRPr="00C71519">
        <w:t>In doing the above work, the person must:</w:t>
      </w:r>
    </w:p>
    <w:p w:rsidR="00000000" w:rsidRPr="00C71519" w:rsidP="00C71519">
      <w:pPr>
        <w:pStyle w:val="ListBullet"/>
      </w:pPr>
      <w:r w:rsidRPr="00C71519">
        <w:t>locate and interpret company environmental sustainability policies and procedures relating to the three cleaning tasks</w:t>
      </w:r>
    </w:p>
    <w:p w:rsidR="00000000" w:rsidRPr="00C71519" w:rsidP="00C71519">
      <w:pPr>
        <w:pStyle w:val="ListBullet"/>
      </w:pPr>
      <w:r w:rsidRPr="00C71519">
        <w:t>contribute to the company’s sustainability targets by suggesting one resource efficiency</w:t>
      </w:r>
    </w:p>
    <w:p w:rsidR="00000000" w:rsidRPr="00C71519" w:rsidP="00C71519">
      <w:pPr>
        <w:pStyle w:val="ListBullet"/>
      </w:pPr>
      <w:r w:rsidRPr="00C71519">
        <w:t>identify opportunities to improve own resource</w:t>
      </w:r>
      <w:r w:rsidRPr="00C71519">
        <w:t xml:space="preserve"> efficiency.</w:t>
      </w:r>
    </w:p>
    <w:p w:rsidR="00000000" w:rsidRPr="00C71519" w:rsidP="00C71519">
      <w:pPr>
        <w:pStyle w:val="AllowPageBreak"/>
      </w:pPr>
    </w:p>
    <w:p w:rsidR="00000000" w:rsidRPr="00C71519" w:rsidP="00C71519">
      <w:pPr>
        <w:pStyle w:val="Heading1"/>
      </w:pPr>
      <w:bookmarkStart w:id="3" w:name="O_854979"/>
      <w:bookmarkEnd w:id="3"/>
      <w:r w:rsidRPr="00C71519">
        <w:t>Knowledge Evidence</w:t>
      </w:r>
    </w:p>
    <w:p w:rsidR="00000000" w:rsidRPr="00C71519" w:rsidP="00823113">
      <w:pPr>
        <w:pStyle w:val="BodyText"/>
      </w:pPr>
      <w:r w:rsidRPr="00C71519">
        <w:t>A person demonstrating competency in this unit must demonstrate knowledge of:</w:t>
      </w:r>
    </w:p>
    <w:p w:rsidR="00000000" w:rsidRPr="00C71519" w:rsidP="00C71519">
      <w:pPr>
        <w:pStyle w:val="ListBullet"/>
      </w:pPr>
      <w:r w:rsidRPr="00C71519">
        <w:t>benefits of efficient and environmentally sustainable use of resources</w:t>
      </w:r>
    </w:p>
    <w:p w:rsidR="00000000" w:rsidRPr="00C71519" w:rsidP="00C71519">
      <w:pPr>
        <w:pStyle w:val="ListBullet"/>
      </w:pPr>
      <w:r w:rsidRPr="00C71519">
        <w:t>key requirements of industry codes, legislation, regulations and standards relating to environmentally sustainable cleaning work practices</w:t>
      </w:r>
    </w:p>
    <w:p w:rsidR="00000000" w:rsidRPr="00C71519" w:rsidP="00C71519">
      <w:pPr>
        <w:pStyle w:val="ListBullet"/>
      </w:pPr>
      <w:r w:rsidRPr="00C71519">
        <w:t>principles of environmental sustainability and their application to cleaning</w:t>
      </w:r>
    </w:p>
    <w:p w:rsidR="00000000" w:rsidRPr="00C71519" w:rsidP="00C71519">
      <w:pPr>
        <w:pStyle w:val="ListBullet"/>
      </w:pPr>
      <w:r w:rsidRPr="00C71519">
        <w:t>environmental and resource efficiency sy</w:t>
      </w:r>
      <w:r w:rsidRPr="00C71519">
        <w:t>stems and procedures relevant to own work area</w:t>
      </w:r>
    </w:p>
    <w:p w:rsidR="00000000" w:rsidRPr="00C71519" w:rsidP="00C71519">
      <w:pPr>
        <w:pStyle w:val="ListBullet"/>
      </w:pPr>
      <w:r w:rsidRPr="00C71519">
        <w:t>techniques for minimising environmental risks and maximising opportunities to improve environmental performance, including:</w:t>
      </w:r>
    </w:p>
    <w:p w:rsidR="00000000" w:rsidRPr="00C71519" w:rsidP="00C71519">
      <w:pPr>
        <w:pStyle w:val="ListBullet2"/>
      </w:pPr>
      <w:r w:rsidRPr="00C71519">
        <w:t>efficient energy use</w:t>
      </w:r>
    </w:p>
    <w:p w:rsidR="00000000" w:rsidRPr="00C71519" w:rsidP="00C71519">
      <w:pPr>
        <w:pStyle w:val="ListBullet2"/>
      </w:pPr>
      <w:r w:rsidRPr="00C71519">
        <w:t>efficient water use</w:t>
      </w:r>
    </w:p>
    <w:p w:rsidR="00000000" w:rsidRPr="00C71519" w:rsidP="00C71519">
      <w:pPr>
        <w:pStyle w:val="ListBullet2"/>
      </w:pPr>
      <w:r w:rsidRPr="00C71519">
        <w:t>minimising use of chemicals</w:t>
      </w:r>
    </w:p>
    <w:p w:rsidR="00000000" w:rsidRPr="00C71519" w:rsidP="00C71519">
      <w:pPr>
        <w:pStyle w:val="ListBullet2"/>
      </w:pPr>
      <w:r w:rsidRPr="00C71519">
        <w:t>implementing wa</w:t>
      </w:r>
      <w:r w:rsidRPr="00C71519">
        <w:t>ste management hierarchy.</w:t>
      </w:r>
    </w:p>
    <w:p w:rsidR="00000000" w:rsidRPr="00C71519" w:rsidP="00C71519">
      <w:pPr>
        <w:pStyle w:val="AllowPageBreak"/>
      </w:pPr>
    </w:p>
    <w:p w:rsidR="00000000" w:rsidRPr="00C71519" w:rsidP="00C71519">
      <w:pPr>
        <w:pStyle w:val="Heading1"/>
      </w:pPr>
      <w:bookmarkStart w:id="4" w:name="O_854978"/>
      <w:bookmarkEnd w:id="4"/>
      <w:r w:rsidRPr="00C71519">
        <w:t>Assessment Conditions</w:t>
      </w:r>
    </w:p>
    <w:p w:rsidR="00000000" w:rsidRPr="00C71519" w:rsidP="00823113">
      <w:pPr>
        <w:pStyle w:val="BodyText"/>
      </w:pPr>
      <w:r w:rsidRPr="00C71519">
        <w:t>The following must be present and available to learners during assessment activities:</w:t>
      </w:r>
    </w:p>
    <w:p w:rsidR="00000000" w:rsidRPr="00C71519" w:rsidP="00C71519">
      <w:pPr>
        <w:pStyle w:val="ListBullet"/>
      </w:pPr>
      <w:r w:rsidRPr="00C71519">
        <w:t>specifications:</w:t>
      </w:r>
    </w:p>
    <w:p w:rsidR="00000000" w:rsidRPr="00C71519" w:rsidP="00C71519">
      <w:pPr>
        <w:pStyle w:val="ListBullet2"/>
      </w:pPr>
      <w:r w:rsidRPr="00C71519">
        <w:t>company’s sustainability targets</w:t>
      </w:r>
    </w:p>
    <w:p w:rsidR="00000000" w:rsidRPr="00C71519" w:rsidP="00C71519">
      <w:pPr>
        <w:pStyle w:val="ListBullet"/>
      </w:pPr>
      <w:r w:rsidRPr="00C71519">
        <w:t>physical conditions:</w:t>
      </w:r>
    </w:p>
    <w:p w:rsidR="00000000" w:rsidRPr="00C71519" w:rsidP="00C71519">
      <w:pPr>
        <w:pStyle w:val="ListBullet2"/>
      </w:pPr>
      <w:r w:rsidRPr="00C71519">
        <w:t>work site where cleaning tasks are undertaken</w:t>
      </w:r>
    </w:p>
    <w:p w:rsidR="00000000" w:rsidRPr="00C71519" w:rsidP="00C71519">
      <w:pPr>
        <w:pStyle w:val="ListBullet"/>
      </w:pPr>
      <w:r w:rsidRPr="00C71519">
        <w:t>relationships with team members and supervisor:</w:t>
      </w:r>
    </w:p>
    <w:p w:rsidR="00000000" w:rsidRPr="00C71519" w:rsidP="00C71519">
      <w:pPr>
        <w:pStyle w:val="ListBullet2"/>
      </w:pPr>
      <w:r w:rsidRPr="00C71519">
        <w:t>work may be conducted alone or as part of a team.</w:t>
      </w:r>
    </w:p>
    <w:p w:rsidR="00000000" w:rsidRPr="00C71519" w:rsidP="00C71519">
      <w:pPr>
        <w:pStyle w:val="BodyText"/>
      </w:pPr>
    </w:p>
    <w:p w:rsidR="00000000" w:rsidRPr="00C71519" w:rsidP="00823113">
      <w:pPr>
        <w:pStyle w:val="BodyText"/>
      </w:pPr>
      <w:r w:rsidRPr="00C71519">
        <w:t>Timeframe:</w:t>
      </w:r>
    </w:p>
    <w:p w:rsidR="00000000" w:rsidRPr="00C71519" w:rsidP="00C71519">
      <w:pPr>
        <w:pStyle w:val="ListBullet"/>
      </w:pPr>
      <w:r w:rsidRPr="00C71519">
        <w:t>as specified by the task.</w:t>
      </w:r>
    </w:p>
    <w:p w:rsidR="00000000" w:rsidRPr="00C71519" w:rsidP="00C71519">
      <w:pPr>
        <w:pStyle w:val="BodyText"/>
      </w:pPr>
    </w:p>
    <w:p w:rsidR="00000000" w:rsidRPr="00C71519" w:rsidP="00823113">
      <w:pPr>
        <w:pStyle w:val="Heading3"/>
      </w:pPr>
      <w:r w:rsidRPr="00C71519">
        <w:rPr>
          <w:rStyle w:val="SpecialBold"/>
        </w:rPr>
        <w:t>Assessor requirements</w:t>
      </w:r>
    </w:p>
    <w:p w:rsidR="00000000" w:rsidRPr="00C71519" w:rsidP="00823113">
      <w:pPr>
        <w:pStyle w:val="BodyText"/>
      </w:pPr>
      <w:r w:rsidRPr="00C71519">
        <w:t>As a minimum, assessors must satisfy the assesso</w:t>
      </w:r>
      <w:r w:rsidRPr="00C71519">
        <w:t>r requirements in the Standards for Registered Training Organisations (RTOs) current at the time of assessment.</w:t>
      </w:r>
    </w:p>
    <w:p w:rsidR="00000000" w:rsidRPr="00C71519" w:rsidP="00C71519">
      <w:pPr>
        <w:pStyle w:val="Heading1"/>
      </w:pPr>
      <w:bookmarkStart w:id="5" w:name="O_854976"/>
      <w:bookmarkEnd w:id="5"/>
      <w:r w:rsidRPr="00C71519">
        <w:t>Links</w:t>
      </w:r>
    </w:p>
    <w:p w:rsidR="00000000" w:rsidRPr="00C71519" w:rsidP="00823113">
      <w:pPr>
        <w:pStyle w:val="BodyText"/>
      </w:pPr>
      <w:r w:rsidRPr="00C71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53B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71519" w:rsidP="00C71519"/>
    <w:sectPr w:rsidSect="00C715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19" w:rsidRPr="00823113" w:rsidP="00823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13" w:rsidP="00C71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3113" w:rsidP="00C71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23113" w:rsidP="00C71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519" w:rsidRPr="00823113" w:rsidP="00823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13" w:rsidRPr="002D2AF8" w:rsidP="00C71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CPPCLO3011 Clean using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823113" w:rsidP="00C71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BEA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2D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C83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519"/>
  </w:style>
  <w:style w:type="character" w:customStyle="1" w:styleId="Heading1Char">
    <w:name w:val="Heading 1 Char"/>
    <w:basedOn w:val="DefaultParagraphFont"/>
    <w:link w:val="Heading1"/>
    <w:rsid w:val="00C71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5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519"/>
    <w:rPr>
      <w:b/>
      <w:spacing w:val="0"/>
    </w:rPr>
  </w:style>
  <w:style w:type="paragraph" w:styleId="ListBullet2">
    <w:name w:val="List Bullet 2"/>
    <w:basedOn w:val="List2"/>
    <w:rsid w:val="00C715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519"/>
    <w:rPr>
      <w:i/>
    </w:rPr>
  </w:style>
  <w:style w:type="paragraph" w:styleId="Caption">
    <w:name w:val="caption"/>
    <w:basedOn w:val="BodyText"/>
    <w:next w:val="Normal"/>
    <w:qFormat/>
    <w:rsid w:val="00C71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519"/>
  </w:style>
  <w:style w:type="paragraph" w:styleId="TableofFigures">
    <w:name w:val="table of figures"/>
    <w:basedOn w:val="Normal"/>
    <w:next w:val="Normal"/>
    <w:semiHidden/>
    <w:rsid w:val="00C71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5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519"/>
    <w:rPr>
      <w:rFonts w:ascii="Wingdings" w:hAnsi="Wingdings"/>
    </w:rPr>
  </w:style>
  <w:style w:type="paragraph" w:customStyle="1" w:styleId="TableHeading">
    <w:name w:val="Table Heading"/>
    <w:basedOn w:val="HeadingBase"/>
    <w:rsid w:val="00C71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519"/>
    <w:rPr>
      <w:color w:val="0033CC"/>
      <w:u w:val="none"/>
    </w:rPr>
  </w:style>
  <w:style w:type="paragraph" w:customStyle="1" w:styleId="BodyTextRight">
    <w:name w:val="Body Text Right"/>
    <w:basedOn w:val="BodyText"/>
    <w:rsid w:val="00C71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5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519"/>
    <w:rPr>
      <w:sz w:val="32"/>
    </w:rPr>
  </w:style>
  <w:style w:type="paragraph" w:customStyle="1" w:styleId="HeadingProcedure">
    <w:name w:val="Heading Procedure"/>
    <w:basedOn w:val="HeadingBase"/>
    <w:next w:val="Normal"/>
    <w:rsid w:val="00C71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519"/>
    <w:pPr>
      <w:spacing w:before="60" w:after="60"/>
    </w:pPr>
  </w:style>
  <w:style w:type="paragraph" w:styleId="ListContinue">
    <w:name w:val="List Continue"/>
    <w:basedOn w:val="List"/>
    <w:rsid w:val="00C71519"/>
    <w:pPr>
      <w:ind w:firstLine="0"/>
    </w:pPr>
  </w:style>
  <w:style w:type="paragraph" w:customStyle="1" w:styleId="ListNote">
    <w:name w:val="List Note"/>
    <w:basedOn w:val="List"/>
    <w:rsid w:val="00C71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519"/>
    <w:rPr>
      <w:rFonts w:ascii="Courier New" w:hAnsi="Courier New"/>
    </w:rPr>
  </w:style>
  <w:style w:type="paragraph" w:customStyle="1" w:styleId="NoteBullet">
    <w:name w:val="Note Bullet"/>
    <w:basedOn w:val="Note"/>
    <w:rsid w:val="00C71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5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519"/>
    <w:rPr>
      <w:b/>
      <w:smallCaps/>
    </w:rPr>
  </w:style>
  <w:style w:type="paragraph" w:customStyle="1" w:styleId="TableListNumber">
    <w:name w:val="Table List Number"/>
    <w:basedOn w:val="ListNumber"/>
    <w:rsid w:val="00C71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519"/>
    <w:pPr>
      <w:numPr>
        <w:numId w:val="9"/>
      </w:numPr>
    </w:pPr>
  </w:style>
  <w:style w:type="paragraph" w:customStyle="1" w:styleId="ListAlpha2">
    <w:name w:val="List Alpha 2"/>
    <w:basedOn w:val="List2"/>
    <w:rsid w:val="00C71519"/>
    <w:pPr>
      <w:numPr>
        <w:numId w:val="8"/>
      </w:numPr>
    </w:pPr>
  </w:style>
  <w:style w:type="paragraph" w:styleId="List2">
    <w:name w:val="List 2"/>
    <w:basedOn w:val="BodyText"/>
    <w:rsid w:val="00C71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5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5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519"/>
    <w:pPr>
      <w:numPr>
        <w:numId w:val="4"/>
      </w:numPr>
    </w:pPr>
  </w:style>
  <w:style w:type="paragraph" w:styleId="ListContinue2">
    <w:name w:val="List Continue 2"/>
    <w:basedOn w:val="List2"/>
    <w:rsid w:val="00C71519"/>
    <w:pPr>
      <w:ind w:firstLine="0"/>
    </w:pPr>
  </w:style>
  <w:style w:type="paragraph" w:styleId="ListContinue3">
    <w:name w:val="List Continue 3"/>
    <w:basedOn w:val="List3"/>
    <w:rsid w:val="00C71519"/>
    <w:pPr>
      <w:ind w:left="1021" w:firstLine="0"/>
    </w:pPr>
  </w:style>
  <w:style w:type="paragraph" w:styleId="ListContinue4">
    <w:name w:val="List Continue 4"/>
    <w:basedOn w:val="List4"/>
    <w:rsid w:val="00C71519"/>
    <w:pPr>
      <w:ind w:firstLine="0"/>
    </w:pPr>
  </w:style>
  <w:style w:type="paragraph" w:styleId="ListContinue5">
    <w:name w:val="List Continue 5"/>
    <w:basedOn w:val="List5"/>
    <w:rsid w:val="00C71519"/>
    <w:pPr>
      <w:ind w:firstLine="0"/>
    </w:pPr>
  </w:style>
  <w:style w:type="paragraph" w:styleId="ListNumber3">
    <w:name w:val="List Number 3"/>
    <w:basedOn w:val="List3"/>
    <w:rsid w:val="00C71519"/>
    <w:pPr>
      <w:numPr>
        <w:numId w:val="5"/>
      </w:numPr>
    </w:pPr>
  </w:style>
  <w:style w:type="paragraph" w:styleId="ListNumber4">
    <w:name w:val="List Number 4"/>
    <w:basedOn w:val="List4"/>
    <w:rsid w:val="00C71519"/>
    <w:pPr>
      <w:numPr>
        <w:numId w:val="6"/>
      </w:numPr>
    </w:pPr>
  </w:style>
  <w:style w:type="paragraph" w:styleId="ListNumber5">
    <w:name w:val="List Number 5"/>
    <w:basedOn w:val="List5"/>
    <w:rsid w:val="00C71519"/>
    <w:pPr>
      <w:numPr>
        <w:numId w:val="7"/>
      </w:numPr>
    </w:pPr>
  </w:style>
  <w:style w:type="paragraph" w:styleId="BlockText">
    <w:name w:val="Block Text"/>
    <w:basedOn w:val="Normal"/>
    <w:rsid w:val="00C71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519"/>
    <w:rPr>
      <w:sz w:val="16"/>
      <w:vertAlign w:val="superscript"/>
    </w:rPr>
  </w:style>
  <w:style w:type="character" w:customStyle="1" w:styleId="Symbols">
    <w:name w:val="Symbols"/>
    <w:basedOn w:val="DefaultParagraphFont"/>
    <w:rsid w:val="00C71519"/>
    <w:rPr>
      <w:rFonts w:ascii="Symbol" w:hAnsi="Symbol"/>
    </w:rPr>
  </w:style>
  <w:style w:type="character" w:customStyle="1" w:styleId="MenuOptions">
    <w:name w:val="Menu Options"/>
    <w:basedOn w:val="DefaultParagraphFont"/>
    <w:rsid w:val="00C71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519"/>
    <w:rPr>
      <w:b/>
    </w:rPr>
  </w:style>
  <w:style w:type="character" w:customStyle="1" w:styleId="Underlined">
    <w:name w:val="Underlined"/>
    <w:basedOn w:val="DefaultParagraphFont"/>
    <w:rsid w:val="00C71519"/>
    <w:rPr>
      <w:u w:val="single"/>
    </w:rPr>
  </w:style>
  <w:style w:type="paragraph" w:customStyle="1" w:styleId="TableBodyTextRight">
    <w:name w:val="Table Body Text Right"/>
    <w:basedOn w:val="TableBodyText"/>
    <w:rsid w:val="00C71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519"/>
    <w:rPr>
      <w:sz w:val="18"/>
    </w:rPr>
  </w:style>
  <w:style w:type="paragraph" w:customStyle="1" w:styleId="BodySmallRight">
    <w:name w:val="Body Small Right"/>
    <w:basedOn w:val="BodyTextRight"/>
    <w:rsid w:val="00C71519"/>
    <w:rPr>
      <w:sz w:val="18"/>
      <w:szCs w:val="18"/>
    </w:rPr>
  </w:style>
  <w:style w:type="paragraph" w:customStyle="1" w:styleId="MarginEdition">
    <w:name w:val="Margin Edition"/>
    <w:basedOn w:val="MarginNote"/>
    <w:rsid w:val="00C71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519"/>
    <w:rPr>
      <w:sz w:val="2"/>
      <w:szCs w:val="2"/>
    </w:rPr>
  </w:style>
  <w:style w:type="character" w:customStyle="1" w:styleId="Small">
    <w:name w:val="Small"/>
    <w:basedOn w:val="DefaultParagraphFont"/>
    <w:rsid w:val="00C71519"/>
    <w:rPr>
      <w:sz w:val="16"/>
    </w:rPr>
  </w:style>
  <w:style w:type="paragraph" w:customStyle="1" w:styleId="WideTable">
    <w:name w:val="Wide Table"/>
    <w:basedOn w:val="Normal"/>
    <w:rsid w:val="00C71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519"/>
  </w:style>
  <w:style w:type="paragraph" w:styleId="Quote">
    <w:name w:val="Quote"/>
    <w:basedOn w:val="Heading1"/>
    <w:link w:val="QuoteChar"/>
    <w:qFormat/>
    <w:rsid w:val="00C71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519"/>
    <w:pPr>
      <w:pageBreakBefore/>
    </w:pPr>
  </w:style>
  <w:style w:type="paragraph" w:customStyle="1" w:styleId="Border">
    <w:name w:val="Border"/>
    <w:basedOn w:val="Normal"/>
    <w:qFormat/>
    <w:rsid w:val="00C71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519"/>
    <w:rPr>
      <w:u w:val="single"/>
    </w:rPr>
  </w:style>
  <w:style w:type="character" w:customStyle="1" w:styleId="BoldandItalics">
    <w:name w:val="Bold and Italics"/>
    <w:qFormat/>
    <w:rsid w:val="00C71519"/>
    <w:rPr>
      <w:b/>
      <w:i/>
      <w:u w:val="none"/>
    </w:rPr>
  </w:style>
  <w:style w:type="paragraph" w:styleId="BalloonText">
    <w:name w:val="Balloon Text"/>
    <w:basedOn w:val="Normal"/>
    <w:link w:val="BalloonTextChar"/>
    <w:rsid w:val="00C71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519"/>
    <w:pPr>
      <w:spacing w:before="0" w:after="0"/>
    </w:pPr>
  </w:style>
  <w:style w:type="paragraph" w:customStyle="1" w:styleId="BodyTextBold">
    <w:name w:val="Body Text Bold"/>
    <w:basedOn w:val="BodyText"/>
    <w:qFormat/>
    <w:rsid w:val="00C71519"/>
    <w:rPr>
      <w:b/>
    </w:rPr>
  </w:style>
  <w:style w:type="character" w:styleId="Hyperlink">
    <w:name w:val="Hyperlink"/>
    <w:basedOn w:val="DefaultParagraphFont"/>
    <w:uiPriority w:val="99"/>
    <w:unhideWhenUsed/>
    <w:rsid w:val="00823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2470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CPPCLO3011 Clean using environmentally sustainable work practices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2021-05-19T13:24:00Z</dcterms:created>
  <dcterms:modified xsi:type="dcterms:W3CDTF">2021-05-19T13:24:00Z</dcterms:modified>
</cp:coreProperties>
</file>