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C69" w:rsidP="008D7C69">
      <w:pPr>
        <w:pStyle w:val="Title"/>
      </w:pPr>
      <w:r>
        <w:fldChar w:fldCharType="begin"/>
      </w:r>
      <w:r>
        <w:instrText xml:space="preserve"> TITLE   \* MERGEFORMAT </w:instrText>
      </w:r>
      <w:r>
        <w:fldChar w:fldCharType="separate"/>
      </w:r>
      <w:r>
        <w:t>CPPACC5011 Prepare concept designs for accessible building work</w:t>
      </w:r>
      <w:r>
        <w:fldChar w:fldCharType="end"/>
      </w:r>
    </w:p>
    <w:p w:rsidR="008D7C69" w:rsidP="008D7C69">
      <w:pPr>
        <w:pStyle w:val="Version"/>
        <w:sectPr w:rsidSect="000257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731" w:rsidP="00025731">
      <w:pPr>
        <w:pStyle w:val="SuperHeading"/>
      </w:pPr>
      <w:r w:rsidRPr="00025731">
        <w:t>CPPACC5011 Prepare concept designs for accessible building work</w:t>
      </w:r>
    </w:p>
    <w:p w:rsidR="00000000" w:rsidRPr="00025731" w:rsidP="00025731">
      <w:pPr>
        <w:pStyle w:val="Heading1"/>
      </w:pPr>
      <w:bookmarkStart w:id="1" w:name="O_905393"/>
      <w:bookmarkEnd w:id="1"/>
      <w:r w:rsidRPr="00025731">
        <w:t>Modification History</w:t>
      </w:r>
    </w:p>
    <w:tbl>
      <w:tblPr>
        <w:tblW w:w="0" w:type="auto"/>
        <w:tblLayout w:type="fixed"/>
        <w:tblCellMar>
          <w:left w:w="62" w:type="dxa"/>
          <w:right w:w="62" w:type="dxa"/>
        </w:tblCellMar>
        <w:tblLook w:val="0000"/>
      </w:tblPr>
      <w:tblGrid>
        <w:gridCol w:w="1128"/>
        <w:gridCol w:w="7944"/>
      </w:tblGrid>
      <w:tr w:rsidTr="000257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Release 1</w:t>
            </w:r>
          </w:p>
        </w:tc>
        <w:tc>
          <w:tcPr>
            <w:tcW w:w="7944" w:type="dxa"/>
            <w:tcBorders>
              <w:top w:val="nil"/>
              <w:left w:val="nil"/>
              <w:bottom w:val="nil"/>
              <w:right w:val="nil"/>
            </w:tcBorders>
            <w:tcMar>
              <w:top w:w="0" w:type="dxa"/>
              <w:left w:w="62" w:type="dxa"/>
              <w:bottom w:w="0" w:type="dxa"/>
              <w:right w:w="62" w:type="dxa"/>
            </w:tcMar>
          </w:tcPr>
          <w:p w:rsidR="00000000" w:rsidRPr="00025731" w:rsidP="00025731">
            <w:pPr>
              <w:pStyle w:val="BodyText"/>
            </w:pPr>
            <w:r w:rsidRPr="00025731">
              <w:t>This unit first released with CPP Property Services Training Package Release 14.0.</w:t>
            </w:r>
          </w:p>
          <w:p w:rsidR="00000000" w:rsidRPr="00025731" w:rsidP="00025731">
            <w:pPr>
              <w:pStyle w:val="BodyText"/>
            </w:pPr>
            <w:r w:rsidRPr="00025731">
              <w:t>Supersedes and is equivalent to CPPACC5011A Prepare a concept design for accessible building work. Minor change to unit title.</w:t>
            </w:r>
          </w:p>
          <w:p w:rsidR="00000000" w:rsidRPr="00025731" w:rsidP="00025731">
            <w:pPr>
              <w:pStyle w:val="BodyText"/>
            </w:pPr>
            <w:r w:rsidRPr="00025731">
              <w:t xml:space="preserve">Unit updated to meet the Standards for Training Packages 2012. </w:t>
            </w:r>
          </w:p>
        </w:tc>
      </w:tr>
    </w:tbl>
    <w:p w:rsidR="00000000" w:rsidRPr="00025731" w:rsidP="00025731">
      <w:pPr>
        <w:pStyle w:val="BodyText"/>
      </w:pPr>
    </w:p>
    <w:p w:rsidR="00000000" w:rsidRPr="00025731" w:rsidP="00025731">
      <w:pPr>
        <w:pStyle w:val="AllowPageBreak"/>
      </w:pPr>
    </w:p>
    <w:p w:rsidR="00000000" w:rsidRPr="00025731" w:rsidP="00025731">
      <w:pPr>
        <w:pStyle w:val="Heading1"/>
      </w:pPr>
      <w:bookmarkStart w:id="2" w:name="O_905401"/>
      <w:bookmarkEnd w:id="2"/>
      <w:r w:rsidRPr="00025731">
        <w:t>Application</w:t>
      </w:r>
    </w:p>
    <w:p w:rsidR="00000000" w:rsidRPr="00025731" w:rsidP="008D7C69">
      <w:pPr>
        <w:pStyle w:val="BodyText"/>
      </w:pPr>
      <w:r w:rsidRPr="00025731">
        <w:t xml:space="preserve">This unit of competency specifies </w:t>
      </w:r>
      <w:r w:rsidRPr="00025731">
        <w:t>the skills and knowledge required to consult with clients to prepare concept designs that ensure that building work provides adequate access for people with disability in compliance with the requirements of relevant legislation, codes and standards. Design</w:t>
      </w:r>
      <w:r w:rsidRPr="00025731">
        <w:t>s must be appropriate for the nature of the project and clearly illustrate client requests such as construction methodologies and space allocations.</w:t>
      </w:r>
    </w:p>
    <w:p w:rsidR="00000000" w:rsidRPr="00025731" w:rsidP="008D7C69">
      <w:pPr>
        <w:pStyle w:val="BodyText"/>
      </w:pPr>
      <w:r w:rsidRPr="00025731">
        <w:t>This unit is for individuals who are self-directed and have substantial depth of knowledge and skills to ma</w:t>
      </w:r>
      <w:r w:rsidRPr="00025731">
        <w:t>ke independent judgements in the provision of access consulting services.</w:t>
      </w:r>
    </w:p>
    <w:p w:rsidR="00000000" w:rsidRPr="00025731" w:rsidP="008D7C69">
      <w:pPr>
        <w:pStyle w:val="BodyText"/>
      </w:pPr>
      <w:r w:rsidRPr="00025731">
        <w:t>No licensing, legislative or certification requirements apply to this unit at the time of publication.</w:t>
      </w:r>
    </w:p>
    <w:p w:rsidR="00000000" w:rsidRPr="00025731" w:rsidP="00025731">
      <w:pPr>
        <w:pStyle w:val="Heading1"/>
      </w:pPr>
      <w:bookmarkStart w:id="3" w:name="O_905400"/>
      <w:bookmarkEnd w:id="3"/>
      <w:r w:rsidRPr="00025731">
        <w:t>Pre-requisite Unit</w:t>
      </w:r>
    </w:p>
    <w:p w:rsidR="00000000" w:rsidRPr="00025731" w:rsidP="008D7C69">
      <w:pPr>
        <w:pStyle w:val="BodyText"/>
      </w:pPr>
      <w:r w:rsidRPr="00025731">
        <w:t>Nil</w:t>
      </w:r>
    </w:p>
    <w:p w:rsidR="00000000" w:rsidRPr="00025731" w:rsidP="00025731">
      <w:pPr>
        <w:pStyle w:val="Heading1"/>
      </w:pPr>
      <w:bookmarkStart w:id="4" w:name="O_905398"/>
      <w:bookmarkEnd w:id="4"/>
      <w:r w:rsidRPr="00025731">
        <w:t>Unit Sector</w:t>
      </w:r>
    </w:p>
    <w:p w:rsidR="00000000" w:rsidRPr="00025731" w:rsidP="008D7C69">
      <w:pPr>
        <w:pStyle w:val="BodyText"/>
      </w:pPr>
      <w:r w:rsidRPr="00025731">
        <w:t>Access Con</w:t>
      </w:r>
      <w:r w:rsidRPr="00025731">
        <w:t>sulting.</w:t>
      </w:r>
    </w:p>
    <w:p w:rsidR="00000000" w:rsidRPr="00025731" w:rsidP="00025731">
      <w:pPr>
        <w:pStyle w:val="Heading1"/>
      </w:pPr>
      <w:bookmarkStart w:id="5" w:name="O_905397"/>
      <w:bookmarkEnd w:id="5"/>
      <w:r w:rsidRPr="0002573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2573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Performance criteria describe what needs to be done to demonstrate achievement of the element.</w:t>
            </w:r>
          </w:p>
        </w:tc>
      </w:tr>
      <w:tr w:rsidTr="000257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1</w:t>
            </w:r>
          </w:p>
        </w:tc>
        <w:tc>
          <w:tcPr>
            <w:tcW w:w="2357"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Assess client requirements.</w:t>
            </w: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1.1</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Use effective interpersonal skills and communication techniques to elicit and confirm client aspirations for development project according to workplace requirements.</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1.2</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Evaluate and document design consequences of client aspirations according to workplace requirements.</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1.3</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Determine impact of class of development according to National Construction Code (NCC) and regulatory requirements.</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1.4</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Determine regulatory requ</w:t>
            </w:r>
            <w:r w:rsidRPr="00025731">
              <w:t>irements for access according to class of development.</w:t>
            </w:r>
          </w:p>
        </w:tc>
      </w:tr>
      <w:tr w:rsidTr="000257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5731">
            <w:pPr>
              <w:pStyle w:val="BodyText"/>
              <w:rPr>
                <w:lang w:val="en-NZ"/>
              </w:rPr>
            </w:pPr>
          </w:p>
        </w:tc>
      </w:tr>
      <w:tr w:rsidTr="000257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2</w:t>
            </w:r>
          </w:p>
        </w:tc>
        <w:tc>
          <w:tcPr>
            <w:tcW w:w="2357"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Assess access limitations imposed by the development.</w:t>
            </w: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2.1</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Identify and document topographical limitations to accessible design.</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2.2</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Identify and document limitations to accessible design caused by existing conditions.</w:t>
            </w:r>
          </w:p>
        </w:tc>
      </w:tr>
      <w:tr w:rsidTr="000257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5731">
            <w:pPr>
              <w:pStyle w:val="BodyText"/>
              <w:rPr>
                <w:lang w:val="en-NZ"/>
              </w:rPr>
            </w:pPr>
          </w:p>
        </w:tc>
      </w:tr>
      <w:tr w:rsidTr="000257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3</w:t>
            </w:r>
          </w:p>
        </w:tc>
        <w:tc>
          <w:tcPr>
            <w:tcW w:w="2357"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Create design concept.</w:t>
            </w: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3.1</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Prepare initial concept design drawings portraying design features that reflect client aspirations and required access provisions.</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3.2</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Conduct calculations and measurements to ensure concept design includes required provisions for access according to regulatory requirements.</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3.3</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Review concept design in consultation with relevant persons and incorporate feedback according to workpl</w:t>
            </w:r>
            <w:r w:rsidRPr="00025731">
              <w:t>ace requirements.</w:t>
            </w:r>
          </w:p>
        </w:tc>
      </w:tr>
      <w:tr w:rsidTr="000257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5731">
            <w:pPr>
              <w:pStyle w:val="BodyText"/>
              <w:rPr>
                <w:lang w:val="en-NZ"/>
              </w:rPr>
            </w:pPr>
          </w:p>
        </w:tc>
      </w:tr>
      <w:tr w:rsidTr="000257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4</w:t>
            </w:r>
          </w:p>
        </w:tc>
        <w:tc>
          <w:tcPr>
            <w:tcW w:w="2357"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Discuss and review concept design with client.</w:t>
            </w: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4.1</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Present design drawings to client and explain rationale for design features in relation to client aspirations and access requirements.</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4.2</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Review and modify concept design to incorporate agreed ideas in consultation with client.</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4.3</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Review concept design to confirm required disability access is provided according to client and regulatory requirements.</w:t>
            </w:r>
          </w:p>
        </w:tc>
      </w:tr>
      <w:tr w:rsidTr="000257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25731">
            <w:pPr>
              <w:pStyle w:val="BodyText"/>
              <w:rPr>
                <w:lang w:val="en-NZ"/>
              </w:rPr>
            </w:pPr>
          </w:p>
        </w:tc>
      </w:tr>
      <w:tr w:rsidTr="000257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5</w:t>
            </w:r>
          </w:p>
        </w:tc>
        <w:tc>
          <w:tcPr>
            <w:tcW w:w="2357" w:type="dxa"/>
            <w:vMerge w:val="restart"/>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Finalise concept design drawings.</w:t>
            </w: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5.1</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Prepare final agreed concept design drawings according to contractual and workplace requirements.</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5.2</w:t>
            </w:r>
          </w:p>
        </w:tc>
        <w:tc>
          <w:tcPr>
            <w:tcW w:w="5659"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Forward concept design drawings and associated documentation to client according to contractual and workplace requirements.</w:t>
            </w:r>
          </w:p>
        </w:tc>
      </w:tr>
      <w:tr w:rsidTr="000257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5.3</w:t>
            </w:r>
          </w:p>
        </w:tc>
        <w:tc>
          <w:tcPr>
            <w:tcW w:w="5659" w:type="dxa"/>
            <w:tcBorders>
              <w:top w:val="nil"/>
              <w:left w:val="nil"/>
              <w:bottom w:val="nil"/>
              <w:right w:val="nil"/>
            </w:tcBorders>
            <w:tcMar>
              <w:top w:w="0" w:type="dxa"/>
              <w:left w:w="62" w:type="dxa"/>
              <w:bottom w:w="0" w:type="dxa"/>
              <w:right w:w="62" w:type="dxa"/>
            </w:tcMar>
          </w:tcPr>
          <w:p w:rsidR="00000000" w:rsidRPr="00025731" w:rsidP="00025731">
            <w:pPr>
              <w:pStyle w:val="BodyText"/>
            </w:pPr>
            <w:r w:rsidRPr="00025731">
              <w:t>Maintain copies of concept design drawings and associated documentation for future reference according to regulatory and work</w:t>
            </w:r>
            <w:r w:rsidRPr="00025731">
              <w:t>place requirements.</w:t>
            </w:r>
          </w:p>
        </w:tc>
      </w:tr>
    </w:tbl>
    <w:p w:rsidR="00000000" w:rsidRPr="00025731" w:rsidP="00025731">
      <w:pPr>
        <w:pStyle w:val="BodyText"/>
      </w:pPr>
    </w:p>
    <w:p w:rsidR="00000000" w:rsidRPr="00025731" w:rsidP="00025731">
      <w:pPr>
        <w:pStyle w:val="AllowPageBreak"/>
      </w:pPr>
    </w:p>
    <w:p w:rsidR="00000000" w:rsidRPr="00025731" w:rsidP="00025731">
      <w:pPr>
        <w:pStyle w:val="Heading1"/>
      </w:pPr>
      <w:bookmarkStart w:id="6" w:name="O_905396"/>
      <w:bookmarkEnd w:id="6"/>
      <w:r w:rsidRPr="00025731">
        <w:t>Foundation Skills</w:t>
      </w:r>
    </w:p>
    <w:p w:rsidR="00000000" w:rsidRPr="00025731" w:rsidP="008D7C69">
      <w:pPr>
        <w:pStyle w:val="BodyText"/>
      </w:pPr>
      <w:r w:rsidRPr="00025731">
        <w:t>Foundation skills essential to performance are explicit in the performance criteria of this unit of competency.</w:t>
      </w:r>
    </w:p>
    <w:p w:rsidR="00000000" w:rsidRPr="00025731" w:rsidP="00025731">
      <w:pPr>
        <w:pStyle w:val="Heading1"/>
      </w:pPr>
      <w:bookmarkStart w:id="7" w:name="O_905394"/>
      <w:bookmarkEnd w:id="7"/>
      <w:r w:rsidRPr="00025731">
        <w:t>Unit Mapping Information</w:t>
      </w:r>
    </w:p>
    <w:p w:rsidR="00000000" w:rsidRPr="00025731" w:rsidP="008D7C69">
      <w:pPr>
        <w:pStyle w:val="BodyText"/>
      </w:pPr>
      <w:r w:rsidRPr="00025731">
        <w:t>Supersedes and is equivalent to CPPACC5011A Prepare a concept design for accessible building work.</w:t>
      </w:r>
    </w:p>
    <w:p w:rsidR="00000000" w:rsidRPr="00025731" w:rsidP="00025731">
      <w:pPr>
        <w:pStyle w:val="Heading1"/>
      </w:pPr>
      <w:bookmarkStart w:id="8" w:name="O_905387"/>
      <w:bookmarkEnd w:id="8"/>
      <w:r w:rsidRPr="00025731">
        <w:t>Links</w:t>
      </w:r>
    </w:p>
    <w:p w:rsidR="00000000" w:rsidRPr="00025731" w:rsidP="008D7C69">
      <w:pPr>
        <w:pStyle w:val="BodyText"/>
      </w:pPr>
      <w:r w:rsidRPr="0002573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43B55">
        <w:rPr>
          <w:rStyle w:val="Hyperlink"/>
        </w:rPr>
        <w:t>https://vetnet.gov.au/Pages/TrainingDocs.aspx?q=6f3f9672-30e8-4835-b348-205dfcf13d9b</w:t>
      </w:r>
      <w:r>
        <w:fldChar w:fldCharType="end"/>
      </w:r>
    </w:p>
    <w:p w:rsidR="00000000" w:rsidRPr="00025731" w:rsidP="008D7C69">
      <w:pPr>
        <w:pStyle w:val="BodyText"/>
        <w:sectPr w:rsidSect="00025731">
          <w:headerReference w:type="default" r:id="rId10"/>
          <w:footerReference w:type="default" r:id="rId11"/>
          <w:pgSz w:w="11908" w:h="16833"/>
          <w:pgMar w:top="1702" w:right="1418" w:bottom="1702" w:left="1418" w:header="992" w:footer="992" w:gutter="0"/>
          <w:cols w:space="720"/>
          <w:noEndnote/>
          <w:docGrid w:linePitch="299"/>
        </w:sectPr>
      </w:pPr>
    </w:p>
    <w:p w:rsidR="00000000" w:rsidRPr="00025731" w:rsidP="00025731">
      <w:pPr>
        <w:pStyle w:val="SuperHeading"/>
      </w:pPr>
      <w:r w:rsidRPr="00025731">
        <w:t>Assessment Requirements for CPPACC5011 Prepare concept designs for accessible building work</w:t>
      </w:r>
    </w:p>
    <w:p w:rsidR="00000000" w:rsidRPr="00025731" w:rsidP="00025731">
      <w:pPr>
        <w:pStyle w:val="Heading1"/>
      </w:pPr>
      <w:bookmarkStart w:id="9" w:name="O_905389"/>
      <w:bookmarkEnd w:id="9"/>
      <w:r w:rsidRPr="00025731">
        <w:t>Modification History</w:t>
      </w:r>
    </w:p>
    <w:tbl>
      <w:tblPr>
        <w:tblW w:w="0" w:type="auto"/>
        <w:tblLayout w:type="fixed"/>
        <w:tblCellMar>
          <w:left w:w="62" w:type="dxa"/>
          <w:right w:w="62" w:type="dxa"/>
        </w:tblCellMar>
        <w:tblLook w:val="0000"/>
      </w:tblPr>
      <w:tblGrid>
        <w:gridCol w:w="1128"/>
        <w:gridCol w:w="7944"/>
      </w:tblGrid>
      <w:tr w:rsidTr="000257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25731">
            <w:pPr>
              <w:pStyle w:val="BodyText"/>
              <w:rPr>
                <w:lang w:val="en-NZ"/>
              </w:rPr>
            </w:pPr>
            <w:r w:rsidRPr="00025731">
              <w:t>Release 1</w:t>
            </w:r>
          </w:p>
        </w:tc>
        <w:tc>
          <w:tcPr>
            <w:tcW w:w="7944" w:type="dxa"/>
            <w:tcBorders>
              <w:top w:val="nil"/>
              <w:left w:val="nil"/>
              <w:bottom w:val="nil"/>
              <w:right w:val="nil"/>
            </w:tcBorders>
            <w:tcMar>
              <w:top w:w="0" w:type="dxa"/>
              <w:left w:w="62" w:type="dxa"/>
              <w:bottom w:w="0" w:type="dxa"/>
              <w:right w:w="62" w:type="dxa"/>
            </w:tcMar>
          </w:tcPr>
          <w:p w:rsidR="00000000" w:rsidRPr="00025731" w:rsidP="00025731">
            <w:pPr>
              <w:pStyle w:val="BodyText"/>
            </w:pPr>
            <w:r w:rsidRPr="00025731">
              <w:t>This unit first released with CPP Property Services Traini</w:t>
            </w:r>
            <w:r w:rsidRPr="00025731">
              <w:t>ng Package Release 14.0.</w:t>
            </w:r>
          </w:p>
          <w:p w:rsidR="00000000" w:rsidRPr="00025731" w:rsidP="00025731">
            <w:pPr>
              <w:pStyle w:val="BodyText"/>
            </w:pPr>
            <w:r w:rsidRPr="00025731">
              <w:t>Supersedes and is equivalent to CPPACC5011A Prepare a concept design for accessible building work. Minor change to unit title.</w:t>
            </w:r>
          </w:p>
          <w:p w:rsidR="00000000" w:rsidRPr="00025731" w:rsidP="00025731">
            <w:pPr>
              <w:pStyle w:val="BodyText"/>
            </w:pPr>
            <w:r w:rsidRPr="00025731">
              <w:t xml:space="preserve">Unit updated to meet the Standards for Training Packages 2012. </w:t>
            </w:r>
          </w:p>
        </w:tc>
      </w:tr>
    </w:tbl>
    <w:p w:rsidR="00000000" w:rsidRPr="00025731" w:rsidP="00025731">
      <w:pPr>
        <w:pStyle w:val="BodyText"/>
      </w:pPr>
    </w:p>
    <w:p w:rsidR="00000000" w:rsidRPr="00025731" w:rsidP="00025731">
      <w:pPr>
        <w:pStyle w:val="AllowPageBreak"/>
      </w:pPr>
    </w:p>
    <w:p w:rsidR="00000000" w:rsidRPr="00025731" w:rsidP="00025731">
      <w:pPr>
        <w:pStyle w:val="Heading1"/>
      </w:pPr>
      <w:bookmarkStart w:id="10" w:name="O_905392"/>
      <w:bookmarkEnd w:id="10"/>
      <w:r w:rsidRPr="00025731">
        <w:t>Performance Evidence</w:t>
      </w:r>
    </w:p>
    <w:p w:rsidR="00000000" w:rsidRPr="00025731" w:rsidP="008D7C69">
      <w:pPr>
        <w:pStyle w:val="BodyText"/>
      </w:pPr>
      <w:r w:rsidRPr="00025731">
        <w:t>To demonstrate competency, a candidate must meet the elements and performance criteria of this unit by preparing concept designs for accessible building work to meet the needs of two different clients.</w:t>
      </w:r>
    </w:p>
    <w:p w:rsidR="00000000" w:rsidRPr="00025731" w:rsidP="00025731">
      <w:pPr>
        <w:pStyle w:val="Heading1"/>
      </w:pPr>
      <w:bookmarkStart w:id="11" w:name="O_905391"/>
      <w:bookmarkEnd w:id="11"/>
      <w:r w:rsidRPr="00025731">
        <w:t>Knowledge Evidence</w:t>
      </w:r>
    </w:p>
    <w:p w:rsidR="00000000" w:rsidRPr="00025731" w:rsidP="008D7C69">
      <w:pPr>
        <w:pStyle w:val="BodyText"/>
      </w:pPr>
      <w:r w:rsidRPr="00025731">
        <w:t>To be competent in</w:t>
      </w:r>
      <w:r w:rsidRPr="00025731">
        <w:t xml:space="preserve"> this unit, a candidate must demonstrate knowledge of:</w:t>
      </w:r>
    </w:p>
    <w:p w:rsidR="00000000" w:rsidRPr="00025731" w:rsidP="00025731">
      <w:pPr>
        <w:pStyle w:val="ListBullet"/>
      </w:pPr>
      <w:r w:rsidRPr="00025731">
        <w:t>anthropometric and ergonomic principles of accessible building design and fitout</w:t>
      </w:r>
    </w:p>
    <w:p w:rsidR="00000000" w:rsidRPr="00025731" w:rsidP="00025731">
      <w:pPr>
        <w:pStyle w:val="ListBullet"/>
      </w:pPr>
      <w:r w:rsidRPr="00025731">
        <w:t>basic principles of design relating to accessible buildings and fitouts</w:t>
      </w:r>
    </w:p>
    <w:p w:rsidR="00000000" w:rsidRPr="00025731" w:rsidP="00025731">
      <w:pPr>
        <w:pStyle w:val="ListBullet"/>
      </w:pPr>
      <w:r w:rsidRPr="00025731">
        <w:t xml:space="preserve">Commonwealth, state and territory legislation, </w:t>
      </w:r>
      <w:r w:rsidRPr="00025731">
        <w:t>regulations, codes and standards relevant to access consulting activities:</w:t>
      </w:r>
    </w:p>
    <w:p w:rsidR="00000000" w:rsidRPr="00025731" w:rsidP="00025731">
      <w:pPr>
        <w:pStyle w:val="ListBullet2"/>
      </w:pPr>
      <w:r w:rsidRPr="00025731">
        <w:t>anti-discrimination and disability discrimination</w:t>
      </w:r>
    </w:p>
    <w:p w:rsidR="00000000" w:rsidRPr="00025731" w:rsidP="00025731">
      <w:pPr>
        <w:pStyle w:val="ListBullet2"/>
      </w:pPr>
      <w:r w:rsidRPr="00025731">
        <w:t>building control including local government regulations and by-laws</w:t>
      </w:r>
    </w:p>
    <w:p w:rsidR="00000000" w:rsidRPr="00025731" w:rsidP="00025731">
      <w:pPr>
        <w:pStyle w:val="ListBullet2"/>
      </w:pPr>
      <w:r w:rsidRPr="00025731">
        <w:t>Disability (Access to Premises – Buildings) Standards 2010 und</w:t>
      </w:r>
      <w:r w:rsidRPr="00025731">
        <w:t>er the Disability Discrimination Act 1992 (or their successors) – known as the Access to Premises Standards</w:t>
      </w:r>
    </w:p>
    <w:p w:rsidR="00000000" w:rsidRPr="00025731" w:rsidP="00025731">
      <w:pPr>
        <w:pStyle w:val="ListBullet2"/>
      </w:pPr>
      <w:r w:rsidRPr="00025731">
        <w:t>National Construction Code (NCC) building classifications and access requirements</w:t>
      </w:r>
    </w:p>
    <w:p w:rsidR="00000000" w:rsidRPr="00025731" w:rsidP="00025731">
      <w:pPr>
        <w:pStyle w:val="ListBullet2"/>
      </w:pPr>
      <w:r w:rsidRPr="00025731">
        <w:t xml:space="preserve">National Disability Insurance Scheme (NDIS) Specialist Disability </w:t>
      </w:r>
      <w:r w:rsidRPr="00025731">
        <w:t>Accommodation Design Standard (or its successor)</w:t>
      </w:r>
    </w:p>
    <w:p w:rsidR="00000000" w:rsidRPr="00025731" w:rsidP="00025731">
      <w:pPr>
        <w:pStyle w:val="ListBullet2"/>
      </w:pPr>
      <w:r w:rsidRPr="00025731">
        <w:t>Livable Housing Australia Livable Housing Design Guidelines (or its successor)</w:t>
      </w:r>
    </w:p>
    <w:p w:rsidR="00000000" w:rsidRPr="00025731" w:rsidP="00025731">
      <w:pPr>
        <w:pStyle w:val="ListBullet2"/>
      </w:pPr>
      <w:r w:rsidRPr="00025731">
        <w:t>principles of universal design</w:t>
      </w:r>
    </w:p>
    <w:p w:rsidR="00000000" w:rsidRPr="00025731" w:rsidP="00025731">
      <w:pPr>
        <w:pStyle w:val="ListBullet2"/>
      </w:pPr>
      <w:r w:rsidRPr="00025731">
        <w:t xml:space="preserve">privacy and confidentiality </w:t>
      </w:r>
    </w:p>
    <w:p w:rsidR="00000000" w:rsidRPr="00025731" w:rsidP="00025731">
      <w:pPr>
        <w:pStyle w:val="ListBullet"/>
      </w:pPr>
      <w:r w:rsidRPr="00025731">
        <w:t>functional systems of the human body</w:t>
      </w:r>
    </w:p>
    <w:p w:rsidR="00000000" w:rsidRPr="00025731" w:rsidP="00025731">
      <w:pPr>
        <w:pStyle w:val="ListBullet"/>
      </w:pPr>
      <w:r w:rsidRPr="00025731">
        <w:t>interperson</w:t>
      </w:r>
      <w:r w:rsidRPr="00025731">
        <w:t>al communication strategies used to effectively relate to people from a range of social, cultural and ethnic backgrounds and with a range of physical and cognitive abilities</w:t>
      </w:r>
    </w:p>
    <w:p w:rsidR="00000000" w:rsidRPr="00025731" w:rsidP="00025731">
      <w:pPr>
        <w:pStyle w:val="ListBullet"/>
      </w:pPr>
      <w:r w:rsidRPr="00025731">
        <w:t>limitations to accessible design that can be caused by topography and existing con</w:t>
      </w:r>
      <w:r w:rsidRPr="00025731">
        <w:t>ditions</w:t>
      </w:r>
    </w:p>
    <w:p w:rsidR="00000000" w:rsidRPr="00025731" w:rsidP="00025731">
      <w:pPr>
        <w:pStyle w:val="ListBullet"/>
      </w:pPr>
      <w:r w:rsidRPr="00025731">
        <w:t>measurements and calculations used to determine provisions for access</w:t>
      </w:r>
    </w:p>
    <w:p w:rsidR="00000000" w:rsidRPr="00025731" w:rsidP="00025731">
      <w:pPr>
        <w:pStyle w:val="ListBullet"/>
      </w:pPr>
      <w:r w:rsidRPr="00025731">
        <w:t>techniques for developing concept designs that respond creatively to client needs and which are:</w:t>
      </w:r>
    </w:p>
    <w:p w:rsidR="00000000" w:rsidRPr="00025731" w:rsidP="00025731">
      <w:pPr>
        <w:pStyle w:val="ListBullet2"/>
      </w:pPr>
      <w:r w:rsidRPr="00025731">
        <w:t>inclusive - capable of addressing the multiple issues of the design project</w:t>
      </w:r>
    </w:p>
    <w:p w:rsidR="00000000" w:rsidRPr="00025731" w:rsidP="00025731">
      <w:pPr>
        <w:pStyle w:val="ListBullet2"/>
      </w:pPr>
      <w:r w:rsidRPr="00025731">
        <w:t>visu</w:t>
      </w:r>
      <w:r w:rsidRPr="00025731">
        <w:t>ally descriptive - powerful enough to guide the development of full design documentation</w:t>
      </w:r>
    </w:p>
    <w:p w:rsidR="00000000" w:rsidRPr="00025731" w:rsidP="00025731">
      <w:pPr>
        <w:pStyle w:val="ListBullet2"/>
      </w:pPr>
      <w:r w:rsidRPr="00025731">
        <w:t>adaptable - flexible enough to accept change</w:t>
      </w:r>
    </w:p>
    <w:p w:rsidR="00000000" w:rsidRPr="00025731" w:rsidP="00025731">
      <w:pPr>
        <w:pStyle w:val="ListBullet2"/>
      </w:pPr>
      <w:r w:rsidRPr="00025731">
        <w:t>sustainable - able to endure manipulations and transformations during the design process without a loss of identity</w:t>
      </w:r>
    </w:p>
    <w:p w:rsidR="00000000" w:rsidRPr="00025731" w:rsidP="00025731">
      <w:pPr>
        <w:pStyle w:val="ListBullet"/>
      </w:pPr>
      <w:r w:rsidRPr="00025731">
        <w:t>types</w:t>
      </w:r>
      <w:r w:rsidRPr="00025731">
        <w:t xml:space="preserve"> of design features that may be included in concept drawings:</w:t>
      </w:r>
    </w:p>
    <w:p w:rsidR="00000000" w:rsidRPr="00025731" w:rsidP="00025731">
      <w:pPr>
        <w:pStyle w:val="ListBullet2"/>
      </w:pPr>
      <w:r w:rsidRPr="00025731">
        <w:t>horizontal and vertical functional zoning</w:t>
      </w:r>
    </w:p>
    <w:p w:rsidR="00000000" w:rsidRPr="00025731" w:rsidP="00025731">
      <w:pPr>
        <w:pStyle w:val="ListBullet2"/>
      </w:pPr>
      <w:r w:rsidRPr="00025731">
        <w:t>zoning of degrees of privacy</w:t>
      </w:r>
    </w:p>
    <w:p w:rsidR="00000000" w:rsidRPr="00025731" w:rsidP="00025731">
      <w:pPr>
        <w:pStyle w:val="ListBullet2"/>
      </w:pPr>
      <w:r w:rsidRPr="00025731">
        <w:t>horizontal and vertical circulation</w:t>
      </w:r>
    </w:p>
    <w:p w:rsidR="00000000" w:rsidRPr="00025731" w:rsidP="00025731">
      <w:pPr>
        <w:pStyle w:val="ListBullet2"/>
      </w:pPr>
      <w:r w:rsidRPr="00025731">
        <w:t>site conditions and context</w:t>
      </w:r>
    </w:p>
    <w:p w:rsidR="00000000" w:rsidRPr="00025731" w:rsidP="00025731">
      <w:pPr>
        <w:pStyle w:val="ListBullet2"/>
      </w:pPr>
      <w:r w:rsidRPr="00025731">
        <w:t>spatial hierarchy and relationships</w:t>
      </w:r>
    </w:p>
    <w:p w:rsidR="00000000" w:rsidRPr="00025731" w:rsidP="00025731">
      <w:pPr>
        <w:pStyle w:val="ListBullet2"/>
      </w:pPr>
      <w:r w:rsidRPr="00025731">
        <w:t>geometric properties</w:t>
      </w:r>
    </w:p>
    <w:p w:rsidR="00000000" w:rsidRPr="00025731" w:rsidP="00025731">
      <w:pPr>
        <w:pStyle w:val="ListBullet2"/>
      </w:pPr>
      <w:r w:rsidRPr="00025731">
        <w:t>natural and artificial lighting conditions</w:t>
      </w:r>
    </w:p>
    <w:p w:rsidR="00000000" w:rsidRPr="00025731" w:rsidP="00025731">
      <w:pPr>
        <w:pStyle w:val="ListBullet2"/>
      </w:pPr>
      <w:r w:rsidRPr="00025731">
        <w:t>structure and enclosure</w:t>
      </w:r>
    </w:p>
    <w:p w:rsidR="00000000" w:rsidRPr="00025731" w:rsidP="00025731">
      <w:pPr>
        <w:pStyle w:val="ListBullet"/>
      </w:pPr>
      <w:r w:rsidRPr="00025731">
        <w:t>types of disability and limitations that each disability places on an individual’s ability to access the environment</w:t>
      </w:r>
    </w:p>
    <w:p w:rsidR="00000000" w:rsidRPr="00025731" w:rsidP="00025731">
      <w:pPr>
        <w:pStyle w:val="ListBullet"/>
      </w:pPr>
      <w:r w:rsidRPr="00025731">
        <w:t>workplace requirements for preparing concept designs for accessible bui</w:t>
      </w:r>
      <w:r w:rsidRPr="00025731">
        <w:t>lding work:</w:t>
      </w:r>
    </w:p>
    <w:p w:rsidR="00000000" w:rsidRPr="00025731" w:rsidP="00025731">
      <w:pPr>
        <w:pStyle w:val="ListBullet2"/>
      </w:pPr>
      <w:r w:rsidRPr="00025731">
        <w:t>client service</w:t>
      </w:r>
    </w:p>
    <w:p w:rsidR="00000000" w:rsidRPr="00025731" w:rsidP="00025731">
      <w:pPr>
        <w:pStyle w:val="ListBullet2"/>
      </w:pPr>
      <w:r w:rsidRPr="00025731">
        <w:t>documentation and records administration</w:t>
      </w:r>
    </w:p>
    <w:p w:rsidR="00000000" w:rsidRPr="00025731" w:rsidP="00025731">
      <w:pPr>
        <w:pStyle w:val="ListBullet2"/>
      </w:pPr>
      <w:r w:rsidRPr="00025731">
        <w:t>quality</w:t>
      </w:r>
    </w:p>
    <w:p w:rsidR="00000000" w:rsidRPr="00025731" w:rsidP="00025731">
      <w:pPr>
        <w:pStyle w:val="ListBullet2"/>
      </w:pPr>
      <w:r w:rsidRPr="00025731">
        <w:t>work role boundaries– responsibilities, limitations and professional abilities.</w:t>
      </w:r>
    </w:p>
    <w:p w:rsidR="00000000" w:rsidRPr="00025731" w:rsidP="00025731">
      <w:pPr>
        <w:pStyle w:val="AllowPageBreak"/>
      </w:pPr>
    </w:p>
    <w:p w:rsidR="00000000" w:rsidRPr="00025731" w:rsidP="00025731">
      <w:pPr>
        <w:pStyle w:val="Heading1"/>
      </w:pPr>
      <w:bookmarkStart w:id="12" w:name="O_905390"/>
      <w:bookmarkEnd w:id="12"/>
      <w:r w:rsidRPr="00025731">
        <w:t>Assessment Conditions</w:t>
      </w:r>
    </w:p>
    <w:p w:rsidR="00000000" w:rsidRPr="00025731" w:rsidP="008D7C69">
      <w:pPr>
        <w:pStyle w:val="BodyText"/>
      </w:pPr>
      <w:r w:rsidRPr="00025731">
        <w:t xml:space="preserve">Assessors must meet the requirements for assessors contained in the Standards for Registered Training Organisations. </w:t>
      </w:r>
    </w:p>
    <w:p w:rsidR="00000000" w:rsidRPr="00025731" w:rsidP="008D7C69">
      <w:pPr>
        <w:pStyle w:val="BodyText"/>
      </w:pPr>
      <w:r w:rsidRPr="00025731">
        <w:t>Assessment must be conducted in the workplace or a simulated workplace using realistic conditions, materials, activities, responsibilities</w:t>
      </w:r>
      <w:r w:rsidRPr="00025731">
        <w:t>, procedures, safety requirements and environmental considerations.</w:t>
      </w:r>
    </w:p>
    <w:p w:rsidR="00000000" w:rsidRPr="00025731" w:rsidP="008D7C69">
      <w:pPr>
        <w:pStyle w:val="BodyText"/>
      </w:pPr>
      <w:r w:rsidRPr="00025731">
        <w:t>Candidates must have access to documentation, information and technologies required to achieve the performance criteria and performance evidence.</w:t>
      </w:r>
    </w:p>
    <w:p w:rsidR="00000000" w:rsidRPr="00025731" w:rsidP="00025731">
      <w:pPr>
        <w:pStyle w:val="Heading1"/>
      </w:pPr>
      <w:bookmarkStart w:id="13" w:name="O_905388"/>
      <w:bookmarkEnd w:id="13"/>
      <w:r w:rsidRPr="00025731">
        <w:t>Links</w:t>
      </w:r>
    </w:p>
    <w:p w:rsidR="00000000" w:rsidRPr="00025731" w:rsidP="008D7C69">
      <w:pPr>
        <w:pStyle w:val="BodyText"/>
      </w:pPr>
      <w:r w:rsidRPr="00025731">
        <w:t>Companion Volume im</w:t>
      </w:r>
      <w:r w:rsidRPr="00025731">
        <w:t xml:space="preserve">plementation guides are found in VETNet - </w:t>
      </w:r>
      <w:r>
        <w:fldChar w:fldCharType="begin"/>
      </w:r>
      <w:r>
        <w:instrText xml:space="preserve"> HYPERLINK "https://vetnet.gov.au/Pages/TrainingDocs.aspx?q=6f3f9672-30e8-4835-b348-205dfcf13d9b" </w:instrText>
      </w:r>
      <w:r>
        <w:fldChar w:fldCharType="separate"/>
      </w:r>
      <w:r w:rsidRPr="00243B55">
        <w:rPr>
          <w:rStyle w:val="Hyperlink"/>
        </w:rPr>
        <w:t>https://vetnet.gov.au/Pages/TrainingDocs.aspx?q=6f3f9672-30e8-4835-b348-205dfcf13d9b</w:t>
      </w:r>
      <w:r>
        <w:fldChar w:fldCharType="end"/>
      </w:r>
    </w:p>
    <w:p w:rsidR="00000000" w:rsidRPr="00025731" w:rsidP="00025731"/>
    <w:sectPr w:rsidSect="000257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31" w:rsidRPr="008D7C69" w:rsidP="008D7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69" w:rsidP="00025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7C69" w:rsidP="000257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D7C69" w:rsidP="000257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31" w:rsidP="00025731">
    <w:pPr>
      <w:pStyle w:val="Footer"/>
      <w:framePr w:wrap="around"/>
    </w:pPr>
    <w:r>
      <w:fldChar w:fldCharType="begin"/>
    </w:r>
    <w:r>
      <w:instrText xml:space="preserve"> DOCPROPERTY  Subject  \* MERGEFORMAT </w:instrText>
    </w:r>
    <w:r>
      <w:fldChar w:fldCharType="separate"/>
    </w:r>
    <w:r w:rsidR="008D7C69">
      <w:t>Approved</w:t>
    </w:r>
    <w:r w:rsidR="008D7C69">
      <w:fldChar w:fldCharType="end"/>
    </w:r>
    <w:r>
      <w:tab/>
      <w:t xml:space="preserve">Page </w:t>
    </w:r>
    <w:r>
      <w:fldChar w:fldCharType="begin"/>
    </w:r>
    <w:r>
      <w:instrText xml:space="preserve"> PAGE  \* Arabic  \* MERGEFORMAT </w:instrText>
    </w:r>
    <w:r>
      <w:fldChar w:fldCharType="separate"/>
    </w:r>
    <w:r w:rsidR="008D7C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7C69">
      <w:rPr>
        <w:noProof/>
      </w:rPr>
      <w:t>5</w:t>
    </w:r>
    <w:r>
      <w:rPr>
        <w:noProof/>
      </w:rPr>
      <w:fldChar w:fldCharType="end"/>
    </w:r>
  </w:p>
  <w:p w:rsidR="00025731" w:rsidP="00025731">
    <w:pPr>
      <w:pStyle w:val="Footer"/>
      <w:framePr w:wrap="around"/>
    </w:pPr>
    <w:r>
      <w:t xml:space="preserve">© Commonwealth of Australia, </w:t>
    </w:r>
    <w:r>
      <w:fldChar w:fldCharType="begin"/>
    </w:r>
    <w:r>
      <w:instrText xml:space="preserve"> DATE  \@ "yyyy"  \* MERGEFORMAT </w:instrText>
    </w:r>
    <w:r>
      <w:fldChar w:fldCharType="separate"/>
    </w:r>
    <w:r w:rsidR="008D7C69">
      <w:rPr>
        <w:noProof/>
      </w:rPr>
      <w:t>2025</w:t>
    </w:r>
    <w:r>
      <w:fldChar w:fldCharType="end"/>
    </w:r>
    <w:r>
      <w:tab/>
    </w:r>
    <w:r>
      <w:fldChar w:fldCharType="begin"/>
    </w:r>
    <w:r>
      <w:instrText xml:space="preserve"> DOCPROPERTY  Author  \* MERGEFORMAT </w:instrText>
    </w:r>
    <w:r>
      <w:fldChar w:fldCharType="separate"/>
    </w:r>
    <w:r w:rsidR="008D7C69">
      <w:t>BuildSkills Australia</w:t>
    </w:r>
    <w:r w:rsidR="008D7C69">
      <w:fldChar w:fldCharType="end"/>
    </w:r>
  </w:p>
  <w:p w:rsidR="00025731" w:rsidP="00025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731" w:rsidRPr="008D7C69" w:rsidP="008D7C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69" w:rsidRPr="002D2AF8" w:rsidP="00025731">
    <w:pPr>
      <w:pStyle w:val="Header"/>
      <w:framePr w:wrap="around"/>
    </w:pPr>
    <w:r>
      <w:fldChar w:fldCharType="begin"/>
    </w:r>
    <w:r>
      <w:instrText xml:space="preserve"> TITLE   \* MERGEFORMAT </w:instrText>
    </w:r>
    <w:r>
      <w:fldChar w:fldCharType="separate"/>
    </w:r>
    <w:r>
      <w:t>CPPACC5011 Prepare concept designs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D7C69" w:rsidP="000257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31" w:rsidRPr="002D2AF8" w:rsidP="00025731">
    <w:pPr>
      <w:pStyle w:val="Header"/>
      <w:framePr w:wrap="around"/>
    </w:pPr>
    <w:r>
      <w:fldChar w:fldCharType="begin"/>
    </w:r>
    <w:r>
      <w:instrText xml:space="preserve"> TITLE   \* MERGEFORMAT </w:instrText>
    </w:r>
    <w:r>
      <w:fldChar w:fldCharType="separate"/>
    </w:r>
    <w:r w:rsidR="008D7C69">
      <w:t>CPPACC5011 Prepare concept designs for accessible building work</w:t>
    </w:r>
    <w:r w:rsidR="008D7C69">
      <w:fldChar w:fldCharType="end"/>
    </w:r>
    <w:r>
      <w:tab/>
      <w:t xml:space="preserve">Date this document was generated: </w:t>
    </w:r>
    <w:r>
      <w:fldChar w:fldCharType="begin"/>
    </w:r>
    <w:r>
      <w:instrText xml:space="preserve"> CREATEDATE  \@ "d MMMM yyyy"  \* MERGEFORMAT </w:instrText>
    </w:r>
    <w:r>
      <w:fldChar w:fldCharType="separate"/>
    </w:r>
    <w:r w:rsidR="008D7C69">
      <w:rPr>
        <w:noProof/>
      </w:rPr>
      <w:t>1 March 2025</w:t>
    </w:r>
    <w:r>
      <w:fldChar w:fldCharType="end"/>
    </w:r>
  </w:p>
  <w:p w:rsidR="00025731" w:rsidP="00025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03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20E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C2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731"/>
    <w:pPr>
      <w:spacing w:before="360" w:after="60"/>
      <w:outlineLvl w:val="0"/>
    </w:pPr>
    <w:rPr>
      <w:sz w:val="32"/>
    </w:rPr>
  </w:style>
  <w:style w:type="paragraph" w:styleId="Heading2">
    <w:name w:val="heading 2"/>
    <w:basedOn w:val="HeadingBase"/>
    <w:next w:val="BodyText"/>
    <w:link w:val="Heading2Char"/>
    <w:qFormat/>
    <w:rsid w:val="00025731"/>
    <w:pPr>
      <w:keepLines/>
      <w:spacing w:before="240" w:after="120"/>
      <w:outlineLvl w:val="1"/>
    </w:pPr>
    <w:rPr>
      <w:sz w:val="28"/>
      <w:szCs w:val="40"/>
    </w:rPr>
  </w:style>
  <w:style w:type="paragraph" w:styleId="Heading3">
    <w:name w:val="heading 3"/>
    <w:basedOn w:val="HeadingBase"/>
    <w:next w:val="BodyText"/>
    <w:link w:val="Heading3Char"/>
    <w:qFormat/>
    <w:rsid w:val="00025731"/>
    <w:pPr>
      <w:spacing w:before="180" w:after="120"/>
      <w:outlineLvl w:val="2"/>
    </w:pPr>
    <w:rPr>
      <w:spacing w:val="-10"/>
      <w:kern w:val="32"/>
    </w:rPr>
  </w:style>
  <w:style w:type="paragraph" w:styleId="Heading4">
    <w:name w:val="heading 4"/>
    <w:basedOn w:val="HeadingBase"/>
    <w:next w:val="BodyText"/>
    <w:link w:val="Heading4Char"/>
    <w:qFormat/>
    <w:rsid w:val="00025731"/>
    <w:pPr>
      <w:spacing w:before="160" w:after="120"/>
      <w:outlineLvl w:val="3"/>
    </w:pPr>
    <w:rPr>
      <w:sz w:val="22"/>
    </w:rPr>
  </w:style>
  <w:style w:type="paragraph" w:styleId="Heading5">
    <w:name w:val="heading 5"/>
    <w:basedOn w:val="HeadingBase"/>
    <w:next w:val="Normal"/>
    <w:link w:val="Heading5Char"/>
    <w:qFormat/>
    <w:rsid w:val="00025731"/>
    <w:pPr>
      <w:spacing w:before="80"/>
      <w:outlineLvl w:val="4"/>
    </w:pPr>
    <w:rPr>
      <w:color w:val="918585"/>
      <w:sz w:val="20"/>
    </w:rPr>
  </w:style>
  <w:style w:type="paragraph" w:styleId="Heading6">
    <w:name w:val="heading 6"/>
    <w:basedOn w:val="HeadingBase"/>
    <w:next w:val="Normal"/>
    <w:link w:val="Heading6Char"/>
    <w:qFormat/>
    <w:rsid w:val="00025731"/>
    <w:pPr>
      <w:spacing w:before="60"/>
      <w:outlineLvl w:val="5"/>
    </w:pPr>
    <w:rPr>
      <w:color w:val="918585"/>
      <w:sz w:val="20"/>
    </w:rPr>
  </w:style>
  <w:style w:type="paragraph" w:styleId="Heading7">
    <w:name w:val="heading 7"/>
    <w:basedOn w:val="Normal"/>
    <w:next w:val="Normal"/>
    <w:link w:val="Heading7Char"/>
    <w:qFormat/>
    <w:rsid w:val="00025731"/>
    <w:pPr>
      <w:ind w:left="720"/>
      <w:outlineLvl w:val="6"/>
    </w:pPr>
    <w:rPr>
      <w:i/>
    </w:rPr>
  </w:style>
  <w:style w:type="paragraph" w:styleId="Heading8">
    <w:name w:val="heading 8"/>
    <w:basedOn w:val="Normal"/>
    <w:next w:val="Normal"/>
    <w:link w:val="Heading8Char"/>
    <w:qFormat/>
    <w:rsid w:val="00025731"/>
    <w:pPr>
      <w:ind w:left="720"/>
      <w:outlineLvl w:val="7"/>
    </w:pPr>
    <w:rPr>
      <w:i/>
    </w:rPr>
  </w:style>
  <w:style w:type="paragraph" w:styleId="Heading9">
    <w:name w:val="heading 9"/>
    <w:basedOn w:val="Normal"/>
    <w:next w:val="Normal"/>
    <w:link w:val="Heading9Char"/>
    <w:qFormat/>
    <w:rsid w:val="00025731"/>
    <w:pPr>
      <w:ind w:left="720"/>
      <w:outlineLvl w:val="8"/>
    </w:pPr>
    <w:rPr>
      <w:i/>
    </w:rPr>
  </w:style>
  <w:style w:type="character" w:default="1" w:styleId="DefaultParagraphFont">
    <w:name w:val="Default Paragraph Font"/>
    <w:uiPriority w:val="1"/>
    <w:unhideWhenUsed/>
    <w:rsid w:val="00025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731"/>
  </w:style>
  <w:style w:type="character" w:customStyle="1" w:styleId="Heading1Char">
    <w:name w:val="Heading 1 Char"/>
    <w:basedOn w:val="DefaultParagraphFont"/>
    <w:link w:val="Heading1"/>
    <w:rsid w:val="00025731"/>
    <w:rPr>
      <w:rFonts w:ascii="Times New Roman" w:eastAsia="Times New Roman" w:hAnsi="Times New Roman" w:cs="Times New Roman"/>
      <w:b/>
      <w:sz w:val="32"/>
      <w:szCs w:val="20"/>
      <w:lang w:eastAsia="en-US"/>
    </w:rPr>
  </w:style>
  <w:style w:type="paragraph" w:styleId="BodyText">
    <w:name w:val="Body Text"/>
    <w:basedOn w:val="Normal"/>
    <w:link w:val="BodyTextChar"/>
    <w:rsid w:val="000257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731"/>
    <w:rPr>
      <w:rFonts w:ascii="Times New Roman" w:eastAsia="Times New Roman" w:hAnsi="Times New Roman" w:cs="Times New Roman"/>
      <w:sz w:val="24"/>
      <w:lang w:eastAsia="en-US"/>
    </w:rPr>
  </w:style>
  <w:style w:type="paragraph" w:styleId="ListBullet">
    <w:name w:val="List Bullet"/>
    <w:basedOn w:val="List"/>
    <w:rsid w:val="00025731"/>
    <w:pPr>
      <w:numPr>
        <w:numId w:val="12"/>
      </w:numPr>
      <w:tabs>
        <w:tab w:val="clear" w:pos="340"/>
      </w:tabs>
      <w:spacing w:before="40" w:after="40"/>
    </w:pPr>
  </w:style>
  <w:style w:type="paragraph" w:styleId="ListBullet2">
    <w:name w:val="List Bullet 2"/>
    <w:basedOn w:val="List2"/>
    <w:rsid w:val="00025731"/>
    <w:pPr>
      <w:numPr>
        <w:numId w:val="13"/>
      </w:numPr>
      <w:tabs>
        <w:tab w:val="clear" w:pos="680"/>
      </w:tabs>
    </w:pPr>
  </w:style>
  <w:style w:type="paragraph" w:customStyle="1" w:styleId="SuperHeading">
    <w:name w:val="SuperHeading"/>
    <w:basedOn w:val="Normal"/>
    <w:rsid w:val="00025731"/>
    <w:pPr>
      <w:spacing w:before="240" w:after="120"/>
      <w:outlineLvl w:val="0"/>
    </w:pPr>
    <w:rPr>
      <w:rFonts w:ascii="Times New Roman" w:hAnsi="Times New Roman"/>
      <w:b/>
      <w:sz w:val="32"/>
    </w:rPr>
  </w:style>
  <w:style w:type="paragraph" w:customStyle="1" w:styleId="AllowPageBreak">
    <w:name w:val="AllowPageBreak"/>
    <w:rsid w:val="000257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731"/>
    <w:rPr>
      <w:rFonts w:ascii="Courier New" w:eastAsia="Times New Roman" w:hAnsi="Courier New" w:cs="Times New Roman"/>
      <w:i/>
      <w:szCs w:val="20"/>
      <w:lang w:eastAsia="en-US"/>
    </w:rPr>
  </w:style>
  <w:style w:type="paragraph" w:customStyle="1" w:styleId="HeadingBase">
    <w:name w:val="Heading Base"/>
    <w:rsid w:val="00025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731"/>
    <w:pPr>
      <w:tabs>
        <w:tab w:val="right" w:leader="dot" w:pos="9072"/>
      </w:tabs>
      <w:ind w:left="567"/>
    </w:pPr>
    <w:rPr>
      <w:szCs w:val="22"/>
    </w:rPr>
  </w:style>
  <w:style w:type="paragraph" w:customStyle="1" w:styleId="TOCBase">
    <w:name w:val="TOC Base"/>
    <w:rsid w:val="00025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731"/>
    <w:pPr>
      <w:tabs>
        <w:tab w:val="right" w:leader="dot" w:pos="9072"/>
      </w:tabs>
      <w:spacing w:before="40" w:after="40"/>
      <w:ind w:left="284"/>
    </w:pPr>
    <w:rPr>
      <w:rFonts w:ascii="Times New Roman" w:hAnsi="Times New Roman"/>
    </w:rPr>
  </w:style>
  <w:style w:type="paragraph" w:styleId="TOC1">
    <w:name w:val="toc 1"/>
    <w:basedOn w:val="TOCBase"/>
    <w:next w:val="Normal"/>
    <w:rsid w:val="00025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731"/>
    <w:rPr>
      <w:rFonts w:ascii="Times New Roman" w:eastAsia="Times New Roman" w:hAnsi="Times New Roman" w:cs="Times New Roman"/>
      <w:sz w:val="16"/>
      <w:lang w:eastAsia="en-US"/>
    </w:rPr>
  </w:style>
  <w:style w:type="paragraph" w:styleId="Title">
    <w:name w:val="Title"/>
    <w:basedOn w:val="HeadingBase"/>
    <w:link w:val="TitleChar"/>
    <w:qFormat/>
    <w:rsid w:val="00025731"/>
    <w:pPr>
      <w:spacing w:before="5040"/>
      <w:jc w:val="center"/>
    </w:pPr>
    <w:rPr>
      <w:sz w:val="48"/>
      <w:szCs w:val="72"/>
      <w:lang w:val="en-US"/>
    </w:rPr>
  </w:style>
  <w:style w:type="character" w:customStyle="1" w:styleId="TitleChar">
    <w:name w:val="Title Char"/>
    <w:basedOn w:val="DefaultParagraphFont"/>
    <w:link w:val="Title"/>
    <w:rsid w:val="00025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731"/>
    <w:pPr>
      <w:tabs>
        <w:tab w:val="left" w:pos="3600"/>
        <w:tab w:val="left" w:pos="3958"/>
      </w:tabs>
    </w:pPr>
  </w:style>
  <w:style w:type="paragraph" w:styleId="List">
    <w:name w:val="List"/>
    <w:basedOn w:val="BodyText"/>
    <w:next w:val="BodyText"/>
    <w:rsid w:val="00025731"/>
    <w:pPr>
      <w:tabs>
        <w:tab w:val="left" w:pos="340"/>
      </w:tabs>
      <w:spacing w:before="60" w:after="60"/>
      <w:ind w:left="340" w:hanging="340"/>
    </w:pPr>
  </w:style>
  <w:style w:type="paragraph" w:customStyle="1" w:styleId="Note">
    <w:name w:val="Note"/>
    <w:basedOn w:val="BodyText"/>
    <w:rsid w:val="000257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5731"/>
    <w:rPr>
      <w:b/>
      <w:spacing w:val="0"/>
    </w:rPr>
  </w:style>
  <w:style w:type="paragraph" w:customStyle="1" w:styleId="SuperTitle">
    <w:name w:val="SuperTitle"/>
    <w:basedOn w:val="Title"/>
    <w:rsid w:val="00025731"/>
    <w:pPr>
      <w:framePr w:wrap="auto" w:hAnchor="text" w:y="6049"/>
    </w:pPr>
    <w:rPr>
      <w:color w:val="000000"/>
      <w:sz w:val="40"/>
    </w:rPr>
  </w:style>
  <w:style w:type="paragraph" w:customStyle="1" w:styleId="TOCTitle">
    <w:name w:val="TOCTitle"/>
    <w:basedOn w:val="Heading1"/>
    <w:rsid w:val="00025731"/>
    <w:pPr>
      <w:spacing w:after="240"/>
      <w:jc w:val="center"/>
      <w:outlineLvl w:val="9"/>
    </w:pPr>
    <w:rPr>
      <w:caps/>
    </w:rPr>
  </w:style>
  <w:style w:type="paragraph" w:customStyle="1" w:styleId="Version">
    <w:name w:val="Version"/>
    <w:rsid w:val="00025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731"/>
    <w:pPr>
      <w:keepNext w:val="0"/>
      <w:tabs>
        <w:tab w:val="right" w:pos="4176"/>
      </w:tabs>
      <w:ind w:left="198" w:hanging="198"/>
    </w:pPr>
    <w:rPr>
      <w:rFonts w:ascii="Garamond" w:hAnsi="Garamond"/>
    </w:rPr>
  </w:style>
  <w:style w:type="paragraph" w:styleId="IndexHeading">
    <w:name w:val="index heading"/>
    <w:basedOn w:val="Normal"/>
    <w:next w:val="Index1"/>
    <w:semiHidden/>
    <w:rsid w:val="00025731"/>
    <w:pPr>
      <w:spacing w:before="120" w:after="120"/>
    </w:pPr>
    <w:rPr>
      <w:rFonts w:ascii="Arial" w:hAnsi="Arial"/>
      <w:b/>
      <w:color w:val="918585"/>
      <w:sz w:val="24"/>
    </w:rPr>
  </w:style>
  <w:style w:type="paragraph" w:styleId="Header">
    <w:name w:val="header"/>
    <w:basedOn w:val="Normal"/>
    <w:link w:val="HeaderChar"/>
    <w:rsid w:val="00025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731"/>
    <w:rPr>
      <w:rFonts w:ascii="Times New Roman" w:eastAsia="Times New Roman" w:hAnsi="Times New Roman" w:cs="Times New Roman"/>
      <w:sz w:val="16"/>
      <w:szCs w:val="20"/>
      <w:lang w:val="en-GB" w:eastAsia="en-US"/>
    </w:rPr>
  </w:style>
  <w:style w:type="paragraph" w:customStyle="1" w:styleId="Chapter">
    <w:name w:val="Chapter"/>
    <w:basedOn w:val="Normal"/>
    <w:rsid w:val="00025731"/>
    <w:pPr>
      <w:spacing w:before="240"/>
    </w:pPr>
    <w:rPr>
      <w:rFonts w:ascii="Times New Roman" w:hAnsi="Times New Roman"/>
      <w:smallCaps/>
      <w:spacing w:val="80"/>
      <w:sz w:val="28"/>
    </w:rPr>
  </w:style>
  <w:style w:type="paragraph" w:customStyle="1" w:styleId="InChapter">
    <w:name w:val="InChapter"/>
    <w:basedOn w:val="Heading3"/>
    <w:rsid w:val="00025731"/>
    <w:pPr>
      <w:spacing w:after="240"/>
      <w:outlineLvl w:val="9"/>
    </w:pPr>
    <w:rPr>
      <w:noProof/>
    </w:rPr>
  </w:style>
  <w:style w:type="paragraph" w:styleId="Index2">
    <w:name w:val="index 2"/>
    <w:basedOn w:val="Normal"/>
    <w:next w:val="Normal"/>
    <w:semiHidden/>
    <w:rsid w:val="00025731"/>
    <w:pPr>
      <w:tabs>
        <w:tab w:val="right" w:pos="4176"/>
      </w:tabs>
      <w:ind w:left="568" w:hanging="284"/>
    </w:pPr>
    <w:rPr>
      <w:rFonts w:ascii="Garamond" w:hAnsi="Garamond"/>
    </w:rPr>
  </w:style>
  <w:style w:type="paragraph" w:customStyle="1" w:styleId="Byline">
    <w:name w:val="Byline"/>
    <w:rsid w:val="00025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731"/>
    <w:pPr>
      <w:tabs>
        <w:tab w:val="clear" w:pos="3600"/>
        <w:tab w:val="clear" w:pos="3958"/>
      </w:tabs>
      <w:jc w:val="right"/>
    </w:pPr>
  </w:style>
  <w:style w:type="character" w:styleId="Emphasis">
    <w:name w:val="Emphasis"/>
    <w:basedOn w:val="DefaultParagraphFont"/>
    <w:qFormat/>
    <w:rsid w:val="00025731"/>
    <w:rPr>
      <w:i/>
    </w:rPr>
  </w:style>
  <w:style w:type="paragraph" w:styleId="Caption">
    <w:name w:val="caption"/>
    <w:basedOn w:val="BodyText"/>
    <w:next w:val="Normal"/>
    <w:qFormat/>
    <w:rsid w:val="00025731"/>
    <w:pPr>
      <w:framePr w:w="2268" w:hSpace="181" w:vSpace="181" w:wrap="around" w:vAnchor="text" w:hAnchor="page" w:x="1135" w:y="285" w:anchorLock="1"/>
    </w:pPr>
    <w:rPr>
      <w:i/>
    </w:rPr>
  </w:style>
  <w:style w:type="paragraph" w:customStyle="1" w:styleId="MiniTOCTitle">
    <w:name w:val="MiniTOCTitle"/>
    <w:basedOn w:val="Heading4"/>
    <w:rsid w:val="00025731"/>
    <w:pPr>
      <w:spacing w:before="240"/>
      <w:outlineLvl w:val="9"/>
    </w:pPr>
    <w:rPr>
      <w:noProof/>
      <w:sz w:val="24"/>
    </w:rPr>
  </w:style>
  <w:style w:type="paragraph" w:customStyle="1" w:styleId="MiniTOCItem">
    <w:name w:val="MiniTOCItem"/>
    <w:basedOn w:val="ListBullet"/>
    <w:rsid w:val="00025731"/>
    <w:pPr>
      <w:numPr>
        <w:numId w:val="0"/>
      </w:numPr>
      <w:tabs>
        <w:tab w:val="right" w:leader="dot" w:pos="6521"/>
      </w:tabs>
      <w:spacing w:before="0" w:after="0"/>
    </w:pPr>
  </w:style>
  <w:style w:type="paragraph" w:customStyle="1" w:styleId="TOFTitle">
    <w:name w:val="TOFTitle"/>
    <w:basedOn w:val="TOCTitle"/>
    <w:rsid w:val="00025731"/>
  </w:style>
  <w:style w:type="paragraph" w:styleId="TableofFigures">
    <w:name w:val="table of figures"/>
    <w:basedOn w:val="Normal"/>
    <w:next w:val="Normal"/>
    <w:semiHidden/>
    <w:rsid w:val="00025731"/>
    <w:pPr>
      <w:tabs>
        <w:tab w:val="right" w:leader="dot" w:pos="9072"/>
      </w:tabs>
      <w:ind w:left="970" w:hanging="403"/>
    </w:pPr>
    <w:rPr>
      <w:rFonts w:ascii="Times New Roman" w:hAnsi="Times New Roman"/>
      <w:b/>
    </w:rPr>
  </w:style>
  <w:style w:type="paragraph" w:styleId="ListNumber">
    <w:name w:val="List Number"/>
    <w:basedOn w:val="List"/>
    <w:rsid w:val="00025731"/>
    <w:pPr>
      <w:numPr>
        <w:numId w:val="15"/>
      </w:numPr>
      <w:tabs>
        <w:tab w:val="clear" w:pos="340"/>
      </w:tabs>
    </w:pPr>
  </w:style>
  <w:style w:type="character" w:customStyle="1" w:styleId="WingdingSymbols">
    <w:name w:val="Wingding Symbols"/>
    <w:rsid w:val="00025731"/>
    <w:rPr>
      <w:rFonts w:ascii="Wingdings" w:hAnsi="Wingdings"/>
    </w:rPr>
  </w:style>
  <w:style w:type="paragraph" w:customStyle="1" w:styleId="TableHeading">
    <w:name w:val="Table Heading"/>
    <w:basedOn w:val="HeadingBase"/>
    <w:rsid w:val="00025731"/>
    <w:pPr>
      <w:keepLines/>
      <w:pBdr>
        <w:bottom w:val="single" w:sz="6" w:space="1" w:color="918585"/>
      </w:pBdr>
      <w:spacing w:before="240"/>
    </w:pPr>
  </w:style>
  <w:style w:type="character" w:customStyle="1" w:styleId="HotSpot">
    <w:name w:val="HotSpot"/>
    <w:rsid w:val="00025731"/>
    <w:rPr>
      <w:color w:val="0033CC"/>
      <w:u w:val="none"/>
    </w:rPr>
  </w:style>
  <w:style w:type="paragraph" w:customStyle="1" w:styleId="BodyTextRight">
    <w:name w:val="Body Text Right"/>
    <w:basedOn w:val="BodyText"/>
    <w:rsid w:val="00025731"/>
    <w:pPr>
      <w:spacing w:before="0" w:after="0"/>
      <w:jc w:val="right"/>
    </w:pPr>
  </w:style>
  <w:style w:type="paragraph" w:styleId="Index3">
    <w:name w:val="index 3"/>
    <w:basedOn w:val="ListNumber2"/>
    <w:next w:val="Normal"/>
    <w:semiHidden/>
    <w:rsid w:val="00025731"/>
    <w:pPr>
      <w:numPr>
        <w:numId w:val="0"/>
      </w:numPr>
      <w:tabs>
        <w:tab w:val="right" w:leader="dot" w:pos="4176"/>
      </w:tabs>
    </w:pPr>
  </w:style>
  <w:style w:type="paragraph" w:styleId="ListNumber2">
    <w:name w:val="List Number 2"/>
    <w:basedOn w:val="List2"/>
    <w:rsid w:val="00025731"/>
    <w:pPr>
      <w:numPr>
        <w:numId w:val="10"/>
      </w:numPr>
      <w:tabs>
        <w:tab w:val="clear" w:pos="1060"/>
      </w:tabs>
    </w:pPr>
  </w:style>
  <w:style w:type="paragraph" w:customStyle="1" w:styleId="MarginNote">
    <w:name w:val="Margin Note"/>
    <w:basedOn w:val="BodyText"/>
    <w:rsid w:val="00025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731"/>
    <w:rPr>
      <w:sz w:val="32"/>
    </w:rPr>
  </w:style>
  <w:style w:type="paragraph" w:customStyle="1" w:styleId="HeadingProcedure">
    <w:name w:val="Heading Procedure"/>
    <w:basedOn w:val="HeadingBase"/>
    <w:next w:val="Normal"/>
    <w:rsid w:val="00025731"/>
    <w:pPr>
      <w:tabs>
        <w:tab w:val="left" w:pos="0"/>
      </w:tabs>
      <w:spacing w:before="120" w:after="60"/>
    </w:pPr>
    <w:rPr>
      <w:i/>
      <w:color w:val="918585"/>
      <w:sz w:val="22"/>
    </w:rPr>
  </w:style>
  <w:style w:type="paragraph" w:customStyle="1" w:styleId="TableBodyText">
    <w:name w:val="Table Body Text"/>
    <w:basedOn w:val="BodyText"/>
    <w:rsid w:val="00025731"/>
    <w:pPr>
      <w:spacing w:before="60" w:after="60"/>
    </w:pPr>
  </w:style>
  <w:style w:type="paragraph" w:styleId="ListContinue">
    <w:name w:val="List Continue"/>
    <w:basedOn w:val="List"/>
    <w:rsid w:val="00025731"/>
    <w:pPr>
      <w:ind w:firstLine="0"/>
    </w:pPr>
  </w:style>
  <w:style w:type="paragraph" w:customStyle="1" w:styleId="ListNote">
    <w:name w:val="List Note"/>
    <w:basedOn w:val="List"/>
    <w:rsid w:val="00025731"/>
    <w:pPr>
      <w:pBdr>
        <w:top w:val="single" w:sz="6" w:space="2" w:color="918585"/>
        <w:bottom w:val="single" w:sz="6" w:space="2" w:color="918585"/>
      </w:pBdr>
      <w:tabs>
        <w:tab w:val="left" w:pos="1021"/>
      </w:tabs>
      <w:ind w:firstLine="0"/>
    </w:pPr>
  </w:style>
  <w:style w:type="paragraph" w:customStyle="1" w:styleId="Warning">
    <w:name w:val="Warning"/>
    <w:basedOn w:val="BodyText"/>
    <w:rsid w:val="00025731"/>
    <w:pPr>
      <w:shd w:val="clear" w:color="auto" w:fill="D9D9D9"/>
      <w:tabs>
        <w:tab w:val="left" w:pos="992"/>
      </w:tabs>
      <w:ind w:left="119" w:right="119"/>
    </w:pPr>
    <w:rPr>
      <w:sz w:val="20"/>
    </w:rPr>
  </w:style>
  <w:style w:type="paragraph" w:customStyle="1" w:styleId="MarginIcons">
    <w:name w:val="Margin Icons"/>
    <w:basedOn w:val="BodyText"/>
    <w:rsid w:val="00025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731"/>
    <w:rPr>
      <w:rFonts w:ascii="Courier New" w:hAnsi="Courier New"/>
    </w:rPr>
  </w:style>
  <w:style w:type="paragraph" w:customStyle="1" w:styleId="NoteBullet">
    <w:name w:val="Note Bullet"/>
    <w:basedOn w:val="Note"/>
    <w:rsid w:val="00025731"/>
    <w:pPr>
      <w:tabs>
        <w:tab w:val="clear" w:pos="680"/>
      </w:tabs>
      <w:spacing w:before="60" w:after="60"/>
    </w:pPr>
  </w:style>
  <w:style w:type="paragraph" w:customStyle="1" w:styleId="SubHeading2">
    <w:name w:val="SubHeading2"/>
    <w:basedOn w:val="HeadingBase"/>
    <w:rsid w:val="00025731"/>
    <w:pPr>
      <w:spacing w:before="240" w:after="60"/>
    </w:pPr>
    <w:rPr>
      <w:sz w:val="20"/>
    </w:rPr>
  </w:style>
  <w:style w:type="paragraph" w:customStyle="1" w:styleId="SubHeading1">
    <w:name w:val="SubHeading1"/>
    <w:basedOn w:val="HeadingBase"/>
    <w:rsid w:val="00025731"/>
    <w:pPr>
      <w:spacing w:before="240" w:after="60"/>
    </w:pPr>
    <w:rPr>
      <w:color w:val="918585"/>
      <w:sz w:val="22"/>
    </w:rPr>
  </w:style>
  <w:style w:type="paragraph" w:customStyle="1" w:styleId="SideHeading">
    <w:name w:val="Side Heading"/>
    <w:basedOn w:val="HeadingBase"/>
    <w:rsid w:val="00025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731"/>
    <w:pPr>
      <w:tabs>
        <w:tab w:val="num" w:pos="360"/>
      </w:tabs>
    </w:pPr>
  </w:style>
  <w:style w:type="paragraph" w:styleId="PlainText">
    <w:name w:val="Plain Text"/>
    <w:basedOn w:val="Normal"/>
    <w:link w:val="PlainTextChar"/>
    <w:rsid w:val="00025731"/>
    <w:rPr>
      <w:sz w:val="20"/>
    </w:rPr>
  </w:style>
  <w:style w:type="character" w:customStyle="1" w:styleId="PlainTextChar">
    <w:name w:val="Plain Text Char"/>
    <w:basedOn w:val="DefaultParagraphFont"/>
    <w:link w:val="PlainText"/>
    <w:rsid w:val="00025731"/>
    <w:rPr>
      <w:rFonts w:ascii="Courier New" w:eastAsia="Times New Roman" w:hAnsi="Courier New" w:cs="Times New Roman"/>
      <w:sz w:val="20"/>
      <w:szCs w:val="20"/>
      <w:lang w:eastAsia="en-US"/>
    </w:rPr>
  </w:style>
  <w:style w:type="character" w:customStyle="1" w:styleId="MenuOption">
    <w:name w:val="Menu Option"/>
    <w:basedOn w:val="DefaultParagraphFont"/>
    <w:rsid w:val="00025731"/>
    <w:rPr>
      <w:b/>
      <w:smallCaps/>
    </w:rPr>
  </w:style>
  <w:style w:type="paragraph" w:customStyle="1" w:styleId="TableListNumber">
    <w:name w:val="Table List Number"/>
    <w:basedOn w:val="ListNumber"/>
    <w:rsid w:val="00025731"/>
    <w:pPr>
      <w:numPr>
        <w:numId w:val="0"/>
      </w:numPr>
    </w:pPr>
  </w:style>
  <w:style w:type="paragraph" w:styleId="TOC4">
    <w:name w:val="toc 4"/>
    <w:basedOn w:val="TOCBase"/>
    <w:next w:val="Normal"/>
    <w:semiHidden/>
    <w:rsid w:val="00025731"/>
    <w:pPr>
      <w:tabs>
        <w:tab w:val="right" w:leader="dot" w:pos="9071"/>
      </w:tabs>
      <w:ind w:left="1701"/>
    </w:pPr>
  </w:style>
  <w:style w:type="paragraph" w:customStyle="1" w:styleId="ListAlpha">
    <w:name w:val="List Alpha"/>
    <w:basedOn w:val="List"/>
    <w:rsid w:val="00025731"/>
    <w:pPr>
      <w:numPr>
        <w:numId w:val="9"/>
      </w:numPr>
    </w:pPr>
  </w:style>
  <w:style w:type="paragraph" w:customStyle="1" w:styleId="ListAlpha2">
    <w:name w:val="List Alpha 2"/>
    <w:basedOn w:val="List2"/>
    <w:rsid w:val="00025731"/>
    <w:pPr>
      <w:numPr>
        <w:numId w:val="8"/>
      </w:numPr>
    </w:pPr>
  </w:style>
  <w:style w:type="paragraph" w:styleId="List2">
    <w:name w:val="List 2"/>
    <w:basedOn w:val="BodyText"/>
    <w:rsid w:val="00025731"/>
    <w:pPr>
      <w:tabs>
        <w:tab w:val="left" w:pos="680"/>
      </w:tabs>
      <w:spacing w:before="60" w:after="60"/>
      <w:ind w:left="680" w:hanging="340"/>
    </w:pPr>
  </w:style>
  <w:style w:type="paragraph" w:styleId="List3">
    <w:name w:val="List 3"/>
    <w:basedOn w:val="BodyText"/>
    <w:rsid w:val="00025731"/>
    <w:pPr>
      <w:tabs>
        <w:tab w:val="left" w:pos="1021"/>
      </w:tabs>
      <w:spacing w:before="60" w:after="60"/>
      <w:ind w:left="1020" w:hanging="340"/>
    </w:pPr>
  </w:style>
  <w:style w:type="paragraph" w:styleId="List4">
    <w:name w:val="List 4"/>
    <w:basedOn w:val="BodyText"/>
    <w:rsid w:val="00025731"/>
    <w:pPr>
      <w:tabs>
        <w:tab w:val="left" w:pos="1361"/>
      </w:tabs>
      <w:spacing w:before="60" w:after="60"/>
      <w:ind w:left="1361" w:hanging="340"/>
    </w:pPr>
  </w:style>
  <w:style w:type="paragraph" w:styleId="List5">
    <w:name w:val="List 5"/>
    <w:basedOn w:val="BodyText"/>
    <w:rsid w:val="00025731"/>
    <w:pPr>
      <w:tabs>
        <w:tab w:val="left" w:pos="1701"/>
      </w:tabs>
      <w:spacing w:before="60" w:after="60"/>
      <w:ind w:left="1701" w:hanging="340"/>
    </w:pPr>
  </w:style>
  <w:style w:type="paragraph" w:styleId="ListBullet3">
    <w:name w:val="List Bullet 3"/>
    <w:basedOn w:val="List3"/>
    <w:rsid w:val="00025731"/>
    <w:pPr>
      <w:numPr>
        <w:numId w:val="14"/>
      </w:numPr>
      <w:tabs>
        <w:tab w:val="clear" w:pos="1021"/>
      </w:tabs>
      <w:ind w:left="1037" w:hanging="357"/>
    </w:pPr>
  </w:style>
  <w:style w:type="paragraph" w:styleId="ListBullet4">
    <w:name w:val="List Bullet 4"/>
    <w:basedOn w:val="List4"/>
    <w:rsid w:val="00025731"/>
    <w:pPr>
      <w:numPr>
        <w:numId w:val="3"/>
      </w:numPr>
      <w:tabs>
        <w:tab w:val="clear" w:pos="1361"/>
      </w:tabs>
    </w:pPr>
  </w:style>
  <w:style w:type="paragraph" w:styleId="ListBullet5">
    <w:name w:val="List Bullet 5"/>
    <w:basedOn w:val="List5"/>
    <w:rsid w:val="00025731"/>
    <w:pPr>
      <w:numPr>
        <w:numId w:val="4"/>
      </w:numPr>
    </w:pPr>
  </w:style>
  <w:style w:type="paragraph" w:styleId="ListContinue2">
    <w:name w:val="List Continue 2"/>
    <w:basedOn w:val="List2"/>
    <w:rsid w:val="00025731"/>
    <w:pPr>
      <w:ind w:firstLine="0"/>
    </w:pPr>
  </w:style>
  <w:style w:type="paragraph" w:styleId="ListContinue3">
    <w:name w:val="List Continue 3"/>
    <w:basedOn w:val="List3"/>
    <w:rsid w:val="00025731"/>
    <w:pPr>
      <w:ind w:left="1021" w:firstLine="0"/>
    </w:pPr>
  </w:style>
  <w:style w:type="paragraph" w:styleId="ListContinue4">
    <w:name w:val="List Continue 4"/>
    <w:basedOn w:val="List4"/>
    <w:rsid w:val="00025731"/>
    <w:pPr>
      <w:ind w:firstLine="0"/>
    </w:pPr>
  </w:style>
  <w:style w:type="paragraph" w:styleId="ListContinue5">
    <w:name w:val="List Continue 5"/>
    <w:basedOn w:val="List5"/>
    <w:rsid w:val="00025731"/>
    <w:pPr>
      <w:ind w:firstLine="0"/>
    </w:pPr>
  </w:style>
  <w:style w:type="paragraph" w:styleId="ListNumber3">
    <w:name w:val="List Number 3"/>
    <w:basedOn w:val="List3"/>
    <w:rsid w:val="00025731"/>
    <w:pPr>
      <w:numPr>
        <w:numId w:val="5"/>
      </w:numPr>
    </w:pPr>
  </w:style>
  <w:style w:type="paragraph" w:styleId="ListNumber4">
    <w:name w:val="List Number 4"/>
    <w:basedOn w:val="List4"/>
    <w:rsid w:val="00025731"/>
    <w:pPr>
      <w:numPr>
        <w:numId w:val="6"/>
      </w:numPr>
    </w:pPr>
  </w:style>
  <w:style w:type="paragraph" w:styleId="ListNumber5">
    <w:name w:val="List Number 5"/>
    <w:basedOn w:val="List5"/>
    <w:rsid w:val="00025731"/>
    <w:pPr>
      <w:numPr>
        <w:numId w:val="7"/>
      </w:numPr>
    </w:pPr>
  </w:style>
  <w:style w:type="paragraph" w:styleId="BlockText">
    <w:name w:val="Block Text"/>
    <w:basedOn w:val="Normal"/>
    <w:rsid w:val="00025731"/>
    <w:pPr>
      <w:spacing w:after="120"/>
      <w:ind w:left="1440" w:right="1440"/>
    </w:pPr>
  </w:style>
  <w:style w:type="character" w:customStyle="1" w:styleId="Subscript">
    <w:name w:val="Subscript"/>
    <w:basedOn w:val="DefaultParagraphFont"/>
    <w:rsid w:val="00025731"/>
    <w:rPr>
      <w:sz w:val="16"/>
      <w:vertAlign w:val="subscript"/>
    </w:rPr>
  </w:style>
  <w:style w:type="character" w:customStyle="1" w:styleId="Superscript">
    <w:name w:val="Superscript"/>
    <w:basedOn w:val="DefaultParagraphFont"/>
    <w:rsid w:val="00025731"/>
    <w:rPr>
      <w:sz w:val="16"/>
      <w:vertAlign w:val="superscript"/>
    </w:rPr>
  </w:style>
  <w:style w:type="character" w:customStyle="1" w:styleId="Symbols">
    <w:name w:val="Symbols"/>
    <w:basedOn w:val="DefaultParagraphFont"/>
    <w:rsid w:val="00025731"/>
    <w:rPr>
      <w:rFonts w:ascii="Symbol" w:hAnsi="Symbol"/>
    </w:rPr>
  </w:style>
  <w:style w:type="character" w:customStyle="1" w:styleId="MenuOptions">
    <w:name w:val="Menu Options"/>
    <w:basedOn w:val="DefaultParagraphFont"/>
    <w:rsid w:val="00025731"/>
    <w:rPr>
      <w:rFonts w:ascii="Arial Narrow" w:hAnsi="Arial Narrow"/>
      <w:smallCaps/>
    </w:rPr>
  </w:style>
  <w:style w:type="character" w:customStyle="1" w:styleId="Buttons">
    <w:name w:val="Buttons"/>
    <w:basedOn w:val="DefaultParagraphFont"/>
    <w:rsid w:val="00025731"/>
    <w:rPr>
      <w:b/>
    </w:rPr>
  </w:style>
  <w:style w:type="character" w:customStyle="1" w:styleId="Underlined">
    <w:name w:val="Underlined"/>
    <w:basedOn w:val="DefaultParagraphFont"/>
    <w:rsid w:val="00025731"/>
    <w:rPr>
      <w:u w:val="single"/>
    </w:rPr>
  </w:style>
  <w:style w:type="paragraph" w:customStyle="1" w:styleId="TableBodyTextRight">
    <w:name w:val="Table Body Text Right"/>
    <w:basedOn w:val="TableBodyText"/>
    <w:rsid w:val="00025731"/>
    <w:pPr>
      <w:widowControl w:val="0"/>
      <w:autoSpaceDE w:val="0"/>
      <w:autoSpaceDN w:val="0"/>
      <w:adjustRightInd w:val="0"/>
      <w:jc w:val="right"/>
    </w:pPr>
    <w:rPr>
      <w:rFonts w:cs="Arial"/>
      <w:szCs w:val="18"/>
    </w:rPr>
  </w:style>
  <w:style w:type="paragraph" w:customStyle="1" w:styleId="CopyrightText">
    <w:name w:val="Copyright Text"/>
    <w:basedOn w:val="BodyText"/>
    <w:rsid w:val="00025731"/>
    <w:rPr>
      <w:sz w:val="18"/>
    </w:rPr>
  </w:style>
  <w:style w:type="paragraph" w:customStyle="1" w:styleId="BodySmallRight">
    <w:name w:val="Body Small Right"/>
    <w:basedOn w:val="BodyTextRight"/>
    <w:rsid w:val="00025731"/>
    <w:rPr>
      <w:sz w:val="18"/>
      <w:szCs w:val="18"/>
    </w:rPr>
  </w:style>
  <w:style w:type="paragraph" w:customStyle="1" w:styleId="MarginEdition">
    <w:name w:val="Margin Edition"/>
    <w:basedOn w:val="MarginNote"/>
    <w:rsid w:val="00025731"/>
    <w:pPr>
      <w:spacing w:before="0" w:after="0"/>
    </w:pPr>
    <w:rPr>
      <w:rFonts w:ascii="Times New Roman" w:hAnsi="Times New Roman"/>
      <w:color w:val="999999"/>
    </w:rPr>
  </w:style>
  <w:style w:type="paragraph" w:customStyle="1" w:styleId="Spacer">
    <w:name w:val="Spacer"/>
    <w:basedOn w:val="Normal"/>
    <w:rsid w:val="00025731"/>
    <w:rPr>
      <w:sz w:val="2"/>
      <w:szCs w:val="2"/>
    </w:rPr>
  </w:style>
  <w:style w:type="character" w:customStyle="1" w:styleId="Small">
    <w:name w:val="Small"/>
    <w:basedOn w:val="DefaultParagraphFont"/>
    <w:rsid w:val="00025731"/>
    <w:rPr>
      <w:sz w:val="16"/>
    </w:rPr>
  </w:style>
  <w:style w:type="paragraph" w:customStyle="1" w:styleId="WideTable">
    <w:name w:val="Wide Table"/>
    <w:basedOn w:val="Normal"/>
    <w:rsid w:val="00025731"/>
    <w:pPr>
      <w:ind w:left="-1418"/>
    </w:pPr>
    <w:rPr>
      <w:sz w:val="2"/>
      <w:szCs w:val="2"/>
    </w:rPr>
  </w:style>
  <w:style w:type="character" w:styleId="PageNumber">
    <w:name w:val="page number"/>
    <w:basedOn w:val="DefaultParagraphFont"/>
    <w:rsid w:val="00025731"/>
  </w:style>
  <w:style w:type="paragraph" w:styleId="Quote">
    <w:name w:val="Quote"/>
    <w:basedOn w:val="Heading1"/>
    <w:link w:val="QuoteChar"/>
    <w:qFormat/>
    <w:rsid w:val="00025731"/>
    <w:rPr>
      <w:b w:val="0"/>
      <w:sz w:val="72"/>
      <w:szCs w:val="72"/>
      <w:lang w:val="en-NZ"/>
    </w:rPr>
  </w:style>
  <w:style w:type="character" w:customStyle="1" w:styleId="QuoteChar">
    <w:name w:val="Quote Char"/>
    <w:basedOn w:val="DefaultParagraphFont"/>
    <w:link w:val="Quote"/>
    <w:rsid w:val="00025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731"/>
    <w:pPr>
      <w:pageBreakBefore/>
    </w:pPr>
  </w:style>
  <w:style w:type="paragraph" w:customStyle="1" w:styleId="Border">
    <w:name w:val="Border"/>
    <w:basedOn w:val="Normal"/>
    <w:qFormat/>
    <w:rsid w:val="00025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731"/>
    <w:rPr>
      <w:b/>
      <w:bCs/>
      <w:i/>
      <w:iCs/>
      <w:color w:val="auto"/>
    </w:rPr>
  </w:style>
  <w:style w:type="paragraph" w:styleId="IntenseQuote">
    <w:name w:val="Intense Quote"/>
    <w:basedOn w:val="Normal"/>
    <w:next w:val="Normal"/>
    <w:link w:val="IntenseQuoteChar"/>
    <w:uiPriority w:val="30"/>
    <w:qFormat/>
    <w:rsid w:val="00025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731"/>
    <w:rPr>
      <w:smallCaps/>
      <w:color w:val="auto"/>
      <w:u w:val="single"/>
    </w:rPr>
  </w:style>
  <w:style w:type="character" w:styleId="IntenseReference">
    <w:name w:val="Intense Reference"/>
    <w:basedOn w:val="DefaultParagraphFont"/>
    <w:uiPriority w:val="32"/>
    <w:qFormat/>
    <w:rsid w:val="00025731"/>
    <w:rPr>
      <w:b/>
      <w:bCs/>
      <w:smallCaps/>
      <w:color w:val="auto"/>
      <w:spacing w:val="5"/>
      <w:u w:val="single"/>
    </w:rPr>
  </w:style>
  <w:style w:type="paragraph" w:customStyle="1" w:styleId="2ColumnHeading">
    <w:name w:val="2Column Heading"/>
    <w:basedOn w:val="BodyText"/>
    <w:qFormat/>
    <w:rsid w:val="00025731"/>
    <w:pPr>
      <w:spacing w:after="60"/>
      <w:ind w:left="-2268"/>
    </w:pPr>
    <w:rPr>
      <w:b/>
    </w:rPr>
  </w:style>
  <w:style w:type="paragraph" w:customStyle="1" w:styleId="Heading1TOC">
    <w:name w:val="Heading1 TOC"/>
    <w:basedOn w:val="Normal"/>
    <w:qFormat/>
    <w:rsid w:val="00025731"/>
    <w:pPr>
      <w:spacing w:before="240" w:after="120"/>
    </w:pPr>
    <w:rPr>
      <w:rFonts w:ascii="Times New Roman" w:hAnsi="Times New Roman"/>
      <w:b/>
      <w:sz w:val="32"/>
    </w:rPr>
  </w:style>
  <w:style w:type="paragraph" w:customStyle="1" w:styleId="Heading2TOC">
    <w:name w:val="Heading2 TOC"/>
    <w:basedOn w:val="Normal"/>
    <w:qFormat/>
    <w:rsid w:val="00025731"/>
    <w:pPr>
      <w:spacing w:before="240" w:after="60"/>
    </w:pPr>
    <w:rPr>
      <w:rFonts w:ascii="Times New Roman" w:hAnsi="Times New Roman"/>
      <w:b/>
      <w:sz w:val="28"/>
    </w:rPr>
  </w:style>
  <w:style w:type="character" w:customStyle="1" w:styleId="Underline">
    <w:name w:val="Underline"/>
    <w:basedOn w:val="DefaultParagraphFont"/>
    <w:qFormat/>
    <w:rsid w:val="00025731"/>
    <w:rPr>
      <w:u w:val="single"/>
    </w:rPr>
  </w:style>
  <w:style w:type="character" w:customStyle="1" w:styleId="BoldandItalics">
    <w:name w:val="Bold and Italics"/>
    <w:qFormat/>
    <w:rsid w:val="00025731"/>
    <w:rPr>
      <w:b/>
      <w:i/>
      <w:u w:val="none"/>
    </w:rPr>
  </w:style>
  <w:style w:type="paragraph" w:styleId="BalloonText">
    <w:name w:val="Balloon Text"/>
    <w:basedOn w:val="Normal"/>
    <w:link w:val="BalloonTextChar"/>
    <w:rsid w:val="00025731"/>
    <w:rPr>
      <w:rFonts w:ascii="Tahoma" w:hAnsi="Tahoma" w:cs="Tahoma"/>
      <w:sz w:val="16"/>
      <w:szCs w:val="16"/>
    </w:rPr>
  </w:style>
  <w:style w:type="character" w:customStyle="1" w:styleId="BalloonTextChar">
    <w:name w:val="Balloon Text Char"/>
    <w:basedOn w:val="DefaultParagraphFont"/>
    <w:link w:val="BalloonText"/>
    <w:rsid w:val="00025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7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731"/>
    <w:rPr>
      <w:b/>
      <w:color w:val="660033"/>
      <w:spacing w:val="0"/>
    </w:rPr>
  </w:style>
  <w:style w:type="paragraph" w:customStyle="1" w:styleId="Nameditemlist">
    <w:name w:val="Named item list"/>
    <w:basedOn w:val="BodyText"/>
    <w:qFormat/>
    <w:rsid w:val="00025731"/>
    <w:pPr>
      <w:tabs>
        <w:tab w:val="left" w:pos="2835"/>
      </w:tabs>
      <w:ind w:left="2835" w:hanging="2835"/>
    </w:pPr>
  </w:style>
  <w:style w:type="paragraph" w:customStyle="1" w:styleId="BodyTextnopadding">
    <w:name w:val="Body Text no padding"/>
    <w:basedOn w:val="BodyText"/>
    <w:qFormat/>
    <w:rsid w:val="00025731"/>
    <w:pPr>
      <w:spacing w:before="0" w:after="0"/>
    </w:pPr>
  </w:style>
  <w:style w:type="paragraph" w:customStyle="1" w:styleId="BodyTextBold">
    <w:name w:val="Body Text Bold"/>
    <w:basedOn w:val="BodyText"/>
    <w:qFormat/>
    <w:rsid w:val="00025731"/>
    <w:rPr>
      <w:b/>
    </w:rPr>
  </w:style>
  <w:style w:type="character" w:styleId="Hyperlink">
    <w:name w:val="Hyperlink"/>
    <w:basedOn w:val="DefaultParagraphFont"/>
    <w:uiPriority w:val="99"/>
    <w:unhideWhenUsed/>
    <w:rsid w:val="008D7C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6823</Characters>
  <Application>Microsoft Office Word</Application>
  <DocSecurity>0</DocSecurity>
  <Lines>235</Lines>
  <Paragraphs>137</Paragraphs>
  <ScaleCrop>false</ScaleCrop>
  <Company>Author-it Software Corporation Ltd.</Company>
  <LinksUpToDate>false</LinksUpToDate>
  <CharactersWithSpaces>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CPPACC5011 Prepare concept designs for accessible building work</dc:title>
  <dc:subject>Approved</dc:subject>
  <dc:creator>BuildSkills Australia</dc:creator>
  <cp:keywords>Release: 1</cp:keywords>
  <dc:description>Review Date: 12 April 2008</dc:description>
  <cp:lastModifiedBy>HSD_TPCMSd.prod</cp:lastModifiedBy>
  <cp:revision>3</cp:revision>
  <dcterms:created xsi:type="dcterms:W3CDTF">2025-03-01T11:07:00Z</dcterms:created>
  <dcterms:modified xsi:type="dcterms:W3CDTF">2025-03-01T11:07:00Z</dcterms:modified>
</cp:coreProperties>
</file>