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CPP30226 Certificate III in Surveying and Spatial Information Services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PP30226"/>
      <w:r w:rsidRPr="00F31CE3">
        <w:t>CPP30226 Certificate III in Surveying and Spatial Information Services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CPP Property Services Training Package Release 18.0.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surveying or spatial information services assistants who work under supervision to support a surveying or spatial information services team. They perform a range of duties from collecting basic spatial data and providing field support services, to simple drafting and map production.</w:t>
      </w:r>
    </w:p>
    <w:p w:rsidR="00D44002" w:rsidRPr="00F31CE3" w:rsidP="00F31CE3">
      <w:r w:rsidRPr="00F31CE3">
        <w:t>Surveying and spatial information skills are applied in a range of industry contexts, including town planning, civil construction, mining, engineering, health, agriculture and defence.  </w:t>
      </w:r>
    </w:p>
    <w:p w:rsidR="00D44002" w:rsidRPr="00F31CE3" w:rsidP="00F31CE3">
      <w:r w:rsidRPr="00F31CE3">
        <w:t>Cadastral surveying must be undertaken under the supervision of a registered surveyor. Relevant state and territory regulatory authorities should be consulted to confirm those requirements.</w:t>
      </w:r>
    </w:p>
    <w:p w:rsidR="00D44002" w:rsidRPr="00F31CE3" w:rsidP="00F31CE3">
      <w:r w:rsidRPr="00F31CE3">
        <w:t>This qualification is suitable for an Australian traineeship pathway.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To achieve this qualification, competency must be demonstrated in 11 units of competency consisting of: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6 core units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5 elective units.</w:t>
      </w:r>
    </w:p>
    <w:p w:rsidR="00D44002" w:rsidRPr="00F31CE3" w:rsidP="00F31CE3">
      <w:r w:rsidRPr="00F31CE3">
        <w:t>Electives are to be selected as follows: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5 units from the electives listed below</w:t>
      </w:r>
    </w:p>
    <w:p w:rsidR="00D44002" w:rsidRPr="00F31CE3" w:rsidP="00F31CE3">
      <w:r w:rsidRPr="00F31CE3">
        <w:t>or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up to 2 of the 5 elective units may be selected from any current training package qualification or accredited course, provided they contribute to a valid, industry-supported vocational outcome, maintain the integrity of the Australian Qualifications Framework (AQF) level of this qualification and do not duplicate the outcome of another unit used to achieve this qualification.</w:t>
      </w:r>
    </w:p>
    <w:tbl>
      <w:tblPr>
        <w:tblStyle w:val="TableGrid"/>
        <w:tblW w:w="5000" w:type="pct"/>
        <w:jc w:val="left"/>
      </w:tblPr>
      <w:tblGrid>
        <w:gridCol w:w="4212"/>
        <w:gridCol w:w="4212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CPCWHS1001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to work safely in the construction industry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CPPSSI3011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Produce basic maps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CPPSSI3015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Collect basic surveying data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CPPSSI3019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Produce basic plans of surveys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CPPSSI3020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simple surveying and spatial computations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ICTICT214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application software packages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rStyle w:val="Strong"/>
              </w:rPr>
              <w:t>Elective units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AHCECR307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Read and interpret maps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BSBTEC302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and produce spreadsheets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BSBWHS211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Contribute to the health and safety of self and others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CPPSSI3016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field support services for surveying and spatial projects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CPPSSI3021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Visually interpret image data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CPPSSI4022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Store and retrieve spatial data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CPPSSI4030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surveying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CPPSSI4039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Design and produce maps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MEM30012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mathematical techniques in a manufacturing engineering or related environment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4"/>
        <w:gridCol w:w="2265"/>
        <w:gridCol w:w="2266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CPP30226 Certificate III in Surveying and Spatial Information Services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CPP30221 Certificate III in Surveying and Spatial Information Services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Update imported units of competency: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CPCWHS1001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MEM30012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https://vetnet.gov.au/Pages/TrainingDocs.aspx?q=6f3f9672-30e8-4835-b348-205dfcf13d9b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BuildSkills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CPP30226 Certificate III in Surveying and Spatial Information Services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4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6f3f9672-30e8-4835-b348-205dfcf13d9b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BuildSkills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CPP30226 Certificate III in Surveying and Spatial Information Services</dc:title>
  <dc:subject>Release: 1</dc:subject>
  <dc:creator>BuildSkills Australia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2026-02-04T04:41:51Z</dcterms:created>
  <dcterms:modified xsi:type="dcterms:W3CDTF">2026-02-04T04:41:51Z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