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08E" w:rsidP="00D63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CPC60212 Advanced Diploma of Building and Construction (Management)</w:t>
      </w:r>
      <w:r>
        <w:fldChar w:fldCharType="end"/>
      </w:r>
    </w:p>
    <w:p w:rsidR="00D6308E" w:rsidP="00D6308E">
      <w:pPr>
        <w:pStyle w:val="Version"/>
        <w:sectPr w:rsidSect="00582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28E5" w:rsidP="005828E5">
      <w:pPr>
        <w:pStyle w:val="SuperHeading"/>
      </w:pPr>
      <w:r w:rsidRPr="005828E5">
        <w:t>CPC60212 Advanced Diploma of Building and Construction (Management)</w:t>
      </w:r>
    </w:p>
    <w:p w:rsidR="00000000" w:rsidRPr="005828E5" w:rsidP="005828E5">
      <w:pPr>
        <w:pStyle w:val="Heading1"/>
      </w:pPr>
      <w:bookmarkStart w:id="1" w:name="O_940622"/>
      <w:bookmarkEnd w:id="1"/>
      <w:r w:rsidRPr="005828E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6"/>
        <w:gridCol w:w="8090"/>
      </w:tblGrid>
      <w:tr w:rsidTr="00D63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Comment</w:t>
            </w:r>
          </w:p>
        </w:tc>
      </w:tr>
      <w:tr w:rsidTr="00D63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t>Revised qualification deemed not equivalent to CPC60208</w:t>
            </w:r>
          </w:p>
          <w:p w:rsidR="00000000" w:rsidRPr="005828E5" w:rsidP="005828E5">
            <w:pPr>
              <w:pStyle w:val="BodyText"/>
            </w:pPr>
            <w:r w:rsidRPr="005828E5">
              <w:t>Change to core unit CPCCBC6004A deleted and replaced with CPCCBC6018A</w:t>
            </w:r>
          </w:p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Core and elective units revised resulting in a number of unit identifier changes</w:t>
            </w:r>
          </w:p>
        </w:tc>
      </w:tr>
      <w:tr w:rsidTr="00D63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t>Update superseded imported units from elective list with equivalent current unit for:</w:t>
            </w:r>
          </w:p>
          <w:p w:rsidR="00000000" w:rsidRPr="005828E5" w:rsidP="005828E5">
            <w:pPr>
              <w:pStyle w:val="ListBullet"/>
            </w:pPr>
            <w:r w:rsidRPr="005828E5">
              <w:t>BSBMGT617A to BSBMGT617</w:t>
            </w:r>
          </w:p>
          <w:p w:rsidR="00000000" w:rsidRPr="005828E5" w:rsidP="005828E5">
            <w:pPr>
              <w:pStyle w:val="ListBullet"/>
            </w:pPr>
            <w:r w:rsidRPr="005828E5">
              <w:t>BSBMKG609A to BSBMKG609</w:t>
            </w:r>
          </w:p>
          <w:p w:rsidR="00000000" w:rsidRPr="005828E5" w:rsidP="005828E5">
            <w:pPr>
              <w:pStyle w:val="ListBullet"/>
            </w:pPr>
            <w:r w:rsidRPr="005828E5">
              <w:t>BSBRSK501B to BSBRSK501</w:t>
            </w:r>
          </w:p>
          <w:p w:rsidR="00000000" w:rsidRPr="005828E5" w:rsidP="005828E5">
            <w:pPr>
              <w:pStyle w:val="BodyText"/>
            </w:pPr>
            <w:r w:rsidRPr="005828E5">
              <w:t>This version released with CPC08 Version 9.3.</w:t>
            </w:r>
          </w:p>
        </w:tc>
      </w:tr>
    </w:tbl>
    <w:p w:rsidR="00D6308E" w:rsidP="005828E5">
      <w:pPr>
        <w:pStyle w:val="BodyText"/>
      </w:pPr>
    </w:p>
    <w:p w:rsidR="00D6308E" w:rsidP="005828E5">
      <w:pPr>
        <w:pStyle w:val="BodyText"/>
      </w:pPr>
    </w:p>
    <w:p w:rsidR="00000000" w:rsidRPr="005828E5" w:rsidP="005828E5">
      <w:pPr>
        <w:pStyle w:val="Heading1"/>
      </w:pPr>
      <w:bookmarkStart w:id="2" w:name="O_940621"/>
      <w:bookmarkEnd w:id="2"/>
      <w:r w:rsidRPr="005828E5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t xml:space="preserve">This qualification is designed to meet the needs of builders, including selecting contractors, overseeing the work and its quality, and liaising with the client. The builder may </w:t>
            </w:r>
            <w:r w:rsidRPr="005828E5">
              <w:t>also be the appropriately licensed person with responsibility under the relevant building licensing authority in the State or Territory.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The qualification also meets the needs of senior managers within building, construction and services firms typically w</w:t>
            </w:r>
            <w:r w:rsidRPr="005828E5">
              <w:t>orking in larger organisations and managing more complex projects and processes.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Occupational titles may include:</w:t>
            </w:r>
          </w:p>
          <w:p w:rsidR="00000000" w:rsidRPr="005828E5" w:rsidP="005828E5">
            <w:pPr>
              <w:pStyle w:val="ListBullet"/>
            </w:pPr>
            <w:r w:rsidRPr="005828E5">
              <w:t>Construction manager.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The qualification has core unit of competency requirements that cover common skills for the construction industry.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The construction industry strongly affirms that training and assessment leading to recognition of skills must be undertaken in a real or very closely simulated workplace environment and this qualification requires all included units of competency to be del</w:t>
            </w:r>
            <w:r w:rsidRPr="005828E5">
              <w:t xml:space="preserve">ivered </w:t>
            </w:r>
            <w:r w:rsidRPr="005828E5">
              <w:t>in this context.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Completion of the general induction training program specified by the National Code of Practice for Induction Training for Construction Work (ASCC 2007) is required before entering a construction work site. Achievement of unit CPCC</w:t>
            </w:r>
            <w:r w:rsidRPr="005828E5">
              <w:t xml:space="preserve">OHS1001A covers this requirement. </w:t>
            </w:r>
          </w:p>
          <w:p w:rsidR="00000000" w:rsidRPr="005828E5" w:rsidP="005828E5">
            <w:pPr>
              <w:pStyle w:val="BodyText"/>
            </w:pPr>
            <w:r w:rsidRPr="005828E5">
              <w:t>Additional units of competency may be required to meet builder registration requirements in various States and Territories.</w:t>
            </w:r>
          </w:p>
          <w:p w:rsidR="00000000" w:rsidRPr="005828E5" w:rsidP="005828E5">
            <w:pPr>
              <w:pStyle w:val="BodyText"/>
            </w:pPr>
          </w:p>
        </w:tc>
      </w:tr>
    </w:tbl>
    <w:p w:rsidR="00D6308E" w:rsidP="005828E5">
      <w:pPr>
        <w:pStyle w:val="BodyText"/>
      </w:pPr>
    </w:p>
    <w:p w:rsidR="00D6308E" w:rsidP="005828E5">
      <w:pPr>
        <w:pStyle w:val="BodyText"/>
      </w:pPr>
    </w:p>
    <w:p w:rsidR="00000000" w:rsidRPr="005828E5" w:rsidP="005828E5">
      <w:pPr>
        <w:pStyle w:val="Heading1"/>
      </w:pPr>
      <w:bookmarkStart w:id="3" w:name="O_940620"/>
      <w:bookmarkEnd w:id="3"/>
      <w:r w:rsidRPr="005828E5">
        <w:t>Pathways Information</w:t>
      </w:r>
    </w:p>
    <w:p w:rsidR="00000000" w:rsidRPr="005828E5" w:rsidP="005828E5">
      <w:pPr>
        <w:pStyle w:val="BodyText"/>
      </w:pPr>
      <w:r w:rsidRPr="005828E5">
        <w:t>Not applicable.</w:t>
      </w:r>
    </w:p>
    <w:p w:rsidR="00000000" w:rsidRPr="005828E5" w:rsidP="005828E5">
      <w:pPr>
        <w:pStyle w:val="AllowPageBreak"/>
      </w:pPr>
    </w:p>
    <w:p w:rsidR="00000000" w:rsidRPr="005828E5" w:rsidP="005828E5">
      <w:pPr>
        <w:pStyle w:val="Heading1"/>
      </w:pPr>
      <w:bookmarkStart w:id="4" w:name="O_940619"/>
      <w:bookmarkEnd w:id="4"/>
      <w:r w:rsidRPr="005828E5">
        <w:t>Licensing/Regulatory I</w:t>
      </w:r>
      <w:r w:rsidRPr="005828E5">
        <w:t>nformation</w:t>
      </w:r>
    </w:p>
    <w:p w:rsidR="00000000" w:rsidRPr="005828E5" w:rsidP="005828E5">
      <w:pPr>
        <w:pStyle w:val="BodyText"/>
      </w:pPr>
      <w:r w:rsidRPr="005828E5">
        <w:t>Not applicable.</w:t>
      </w:r>
    </w:p>
    <w:p w:rsidR="00000000" w:rsidRPr="005828E5" w:rsidP="005828E5">
      <w:pPr>
        <w:pStyle w:val="AllowPageBreak"/>
      </w:pPr>
    </w:p>
    <w:p w:rsidR="00000000" w:rsidRPr="005828E5" w:rsidP="005828E5">
      <w:pPr>
        <w:pStyle w:val="Heading1"/>
      </w:pPr>
      <w:bookmarkStart w:id="5" w:name="O_940618"/>
      <w:bookmarkEnd w:id="5"/>
      <w:r w:rsidRPr="005828E5">
        <w:t>Entry Requirements</w:t>
      </w:r>
    </w:p>
    <w:p w:rsidR="00000000" w:rsidRPr="005828E5" w:rsidP="005828E5">
      <w:pPr>
        <w:pStyle w:val="BodyText"/>
      </w:pPr>
      <w:r w:rsidRPr="005828E5">
        <w:t>Not applicable.</w:t>
      </w:r>
    </w:p>
    <w:p w:rsidR="00000000" w:rsidRPr="005828E5" w:rsidP="005828E5">
      <w:pPr>
        <w:pStyle w:val="AllowPageBreak"/>
      </w:pPr>
    </w:p>
    <w:p w:rsidR="00000000" w:rsidRPr="005828E5" w:rsidP="005828E5">
      <w:pPr>
        <w:pStyle w:val="Heading1"/>
      </w:pPr>
      <w:bookmarkStart w:id="6" w:name="O_940617"/>
      <w:bookmarkEnd w:id="6"/>
      <w:r w:rsidRPr="005828E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Industry/enterprise requirements for this qualification include: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Analyses, evaluates and interprets a range of complex and technical documents, including relevant regulatory, legislative, and licensing requirements, codes and standards, plans, drawings and specifications, invitations to tender, contracts and procurement</w:t>
            </w:r>
            <w:r w:rsidRPr="005828E5">
              <w:t xml:space="preserve"> reports</w:t>
            </w:r>
          </w:p>
          <w:p w:rsidR="00000000" w:rsidRPr="005828E5" w:rsidP="005828E5">
            <w:pPr>
              <w:pStyle w:val="ListBullet"/>
            </w:pPr>
            <w:r w:rsidRPr="005828E5">
              <w:t>Discusses construction issues and compliance issues with relevant stakeholder</w:t>
            </w:r>
          </w:p>
          <w:p w:rsidR="00000000" w:rsidRPr="005828E5" w:rsidP="005828E5">
            <w:pPr>
              <w:pStyle w:val="ListBullet"/>
            </w:pPr>
            <w:r w:rsidRPr="005828E5">
              <w:t>Maintains, checks, records and reports information</w:t>
            </w:r>
          </w:p>
          <w:p w:rsidR="00000000" w:rsidRPr="005828E5" w:rsidP="005828E5">
            <w:pPr>
              <w:pStyle w:val="ListBullet"/>
            </w:pPr>
            <w:r w:rsidRPr="005828E5">
              <w:t>Understands relevant definitions, terminology, symbols and language</w:t>
            </w:r>
          </w:p>
          <w:p w:rsidR="00000000" w:rsidRPr="005828E5" w:rsidP="005828E5">
            <w:pPr>
              <w:pStyle w:val="ListBullet"/>
            </w:pPr>
            <w:r w:rsidRPr="005828E5">
              <w:t>Interprets complex numerical information</w:t>
            </w:r>
          </w:p>
          <w:p w:rsidR="00000000" w:rsidRPr="005828E5" w:rsidP="005828E5">
            <w:pPr>
              <w:pStyle w:val="ListBullet"/>
            </w:pPr>
            <w:r w:rsidRPr="005828E5">
              <w:t xml:space="preserve">Prepares </w:t>
            </w:r>
            <w:r w:rsidRPr="005828E5">
              <w:t>complex business documents, including development proposals and feasibility studies, tenders, staff duty schedules, reports, project briefs, organisational policies, procedures and codes of conduct and strategic plans</w:t>
            </w:r>
          </w:p>
          <w:p w:rsidR="00000000" w:rsidRPr="005828E5" w:rsidP="005828E5">
            <w:pPr>
              <w:pStyle w:val="ListBullet"/>
            </w:pPr>
            <w:r w:rsidRPr="005828E5">
              <w:t xml:space="preserve">Communicates effectively with a range </w:t>
            </w:r>
            <w:r w:rsidRPr="005828E5">
              <w:t>of relevant parties</w:t>
            </w:r>
          </w:p>
          <w:p w:rsidR="00000000" w:rsidRPr="005828E5" w:rsidP="005828E5">
            <w:pPr>
              <w:pStyle w:val="ListBullet"/>
            </w:pPr>
            <w:r w:rsidRPr="005828E5">
              <w:t>Negotiates project approvals</w:t>
            </w:r>
          </w:p>
          <w:p w:rsidR="00000000" w:rsidRPr="005828E5" w:rsidP="005828E5">
            <w:pPr>
              <w:pStyle w:val="ListBullet"/>
            </w:pPr>
            <w:r w:rsidRPr="005828E5">
              <w:t>Interprets strategic and sometimes ambiguous information</w:t>
            </w:r>
          </w:p>
          <w:p w:rsidR="00000000" w:rsidRPr="005828E5" w:rsidP="005828E5">
            <w:pPr>
              <w:pStyle w:val="ListBullet"/>
            </w:pPr>
            <w:r w:rsidRPr="005828E5">
              <w:t>Provides relevant legal, regulatory and administrative advice and feedback to colleagues as required</w:t>
            </w:r>
          </w:p>
          <w:p w:rsidR="00000000" w:rsidRPr="005828E5" w:rsidP="005828E5">
            <w:pPr>
              <w:pStyle w:val="ListBullet"/>
            </w:pPr>
            <w:r w:rsidRPr="005828E5">
              <w:t>Evaluates resource ordering information for compl</w:t>
            </w:r>
            <w:r w:rsidRPr="005828E5">
              <w:t>iance</w:t>
            </w:r>
          </w:p>
          <w:p w:rsidR="00000000" w:rsidRPr="005828E5" w:rsidP="005828E5">
            <w:pPr>
              <w:pStyle w:val="ListBullet"/>
            </w:pPr>
            <w:r w:rsidRPr="005828E5">
              <w:t>Establishes communication policies and principles, review and feedback systems, recording and evaluation systems, and documentation processes</w:t>
            </w:r>
          </w:p>
          <w:p w:rsidR="00000000" w:rsidRPr="005828E5" w:rsidP="005828E5">
            <w:pPr>
              <w:pStyle w:val="ListBullet"/>
            </w:pPr>
            <w:r w:rsidRPr="005828E5">
              <w:t>Reads relevant publications to maintain contemporary industry knowledge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Uses network contacts to generate business opportunities</w:t>
            </w:r>
          </w:p>
          <w:p w:rsidR="00000000" w:rsidRPr="005828E5" w:rsidP="005828E5">
            <w:pPr>
              <w:pStyle w:val="ListBullet"/>
            </w:pPr>
            <w:r w:rsidRPr="005828E5">
              <w:t>Supervises and monitors performance of systems and individuals</w:t>
            </w:r>
          </w:p>
          <w:p w:rsidR="00000000" w:rsidRPr="005828E5" w:rsidP="005828E5">
            <w:pPr>
              <w:pStyle w:val="ListBullet"/>
            </w:pPr>
            <w:r w:rsidRPr="005828E5">
              <w:t>Interacts with internal and external personnel</w:t>
            </w:r>
          </w:p>
          <w:p w:rsidR="00000000" w:rsidRPr="005828E5" w:rsidP="005828E5">
            <w:pPr>
              <w:pStyle w:val="ListBullet"/>
            </w:pPr>
            <w:r w:rsidRPr="005828E5">
              <w:t>Manages relationships on legal matters</w:t>
            </w:r>
          </w:p>
          <w:p w:rsidR="00000000" w:rsidRPr="005828E5" w:rsidP="005828E5">
            <w:pPr>
              <w:pStyle w:val="ListBullet"/>
            </w:pPr>
            <w:r w:rsidRPr="005828E5">
              <w:t>Facilitates meetings between client and teams</w:t>
            </w:r>
          </w:p>
          <w:p w:rsidR="00000000" w:rsidRPr="005828E5" w:rsidP="005828E5">
            <w:pPr>
              <w:pStyle w:val="ListBullet"/>
            </w:pPr>
            <w:r w:rsidRPr="005828E5">
              <w:t>Main</w:t>
            </w:r>
            <w:r w:rsidRPr="005828E5">
              <w:t>tains effective industrial relationships with subcontractors</w:t>
            </w:r>
          </w:p>
          <w:p w:rsidR="00000000" w:rsidRPr="005828E5" w:rsidP="005828E5">
            <w:pPr>
              <w:pStyle w:val="ListBullet"/>
            </w:pPr>
            <w:r w:rsidRPr="005828E5">
              <w:t>Consults and works with industry professionals on construction projects</w:t>
            </w:r>
          </w:p>
          <w:p w:rsidR="00000000" w:rsidRPr="005828E5" w:rsidP="005828E5">
            <w:pPr>
              <w:pStyle w:val="ListBullet"/>
            </w:pPr>
            <w:r w:rsidRPr="005828E5">
              <w:t>Coordinates input of expert advice where appropriate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Analyses construction problems and applies appropriate and compliant remedial solutions</w:t>
            </w:r>
          </w:p>
          <w:p w:rsidR="00000000" w:rsidRPr="005828E5" w:rsidP="005828E5">
            <w:pPr>
              <w:pStyle w:val="ListBullet"/>
            </w:pPr>
            <w:r w:rsidRPr="005828E5">
              <w:t>Assesses structural integrity of large, high rise and complex buildings</w:t>
            </w:r>
          </w:p>
          <w:p w:rsidR="00000000" w:rsidRPr="005828E5" w:rsidP="005828E5">
            <w:pPr>
              <w:pStyle w:val="ListBullet"/>
            </w:pPr>
            <w:r w:rsidRPr="005828E5">
              <w:t>Performs various complex calculations relating to costings and returns, building designs' struct</w:t>
            </w:r>
            <w:r w:rsidRPr="005828E5">
              <w:t>ural requirements and loads, effects of force and movement on structural elements, analysis of behaviours and properties of structural materials, quantitative analysis of market data and sensitivity analysis</w:t>
            </w:r>
          </w:p>
          <w:p w:rsidR="00000000" w:rsidRPr="005828E5" w:rsidP="005828E5">
            <w:pPr>
              <w:pStyle w:val="ListBullet"/>
            </w:pPr>
            <w:r w:rsidRPr="005828E5">
              <w:t>Uses strategic level skills to conceptualise sol</w:t>
            </w:r>
            <w:r w:rsidRPr="005828E5">
              <w:t>utions to unique problems</w:t>
            </w:r>
          </w:p>
          <w:p w:rsidR="00000000" w:rsidRPr="005828E5" w:rsidP="005828E5">
            <w:pPr>
              <w:pStyle w:val="ListBullet"/>
            </w:pPr>
            <w:r w:rsidRPr="005828E5">
              <w:t>Takes remedial action to address non-compliance issues</w:t>
            </w:r>
          </w:p>
          <w:p w:rsidR="00000000" w:rsidRPr="005828E5" w:rsidP="005828E5">
            <w:pPr>
              <w:pStyle w:val="ListBullet"/>
            </w:pPr>
            <w:r w:rsidRPr="005828E5">
              <w:t>Addresses and resolves industrial relations issues</w:t>
            </w:r>
          </w:p>
          <w:p w:rsidR="00000000" w:rsidRPr="005828E5" w:rsidP="005828E5">
            <w:pPr>
              <w:pStyle w:val="ListBullet"/>
            </w:pPr>
            <w:r w:rsidRPr="005828E5">
              <w:t>Deals effectively with procurement problems and delays</w:t>
            </w:r>
          </w:p>
          <w:p w:rsidR="00000000" w:rsidRPr="005828E5" w:rsidP="005828E5">
            <w:pPr>
              <w:pStyle w:val="ListBullet"/>
            </w:pPr>
            <w:r w:rsidRPr="005828E5">
              <w:t>Conducts risk assessment of facilities management outcomes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Initiati</w:t>
            </w:r>
            <w:r w:rsidRPr="005828E5">
              <w:rPr>
                <w:rStyle w:val="SpecialBold"/>
              </w:rPr>
              <w:t>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Develops effective and compliant design solutions and quality assurance processes</w:t>
            </w:r>
          </w:p>
          <w:p w:rsidR="00000000" w:rsidRPr="005828E5" w:rsidP="005828E5">
            <w:pPr>
              <w:pStyle w:val="ListBullet"/>
            </w:pPr>
            <w:r w:rsidRPr="005828E5">
              <w:t>Generates and directs development of new projects</w:t>
            </w:r>
          </w:p>
          <w:p w:rsidR="00000000" w:rsidRPr="005828E5" w:rsidP="005828E5">
            <w:pPr>
              <w:pStyle w:val="ListBullet"/>
            </w:pPr>
            <w:r w:rsidRPr="005828E5">
              <w:t>Identifies potential projects and develops feasibility studies</w:t>
            </w:r>
          </w:p>
          <w:p w:rsidR="00000000" w:rsidRPr="005828E5" w:rsidP="005828E5">
            <w:pPr>
              <w:pStyle w:val="ListBullet"/>
            </w:pPr>
            <w:r w:rsidRPr="005828E5">
              <w:t>Demonstrates strong and decisive leadershi</w:t>
            </w:r>
            <w:r w:rsidRPr="005828E5">
              <w:t>p</w:t>
            </w:r>
          </w:p>
          <w:p w:rsidR="00000000" w:rsidRPr="005828E5" w:rsidP="005828E5">
            <w:pPr>
              <w:pStyle w:val="ListBullet"/>
            </w:pPr>
            <w:r w:rsidRPr="005828E5">
              <w:t>Facilitates implementation of various new management systems</w:t>
            </w:r>
          </w:p>
          <w:p w:rsidR="00000000" w:rsidRPr="005828E5" w:rsidP="005828E5">
            <w:pPr>
              <w:pStyle w:val="ListBullet"/>
            </w:pPr>
            <w:r w:rsidRPr="005828E5">
              <w:t>Implements energy conservation strategies and cost saving practices</w:t>
            </w:r>
          </w:p>
          <w:p w:rsidR="00000000" w:rsidRPr="005828E5" w:rsidP="005828E5">
            <w:pPr>
              <w:pStyle w:val="ListBullet"/>
            </w:pPr>
            <w:r w:rsidRPr="005828E5">
              <w:t>Develops and reviews workplace sustainability policy</w:t>
            </w:r>
          </w:p>
          <w:p w:rsidR="00000000" w:rsidRPr="005828E5" w:rsidP="005828E5">
            <w:pPr>
              <w:pStyle w:val="ListBullet"/>
            </w:pPr>
            <w:r w:rsidRPr="005828E5">
              <w:t>Establishes and implements costing and construction documentation quality control systems</w:t>
            </w:r>
          </w:p>
          <w:p w:rsidR="00000000" w:rsidP="005828E5">
            <w:pPr>
              <w:pStyle w:val="ListBullet"/>
              <w:rPr>
                <w:lang w:val="en-NZ"/>
              </w:rPr>
            </w:pPr>
            <w:r w:rsidRPr="005828E5">
              <w:t>Formulates investment scenarios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Establishes processes to coordinate others' work</w:t>
            </w:r>
          </w:p>
          <w:p w:rsidR="00000000" w:rsidRPr="005828E5" w:rsidP="005828E5">
            <w:pPr>
              <w:pStyle w:val="ListBullet"/>
            </w:pPr>
            <w:r w:rsidRPr="005828E5">
              <w:t>Manages project commissioning</w:t>
            </w:r>
          </w:p>
          <w:p w:rsidR="00000000" w:rsidRPr="005828E5" w:rsidP="005828E5">
            <w:pPr>
              <w:pStyle w:val="ListBullet"/>
            </w:pPr>
            <w:r w:rsidRPr="005828E5">
              <w:t>Delegates and directs work ac</w:t>
            </w:r>
            <w:r w:rsidRPr="005828E5">
              <w:t>tivities</w:t>
            </w:r>
          </w:p>
          <w:p w:rsidR="00000000" w:rsidRPr="005828E5" w:rsidP="005828E5">
            <w:pPr>
              <w:pStyle w:val="ListBullet"/>
            </w:pPr>
            <w:r w:rsidRPr="005828E5">
              <w:t>Selects and deploys resources to enable new project development</w:t>
            </w:r>
          </w:p>
          <w:p w:rsidR="00000000" w:rsidRPr="005828E5" w:rsidP="005828E5">
            <w:pPr>
              <w:pStyle w:val="ListBullet"/>
            </w:pPr>
            <w:r w:rsidRPr="005828E5">
              <w:t>Establishes, maintains and reviews contract administration procedures and frameworks</w:t>
            </w:r>
          </w:p>
          <w:p w:rsidR="00000000" w:rsidRPr="005828E5" w:rsidP="005828E5">
            <w:pPr>
              <w:pStyle w:val="ListBullet"/>
            </w:pPr>
            <w:r w:rsidRPr="005828E5">
              <w:t>Develops strategic plans for the development of contracts administration and facilities/asset mana</w:t>
            </w:r>
            <w:r w:rsidRPr="005828E5">
              <w:t>gement</w:t>
            </w:r>
          </w:p>
          <w:p w:rsidR="00000000" w:rsidRPr="005828E5" w:rsidP="005828E5">
            <w:pPr>
              <w:pStyle w:val="ListBullet"/>
            </w:pPr>
            <w:r w:rsidRPr="005828E5">
              <w:t>Manages processes for legal obligations of a building or construction contract, including ensuring required licences are obtained and regulatory compliance is administered</w:t>
            </w:r>
          </w:p>
          <w:p w:rsidR="00000000" w:rsidRPr="005828E5" w:rsidP="005828E5">
            <w:pPr>
              <w:pStyle w:val="ListBullet"/>
            </w:pPr>
            <w:r w:rsidRPr="005828E5">
              <w:t>Manages processes associated with tender development for major projects and r</w:t>
            </w:r>
            <w:r w:rsidRPr="005828E5">
              <w:t>esource procurement and acquisition for building or construction projects</w:t>
            </w:r>
          </w:p>
          <w:p w:rsidR="00000000" w:rsidRPr="005828E5" w:rsidP="005828E5">
            <w:pPr>
              <w:pStyle w:val="ListBullet"/>
            </w:pPr>
            <w:r w:rsidRPr="005828E5">
              <w:t>Develops, plans and implements systems designed to manage environmental practices and processes, including workplace sustainability policy</w:t>
            </w:r>
          </w:p>
          <w:p w:rsidR="00000000" w:rsidRPr="005828E5" w:rsidP="005828E5">
            <w:pPr>
              <w:pStyle w:val="ListBullet"/>
            </w:pPr>
            <w:r w:rsidRPr="005828E5">
              <w:t>Develops and implements estimating and tendering systems, building or construction planning processes</w:t>
            </w:r>
          </w:p>
          <w:p w:rsidR="00000000" w:rsidRPr="005828E5" w:rsidP="005828E5">
            <w:pPr>
              <w:pStyle w:val="ListBullet"/>
            </w:pPr>
            <w:r w:rsidRPr="005828E5">
              <w:t>Plans, develops and implements building or construction, energy conservation and management practices and processes</w:t>
            </w:r>
          </w:p>
          <w:p w:rsidR="00000000" w:rsidRPr="005828E5" w:rsidP="005828E5">
            <w:pPr>
              <w:pStyle w:val="ListBullet"/>
            </w:pPr>
            <w:r w:rsidRPr="005828E5">
              <w:t>Directs and manages design and develop</w:t>
            </w:r>
            <w:r w:rsidRPr="005828E5">
              <w:t>ment of the organisation's project planning system</w:t>
            </w:r>
          </w:p>
          <w:p w:rsidR="00000000" w:rsidRPr="005828E5" w:rsidP="005828E5">
            <w:pPr>
              <w:pStyle w:val="ListBullet"/>
            </w:pPr>
            <w:r w:rsidRPr="005828E5">
              <w:t>Manages and administers development of documentation for building or construction projects</w:t>
            </w:r>
          </w:p>
          <w:p w:rsidR="00000000" w:rsidRPr="005828E5" w:rsidP="005828E5">
            <w:pPr>
              <w:pStyle w:val="ListBullet"/>
            </w:pPr>
            <w:r w:rsidRPr="005828E5">
              <w:t>Applies structural principles to the planning of the erection and demolition of a structure and coordinates and ma</w:t>
            </w:r>
            <w:r w:rsidRPr="005828E5">
              <w:t>nages the structural elements of the construction process</w:t>
            </w:r>
          </w:p>
          <w:p w:rsidR="00000000" w:rsidRPr="005828E5" w:rsidP="005828E5">
            <w:pPr>
              <w:pStyle w:val="ListBullet"/>
            </w:pPr>
            <w:r w:rsidRPr="005828E5">
              <w:t>Gathers relevant information to conduct feasibility studies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Understands organisational and professional procedures, ethical practices and business standards</w:t>
            </w:r>
          </w:p>
          <w:p w:rsidR="00000000" w:rsidRPr="005828E5" w:rsidP="005828E5">
            <w:pPr>
              <w:pStyle w:val="ListBullet"/>
            </w:pPr>
            <w:r w:rsidRPr="005828E5">
              <w:t>Recognises limitations</w:t>
            </w:r>
            <w:r w:rsidRPr="005828E5">
              <w:t xml:space="preserve"> of own work role, responsibilities and professional abilities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Ensures staff receive appropriate training and instruction in matters relating to insurance and taxation and are made aware of their responsibilities</w:t>
            </w:r>
          </w:p>
          <w:p w:rsidR="00000000" w:rsidRPr="005828E5" w:rsidP="005828E5">
            <w:pPr>
              <w:pStyle w:val="ListBullet"/>
            </w:pPr>
            <w:r w:rsidRPr="005828E5">
              <w:t>Ensures staff are trained and managed to ensure that quality assurance practices and energy conservation and management practices are applied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ListBullet"/>
            </w:pPr>
            <w:r w:rsidRPr="005828E5">
              <w:t>Operates office equipment, computers and electronic communication systems</w:t>
            </w:r>
          </w:p>
          <w:p w:rsidR="00000000" w:rsidRPr="005828E5" w:rsidP="005828E5">
            <w:pPr>
              <w:pStyle w:val="ListBullet"/>
            </w:pPr>
            <w:r w:rsidRPr="005828E5">
              <w:t>Understands and applies new technologies in concrete</w:t>
            </w:r>
          </w:p>
          <w:p w:rsidR="00000000" w:rsidRPr="005828E5" w:rsidP="005828E5">
            <w:pPr>
              <w:pStyle w:val="BodyText"/>
            </w:pPr>
          </w:p>
        </w:tc>
      </w:tr>
    </w:tbl>
    <w:p w:rsidR="00D6308E" w:rsidP="005828E5">
      <w:pPr>
        <w:pStyle w:val="BodyText"/>
      </w:pPr>
    </w:p>
    <w:p w:rsidR="00D6308E" w:rsidP="005828E5">
      <w:pPr>
        <w:pStyle w:val="BodyText"/>
      </w:pPr>
    </w:p>
    <w:p w:rsidR="00000000" w:rsidRPr="005828E5" w:rsidP="005828E5">
      <w:pPr>
        <w:pStyle w:val="Heading1"/>
      </w:pPr>
      <w:bookmarkStart w:id="7" w:name="O_940616"/>
      <w:bookmarkEnd w:id="7"/>
      <w:r w:rsidRPr="005828E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t>To achieve this qualification, the candidate must demonstrate competency in:</w:t>
            </w:r>
          </w:p>
          <w:p w:rsidR="00000000" w:rsidRPr="005828E5" w:rsidP="005828E5">
            <w:pPr>
              <w:pStyle w:val="ListBullet"/>
            </w:pPr>
            <w:r w:rsidRPr="005828E5">
              <w:t>10 units of competency:</w:t>
            </w:r>
          </w:p>
          <w:p w:rsidR="00000000" w:rsidRPr="005828E5" w:rsidP="005828E5">
            <w:pPr>
              <w:pStyle w:val="ListBullet2"/>
            </w:pPr>
            <w:r w:rsidRPr="005828E5">
              <w:t>4 core units</w:t>
            </w:r>
          </w:p>
          <w:p w:rsidR="00000000" w:rsidRPr="005828E5" w:rsidP="005828E5">
            <w:pPr>
              <w:pStyle w:val="ListBullet2"/>
            </w:pPr>
            <w:r w:rsidRPr="005828E5">
              <w:t>6 elective units.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The elective units are to be chosen as follows:</w:t>
            </w:r>
          </w:p>
          <w:p w:rsidR="00000000" w:rsidRPr="005828E5" w:rsidP="005828E5">
            <w:pPr>
              <w:pStyle w:val="ListBullet"/>
            </w:pPr>
            <w:r w:rsidRPr="005828E5">
              <w:t>up to 6 units from general elective units</w:t>
            </w:r>
          </w:p>
          <w:p w:rsidR="00000000" w:rsidRPr="005828E5" w:rsidP="005828E5">
            <w:pPr>
              <w:pStyle w:val="ListBullet"/>
            </w:pPr>
            <w:r w:rsidRPr="005828E5">
              <w:t>up to 2 units from qualifications in CPC08 or another current Training Package or state accredited course, provided the integrity of the AQF alignment is ensured, th</w:t>
            </w:r>
            <w:r w:rsidRPr="005828E5">
              <w:t>ey contribute to a valid, industry-supported vocational outcome, and that no more than:</w:t>
            </w:r>
          </w:p>
          <w:p w:rsidR="00000000" w:rsidRPr="005828E5" w:rsidP="005828E5">
            <w:pPr>
              <w:pStyle w:val="ListBullet2"/>
            </w:pPr>
            <w:r w:rsidRPr="005828E5">
              <w:t>1 unit is from a Diploma qualification</w:t>
            </w:r>
          </w:p>
          <w:p w:rsidR="00000000" w:rsidRPr="005828E5" w:rsidP="005828E5">
            <w:pPr>
              <w:pStyle w:val="ListBullet2"/>
            </w:pPr>
            <w:r w:rsidRPr="005828E5">
              <w:t>1 unit is from an Advanced Diploma qualification.</w:t>
            </w:r>
          </w:p>
          <w:p w:rsidR="00000000" w:rsidRPr="005828E5" w:rsidP="005828E5">
            <w:pPr>
              <w:pStyle w:val="BodyText"/>
            </w:pPr>
          </w:p>
          <w:p w:rsidR="00000000" w:rsidRPr="005828E5" w:rsidP="005828E5">
            <w:pPr>
              <w:pStyle w:val="BodyText"/>
            </w:pPr>
            <w:r w:rsidRPr="005828E5">
              <w:t>Some units in this qualification may have prerequisite requirements, which mu</w:t>
            </w:r>
            <w:r w:rsidRPr="005828E5">
              <w:t>st be met when packaging the qualification. Users are referred to the list of CPC08 units with prerequisite unit requirements available in this Training Package for this purpose.</w:t>
            </w:r>
          </w:p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Core units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BSBOHS603B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Analyse and evaluate OHS risk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CPCCBC6001B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 xml:space="preserve">Apply building codes and standards to the construction process for large building </w:t>
            </w:r>
            <w:r w:rsidRPr="005828E5">
              <w:t>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Establish, maintain and review contract administration procedures and frameworks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Manage processes for complying with legal obligations of a building or construction contractor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rPr>
                <w:rStyle w:val="SpecialBold"/>
              </w:rPr>
              <w:t>Elective units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BSBMGT617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 and implement a business plan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BSBMKG609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 a marketing plan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BSBRSK501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Manage risk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Generate and direct the development of new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Manage tender developments for major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Manage the procurement and acquisition of resources for building or construction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Develop, plan and implement a</w:t>
            </w:r>
            <w:r w:rsidRPr="005828E5">
              <w:t>ppropriate building or construction environmental management practices and processes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 and implement an appropriate estimating and tendering system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CPCCBC6009A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Develop, plan and implement an appropriate building or construction planning</w:t>
            </w:r>
            <w:r w:rsidRPr="005828E5">
              <w:t xml:space="preserve"> process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Plan, develop and implement building or construction energy conservation and management practices and processes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Establish systems to develop and monitor building and construction costs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Manage and administer development of documentation for building or construction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Evaluate materials for multi-storey buildings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Apply structural principles to the construction of large, high rise and complex buildings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</w:t>
            </w:r>
            <w:r w:rsidRPr="005828E5">
              <w:t>BC6015A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Apply building surveying procedures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Assess construction faults in large building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CPCCBC6017A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Evaluate services layout and connection methods for the planning of large building projects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CPCSUS5001A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Develop workplace pol</w:t>
            </w:r>
            <w:r w:rsidRPr="005828E5">
              <w:t>icies and procedures for sustainability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CPPDSM6002A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Conduct a property investment feasibility study</w:t>
            </w:r>
          </w:p>
        </w:tc>
      </w:tr>
      <w:tr w:rsidTr="0058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E5">
            <w:pPr>
              <w:pStyle w:val="BodyText"/>
              <w:rPr>
                <w:lang w:val="en-NZ"/>
              </w:rPr>
            </w:pPr>
            <w:r w:rsidRPr="005828E5">
              <w:t>CPPDSM6008A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E5" w:rsidP="005828E5">
            <w:pPr>
              <w:pStyle w:val="BodyText"/>
            </w:pPr>
            <w:r w:rsidRPr="005828E5">
              <w:t>Develop strategic facilities management plan</w:t>
            </w:r>
          </w:p>
        </w:tc>
      </w:tr>
    </w:tbl>
    <w:p w:rsidR="00D6308E" w:rsidP="005828E5">
      <w:pPr>
        <w:pStyle w:val="BodyText"/>
      </w:pPr>
    </w:p>
    <w:p w:rsidR="00D6308E" w:rsidP="005828E5">
      <w:pPr>
        <w:pStyle w:val="BodyText"/>
      </w:pPr>
    </w:p>
    <w:p w:rsidR="00000000" w:rsidRPr="005828E5" w:rsidP="005828E5">
      <w:pPr>
        <w:pStyle w:val="Heading1"/>
      </w:pPr>
      <w:bookmarkStart w:id="8" w:name="O_940615"/>
      <w:bookmarkEnd w:id="8"/>
      <w:r w:rsidRPr="005828E5">
        <w:t>Custom Content Section</w:t>
      </w:r>
    </w:p>
    <w:p w:rsidR="00000000" w:rsidRPr="005828E5" w:rsidP="005828E5">
      <w:pPr>
        <w:pStyle w:val="BodyText"/>
      </w:pPr>
      <w:r w:rsidRPr="005828E5">
        <w:t>Not applicable.</w:t>
      </w:r>
    </w:p>
    <w:p w:rsidR="00000000" w:rsidRPr="005828E5" w:rsidP="005828E5"/>
    <w:sectPr w:rsidSect="005828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E5" w:rsidRPr="00D6308E" w:rsidP="00D63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8E" w:rsidP="00582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6308E" w:rsidP="00582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308E" w:rsidP="00582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E5" w:rsidRPr="00D6308E" w:rsidP="00D63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8E" w:rsidRPr="002D2AF8" w:rsidP="00582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CPC60212 Advanced Diploma of Building and Construction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D6308E" w:rsidP="00582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86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22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389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8E5"/>
  </w:style>
  <w:style w:type="character" w:customStyle="1" w:styleId="Heading1Char">
    <w:name w:val="Heading 1 Char"/>
    <w:basedOn w:val="DefaultParagraphFont"/>
    <w:link w:val="Heading1"/>
    <w:rsid w:val="00582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8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8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8E5"/>
    <w:rPr>
      <w:b/>
      <w:spacing w:val="0"/>
    </w:rPr>
  </w:style>
  <w:style w:type="paragraph" w:styleId="ListBullet2">
    <w:name w:val="List Bullet 2"/>
    <w:basedOn w:val="List2"/>
    <w:rsid w:val="005828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8E5"/>
    <w:rPr>
      <w:i/>
    </w:rPr>
  </w:style>
  <w:style w:type="paragraph" w:styleId="Caption">
    <w:name w:val="caption"/>
    <w:basedOn w:val="BodyText"/>
    <w:next w:val="Normal"/>
    <w:qFormat/>
    <w:rsid w:val="00582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8E5"/>
  </w:style>
  <w:style w:type="paragraph" w:styleId="TableofFigures">
    <w:name w:val="table of figures"/>
    <w:basedOn w:val="Normal"/>
    <w:next w:val="Normal"/>
    <w:semiHidden/>
    <w:rsid w:val="00582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8E5"/>
    <w:pPr>
      <w:numPr>
        <w:numId w:val="11"/>
      </w:numPr>
    </w:pPr>
  </w:style>
  <w:style w:type="character" w:customStyle="1" w:styleId="WingdingSymbols">
    <w:name w:val="Wingding Symbols"/>
    <w:rsid w:val="005828E5"/>
    <w:rPr>
      <w:rFonts w:ascii="Wingdings" w:hAnsi="Wingdings"/>
    </w:rPr>
  </w:style>
  <w:style w:type="paragraph" w:customStyle="1" w:styleId="TableHeading">
    <w:name w:val="Table Heading"/>
    <w:basedOn w:val="HeadingBase"/>
    <w:rsid w:val="00582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8E5"/>
    <w:rPr>
      <w:color w:val="0033CC"/>
      <w:u w:val="none"/>
    </w:rPr>
  </w:style>
  <w:style w:type="paragraph" w:customStyle="1" w:styleId="BodyTextRight">
    <w:name w:val="Body Text Right"/>
    <w:basedOn w:val="BodyText"/>
    <w:rsid w:val="00582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8E5"/>
    <w:rPr>
      <w:sz w:val="32"/>
    </w:rPr>
  </w:style>
  <w:style w:type="paragraph" w:customStyle="1" w:styleId="HeadingProcedure">
    <w:name w:val="Heading Procedure"/>
    <w:basedOn w:val="HeadingBase"/>
    <w:next w:val="Normal"/>
    <w:rsid w:val="00582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8E5"/>
    <w:pPr>
      <w:spacing w:before="60" w:after="60"/>
    </w:pPr>
  </w:style>
  <w:style w:type="paragraph" w:styleId="ListContinue">
    <w:name w:val="List Continue"/>
    <w:basedOn w:val="List"/>
    <w:rsid w:val="005828E5"/>
    <w:pPr>
      <w:ind w:firstLine="0"/>
    </w:pPr>
  </w:style>
  <w:style w:type="paragraph" w:customStyle="1" w:styleId="ListNote">
    <w:name w:val="List Note"/>
    <w:basedOn w:val="List"/>
    <w:rsid w:val="00582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8E5"/>
    <w:rPr>
      <w:rFonts w:ascii="Courier New" w:hAnsi="Courier New"/>
    </w:rPr>
  </w:style>
  <w:style w:type="paragraph" w:customStyle="1" w:styleId="NoteBullet">
    <w:name w:val="Note Bullet"/>
    <w:basedOn w:val="Note"/>
    <w:rsid w:val="00582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8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2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8E5"/>
    <w:rPr>
      <w:b/>
      <w:smallCaps/>
    </w:rPr>
  </w:style>
  <w:style w:type="paragraph" w:customStyle="1" w:styleId="TableListNumber">
    <w:name w:val="Table List Number"/>
    <w:basedOn w:val="ListNumber"/>
    <w:rsid w:val="00582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8E5"/>
    <w:pPr>
      <w:numPr>
        <w:numId w:val="9"/>
      </w:numPr>
    </w:pPr>
  </w:style>
  <w:style w:type="paragraph" w:customStyle="1" w:styleId="ListAlpha2">
    <w:name w:val="List Alpha 2"/>
    <w:basedOn w:val="List2"/>
    <w:rsid w:val="005828E5"/>
    <w:pPr>
      <w:numPr>
        <w:numId w:val="8"/>
      </w:numPr>
    </w:pPr>
  </w:style>
  <w:style w:type="paragraph" w:styleId="List2">
    <w:name w:val="List 2"/>
    <w:basedOn w:val="BodyText"/>
    <w:rsid w:val="00582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8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8E5"/>
    <w:pPr>
      <w:numPr>
        <w:numId w:val="4"/>
      </w:numPr>
    </w:pPr>
  </w:style>
  <w:style w:type="paragraph" w:styleId="ListContinue2">
    <w:name w:val="List Continue 2"/>
    <w:basedOn w:val="List2"/>
    <w:rsid w:val="005828E5"/>
    <w:pPr>
      <w:ind w:firstLine="0"/>
    </w:pPr>
  </w:style>
  <w:style w:type="paragraph" w:styleId="ListContinue3">
    <w:name w:val="List Continue 3"/>
    <w:basedOn w:val="List3"/>
    <w:rsid w:val="005828E5"/>
    <w:pPr>
      <w:ind w:left="1021" w:firstLine="0"/>
    </w:pPr>
  </w:style>
  <w:style w:type="paragraph" w:styleId="ListContinue4">
    <w:name w:val="List Continue 4"/>
    <w:basedOn w:val="List4"/>
    <w:rsid w:val="005828E5"/>
    <w:pPr>
      <w:ind w:firstLine="0"/>
    </w:pPr>
  </w:style>
  <w:style w:type="paragraph" w:styleId="ListContinue5">
    <w:name w:val="List Continue 5"/>
    <w:basedOn w:val="List5"/>
    <w:rsid w:val="005828E5"/>
    <w:pPr>
      <w:ind w:firstLine="0"/>
    </w:pPr>
  </w:style>
  <w:style w:type="paragraph" w:styleId="ListNumber3">
    <w:name w:val="List Number 3"/>
    <w:basedOn w:val="List3"/>
    <w:rsid w:val="005828E5"/>
    <w:pPr>
      <w:numPr>
        <w:numId w:val="5"/>
      </w:numPr>
    </w:pPr>
  </w:style>
  <w:style w:type="paragraph" w:styleId="ListNumber4">
    <w:name w:val="List Number 4"/>
    <w:basedOn w:val="List4"/>
    <w:rsid w:val="005828E5"/>
    <w:pPr>
      <w:numPr>
        <w:numId w:val="6"/>
      </w:numPr>
    </w:pPr>
  </w:style>
  <w:style w:type="paragraph" w:styleId="ListNumber5">
    <w:name w:val="List Number 5"/>
    <w:basedOn w:val="List5"/>
    <w:rsid w:val="005828E5"/>
    <w:pPr>
      <w:numPr>
        <w:numId w:val="7"/>
      </w:numPr>
    </w:pPr>
  </w:style>
  <w:style w:type="paragraph" w:styleId="BlockText">
    <w:name w:val="Block Text"/>
    <w:basedOn w:val="Normal"/>
    <w:rsid w:val="00582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8E5"/>
    <w:rPr>
      <w:sz w:val="16"/>
      <w:vertAlign w:val="superscript"/>
    </w:rPr>
  </w:style>
  <w:style w:type="character" w:customStyle="1" w:styleId="Symbols">
    <w:name w:val="Symbols"/>
    <w:basedOn w:val="DefaultParagraphFont"/>
    <w:rsid w:val="005828E5"/>
    <w:rPr>
      <w:rFonts w:ascii="Symbol" w:hAnsi="Symbol"/>
    </w:rPr>
  </w:style>
  <w:style w:type="character" w:customStyle="1" w:styleId="MenuOptions">
    <w:name w:val="Menu Options"/>
    <w:basedOn w:val="DefaultParagraphFont"/>
    <w:rsid w:val="00582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8E5"/>
    <w:rPr>
      <w:b/>
    </w:rPr>
  </w:style>
  <w:style w:type="character" w:customStyle="1" w:styleId="Underlined">
    <w:name w:val="Underlined"/>
    <w:basedOn w:val="DefaultParagraphFont"/>
    <w:rsid w:val="005828E5"/>
    <w:rPr>
      <w:u w:val="single"/>
    </w:rPr>
  </w:style>
  <w:style w:type="paragraph" w:customStyle="1" w:styleId="TableBodyTextRight">
    <w:name w:val="Table Body Text Right"/>
    <w:basedOn w:val="TableBodyText"/>
    <w:rsid w:val="00582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8E5"/>
    <w:rPr>
      <w:sz w:val="18"/>
    </w:rPr>
  </w:style>
  <w:style w:type="paragraph" w:customStyle="1" w:styleId="BodySmallRight">
    <w:name w:val="Body Small Right"/>
    <w:basedOn w:val="BodyTextRight"/>
    <w:rsid w:val="005828E5"/>
    <w:rPr>
      <w:sz w:val="18"/>
      <w:szCs w:val="18"/>
    </w:rPr>
  </w:style>
  <w:style w:type="paragraph" w:customStyle="1" w:styleId="MarginEdition">
    <w:name w:val="Margin Edition"/>
    <w:basedOn w:val="MarginNote"/>
    <w:rsid w:val="00582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8E5"/>
    <w:rPr>
      <w:sz w:val="2"/>
      <w:szCs w:val="2"/>
    </w:rPr>
  </w:style>
  <w:style w:type="character" w:customStyle="1" w:styleId="Small">
    <w:name w:val="Small"/>
    <w:basedOn w:val="DefaultParagraphFont"/>
    <w:rsid w:val="005828E5"/>
    <w:rPr>
      <w:sz w:val="16"/>
    </w:rPr>
  </w:style>
  <w:style w:type="paragraph" w:customStyle="1" w:styleId="WideTable">
    <w:name w:val="Wide Table"/>
    <w:basedOn w:val="Normal"/>
    <w:rsid w:val="00582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8E5"/>
  </w:style>
  <w:style w:type="paragraph" w:styleId="Quote">
    <w:name w:val="Quote"/>
    <w:basedOn w:val="Heading1"/>
    <w:link w:val="QuoteChar"/>
    <w:qFormat/>
    <w:rsid w:val="00582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8E5"/>
    <w:pPr>
      <w:pageBreakBefore/>
    </w:pPr>
  </w:style>
  <w:style w:type="paragraph" w:customStyle="1" w:styleId="Border">
    <w:name w:val="Border"/>
    <w:basedOn w:val="Normal"/>
    <w:qFormat/>
    <w:rsid w:val="00582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8E5"/>
    <w:rPr>
      <w:u w:val="single"/>
    </w:rPr>
  </w:style>
  <w:style w:type="character" w:customStyle="1" w:styleId="BoldandItalics">
    <w:name w:val="Bold and Italics"/>
    <w:qFormat/>
    <w:rsid w:val="005828E5"/>
    <w:rPr>
      <w:b/>
      <w:i/>
      <w:u w:val="none"/>
    </w:rPr>
  </w:style>
  <w:style w:type="paragraph" w:styleId="BalloonText">
    <w:name w:val="Balloon Text"/>
    <w:basedOn w:val="Normal"/>
    <w:link w:val="BalloonTextChar"/>
    <w:rsid w:val="00582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8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8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1296</Words>
  <Characters>8905</Characters>
  <Application>Microsoft Office Word</Application>
  <DocSecurity>0</DocSecurity>
  <Lines>280</Lines>
  <Paragraphs>164</Paragraphs>
  <ScaleCrop>false</ScaleCrop>
  <Company>Author-it Software Corporation Ltd.</Company>
  <LinksUpToDate>false</LinksUpToDate>
  <CharactersWithSpaces>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CPC60212 Advanced Diploma of Building and Construction (Management)</dc:title>
  <dc:subject>Approved</dc:subject>
  <dc:creator>Artibus Innovation</dc:creator>
  <cp:keywords>Release: 2</cp:keywords>
  <dc:description>Review Date: 12 April 2008</dc:description>
  <cp:lastModifiedBy>TPCMS</cp:lastModifiedBy>
  <cp:revision>3</cp:revision>
  <dcterms:created xsi:type="dcterms:W3CDTF">2017-01-17T11:08:00Z</dcterms:created>
  <dcterms:modified xsi:type="dcterms:W3CDTF">2017-01-17T11:08:00Z</dcterms:modified>
</cp:coreProperties>
</file>