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8F1" w:rsidP="004108F1">
      <w:pPr>
        <w:pStyle w:val="Title"/>
      </w:pPr>
      <w:r>
        <w:fldChar w:fldCharType="begin"/>
      </w:r>
      <w:r>
        <w:instrText xml:space="preserve"> TITLE   \* MERGEFORMAT </w:instrText>
      </w:r>
      <w:r>
        <w:fldChar w:fldCharType="separate"/>
      </w:r>
      <w:r>
        <w:t>CPC31211 Certificate III in Wall and Ceiling Lining</w:t>
      </w:r>
      <w:r>
        <w:fldChar w:fldCharType="end"/>
      </w:r>
    </w:p>
    <w:p w:rsidR="004108F1" w:rsidP="004108F1">
      <w:pPr>
        <w:pStyle w:val="Version"/>
        <w:sectPr w:rsidSect="00883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8373B" w:rsidP="0088373B">
      <w:pPr>
        <w:pStyle w:val="SuperHeading"/>
      </w:pPr>
      <w:r w:rsidRPr="0088373B">
        <w:t>CPC31211 Certificate III in Wall and Ceiling Lining</w:t>
      </w:r>
    </w:p>
    <w:p w:rsidR="00000000" w:rsidRPr="0088373B" w:rsidP="0088373B">
      <w:pPr>
        <w:pStyle w:val="Heading1"/>
      </w:pPr>
      <w:bookmarkStart w:id="1" w:name="O_1211099"/>
      <w:bookmarkEnd w:id="1"/>
      <w:r w:rsidRPr="0088373B">
        <w:t>Modification History</w:t>
      </w:r>
    </w:p>
    <w:tbl>
      <w:tblPr>
        <w:tblW w:w="0" w:type="auto"/>
        <w:tblCellMar>
          <w:left w:w="62" w:type="dxa"/>
          <w:right w:w="62" w:type="dxa"/>
        </w:tblCellMar>
        <w:tblLook w:val="0000"/>
      </w:tblPr>
      <w:tblGrid>
        <w:gridCol w:w="1366"/>
        <w:gridCol w:w="7830"/>
      </w:tblGrid>
      <w:tr w:rsidTr="0041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Version</w:t>
            </w:r>
          </w:p>
        </w:tc>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Comment</w:t>
            </w:r>
          </w:p>
        </w:tc>
      </w:tr>
      <w:tr w:rsidTr="0041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1</w:t>
            </w:r>
          </w:p>
        </w:tc>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Revised qualification deemed equivalent to CPC31211</w:t>
            </w:r>
          </w:p>
        </w:tc>
      </w:tr>
      <w:tr w:rsidTr="0041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2</w:t>
            </w:r>
          </w:p>
        </w:tc>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Core and elective units revised resulting in a number of unit identifier changes</w:t>
            </w:r>
          </w:p>
        </w:tc>
      </w:tr>
      <w:tr w:rsidTr="0041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3</w:t>
            </w:r>
          </w:p>
        </w:tc>
        <w:tc>
          <w:tcPr>
            <w:tcW w:w="0" w:type="auto"/>
            <w:tcBorders>
              <w:top w:val="nil"/>
              <w:left w:val="nil"/>
              <w:bottom w:val="nil"/>
              <w:right w:val="nil"/>
            </w:tcBorders>
            <w:tcMar>
              <w:top w:w="0" w:type="dxa"/>
              <w:left w:w="62" w:type="dxa"/>
              <w:bottom w:w="0" w:type="dxa"/>
              <w:right w:w="62" w:type="dxa"/>
            </w:tcMar>
          </w:tcPr>
          <w:p w:rsidR="00000000" w:rsidRPr="0088373B" w:rsidP="0088373B">
            <w:pPr>
              <w:pStyle w:val="BodyText"/>
            </w:pPr>
            <w:r w:rsidRPr="0088373B">
              <w:t xml:space="preserve">Update superseded imported units from elective list with equivalent </w:t>
            </w:r>
            <w:r w:rsidRPr="0088373B">
              <w:t>current unit for:</w:t>
            </w:r>
          </w:p>
          <w:p w:rsidR="00000000" w:rsidRPr="0088373B" w:rsidP="0088373B">
            <w:pPr>
              <w:pStyle w:val="ListBullet"/>
            </w:pPr>
            <w:r w:rsidRPr="0088373B">
              <w:t>BSBSMB301A to BSBSMB301</w:t>
            </w:r>
          </w:p>
          <w:p w:rsidR="00000000" w:rsidRPr="0088373B" w:rsidP="0088373B">
            <w:pPr>
              <w:pStyle w:val="ListBullet"/>
            </w:pPr>
            <w:r w:rsidRPr="0088373B">
              <w:t>BSBSMB406A to BSBSMB406</w:t>
            </w:r>
          </w:p>
          <w:p w:rsidR="00000000" w:rsidP="0088373B">
            <w:pPr>
              <w:pStyle w:val="BodyText"/>
              <w:rPr>
                <w:lang w:val="en-NZ"/>
              </w:rPr>
            </w:pPr>
            <w:r w:rsidRPr="0088373B">
              <w:t>This version released with CPC08 Version 9.3.</w:t>
            </w:r>
          </w:p>
        </w:tc>
      </w:tr>
      <w:tr w:rsidTr="0041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t>4</w:t>
            </w:r>
          </w:p>
        </w:tc>
        <w:tc>
          <w:tcPr>
            <w:tcW w:w="0" w:type="auto"/>
            <w:tcBorders>
              <w:top w:val="nil"/>
              <w:left w:val="nil"/>
              <w:bottom w:val="nil"/>
              <w:right w:val="nil"/>
            </w:tcBorders>
            <w:tcMar>
              <w:top w:w="0" w:type="dxa"/>
              <w:left w:w="62" w:type="dxa"/>
              <w:bottom w:w="0" w:type="dxa"/>
              <w:right w:w="62" w:type="dxa"/>
            </w:tcMar>
          </w:tcPr>
          <w:p w:rsidR="00000000" w:rsidRPr="0088373B" w:rsidP="0088373B">
            <w:pPr>
              <w:pStyle w:val="BodyText"/>
            </w:pPr>
            <w:r w:rsidRPr="0088373B">
              <w:t>This version released with CPC08 Construction and Property Services 9.9.</w:t>
            </w:r>
          </w:p>
          <w:p w:rsidR="00000000" w:rsidRPr="0088373B" w:rsidP="0088373B">
            <w:pPr>
              <w:pStyle w:val="BodyText"/>
            </w:pPr>
            <w:r w:rsidRPr="0088373B">
              <w:t>The following units were deleted as directed by the IRC June 2021.</w:t>
            </w:r>
          </w:p>
          <w:p w:rsidR="00000000" w:rsidRPr="0088373B" w:rsidP="0088373B">
            <w:pPr>
              <w:pStyle w:val="ListBullet"/>
            </w:pPr>
            <w:r w:rsidRPr="0088373B">
              <w:t xml:space="preserve">CPCCPB3011A Finish category 1 and 2 wet areas </w:t>
            </w:r>
          </w:p>
          <w:p w:rsidR="00000000" w:rsidRPr="0088373B" w:rsidP="0088373B">
            <w:pPr>
              <w:pStyle w:val="ListBullet"/>
            </w:pPr>
            <w:r w:rsidRPr="0088373B">
              <w:t>CPCCPB3013A Plan travel routes</w:t>
            </w:r>
          </w:p>
          <w:p w:rsidR="00000000" w:rsidRPr="0088373B" w:rsidP="0088373B">
            <w:pPr>
              <w:pStyle w:val="ListBullet"/>
            </w:pPr>
            <w:r w:rsidRPr="0088373B">
              <w:t>CPCCPB3024A Use manual handling equipment to manoeuvre plaster products</w:t>
            </w:r>
          </w:p>
          <w:p w:rsidR="00000000" w:rsidRPr="0088373B" w:rsidP="0088373B">
            <w:pPr>
              <w:pStyle w:val="ListBullet"/>
            </w:pPr>
            <w:r w:rsidRPr="0088373B">
              <w:t>CPCCPB3023A Load and unload plaster and plaster-related products</w:t>
            </w:r>
          </w:p>
          <w:p w:rsidR="00000000" w:rsidRPr="0088373B" w:rsidP="0088373B">
            <w:pPr>
              <w:pStyle w:val="ListBullet"/>
            </w:pPr>
            <w:r w:rsidRPr="0088373B">
              <w:t>CPCCPB3025A Store plasterboard and relat</w:t>
            </w:r>
            <w:r w:rsidRPr="0088373B">
              <w:t>ed products.</w:t>
            </w:r>
          </w:p>
        </w:tc>
      </w:tr>
    </w:tbl>
    <w:p w:rsidR="00000000" w:rsidRPr="0088373B" w:rsidP="0088373B">
      <w:pPr>
        <w:pStyle w:val="BodyText"/>
      </w:pPr>
    </w:p>
    <w:p w:rsidR="00000000" w:rsidRPr="0088373B" w:rsidP="0088373B">
      <w:pPr>
        <w:pStyle w:val="AllowPageBreak"/>
      </w:pPr>
    </w:p>
    <w:p w:rsidR="00000000" w:rsidRPr="0088373B" w:rsidP="0088373B">
      <w:pPr>
        <w:pStyle w:val="Heading1"/>
      </w:pPr>
      <w:bookmarkStart w:id="2" w:name="O_1211098"/>
      <w:bookmarkEnd w:id="2"/>
      <w:r w:rsidRPr="0088373B">
        <w:t>Description</w:t>
      </w:r>
    </w:p>
    <w:p w:rsidR="00000000" w:rsidRPr="0088373B" w:rsidP="004108F1">
      <w:pPr>
        <w:pStyle w:val="BodyText"/>
      </w:pPr>
      <w:r w:rsidRPr="0088373B">
        <w:t xml:space="preserve">This qualification provides a trade outcome in wall and ceiling lining. </w:t>
      </w:r>
    </w:p>
    <w:p w:rsidR="00000000" w:rsidRPr="0088373B" w:rsidP="004108F1">
      <w:pPr>
        <w:pStyle w:val="BodyText"/>
      </w:pPr>
      <w:r w:rsidRPr="0088373B">
        <w:t>Occupational titles may include:</w:t>
      </w:r>
    </w:p>
    <w:p w:rsidR="00000000" w:rsidRPr="0088373B" w:rsidP="0088373B">
      <w:pPr>
        <w:pStyle w:val="ListBullet"/>
      </w:pPr>
      <w:r w:rsidRPr="0088373B">
        <w:t>Wall and ceiling liner.</w:t>
      </w:r>
    </w:p>
    <w:p w:rsidR="00000000" w:rsidRPr="0088373B" w:rsidP="0088373B">
      <w:pPr>
        <w:pStyle w:val="BodyText"/>
      </w:pPr>
    </w:p>
    <w:p w:rsidR="00000000" w:rsidRPr="0088373B" w:rsidP="004108F1">
      <w:pPr>
        <w:pStyle w:val="BodyText"/>
      </w:pPr>
      <w:r w:rsidRPr="0088373B">
        <w:t xml:space="preserve">The qualification has core unit of competency requirements that cover common skills for the construction industry, as well as two specialist fields of work. </w:t>
      </w:r>
    </w:p>
    <w:p w:rsidR="00000000" w:rsidRPr="0088373B" w:rsidP="004108F1">
      <w:pPr>
        <w:pStyle w:val="BodyText"/>
      </w:pPr>
      <w:r w:rsidRPr="0088373B">
        <w:t>The construction industry strongly affirms that training and assessment leading to recognition of</w:t>
      </w:r>
      <w:r w:rsidRPr="0088373B">
        <w:t xml:space="preserve"> skills must be undertaken in a real or very closely simulated workplace environment and this qualification requires all units of competency to be delivered in this context.</w:t>
      </w:r>
    </w:p>
    <w:p w:rsidR="00000000" w:rsidRPr="0088373B" w:rsidP="004108F1">
      <w:pPr>
        <w:pStyle w:val="BodyText"/>
      </w:pPr>
      <w:r w:rsidRPr="0088373B">
        <w:t>Completion of the general induction training program specified by the National Co</w:t>
      </w:r>
      <w:r w:rsidRPr="0088373B">
        <w:t>de of Practice for Induction Training for Construction Work (ASCC 2007) is required before entering a construction work site. Achievement of unit CPCCOHS1001A covers this requirement.</w:t>
      </w:r>
    </w:p>
    <w:p w:rsidR="00000000" w:rsidRPr="0088373B" w:rsidP="0088373B">
      <w:pPr>
        <w:pStyle w:val="Heading1"/>
      </w:pPr>
      <w:bookmarkStart w:id="3" w:name="O_1211097"/>
      <w:bookmarkEnd w:id="3"/>
      <w:r w:rsidRPr="0088373B">
        <w:t>Pathways Information</w:t>
      </w:r>
    </w:p>
    <w:p w:rsidR="00000000" w:rsidRPr="0088373B" w:rsidP="004108F1">
      <w:pPr>
        <w:pStyle w:val="BodyText"/>
      </w:pPr>
      <w:r w:rsidRPr="0088373B">
        <w:t>Not applicable.</w:t>
      </w:r>
    </w:p>
    <w:p w:rsidR="00000000" w:rsidRPr="0088373B" w:rsidP="0088373B">
      <w:pPr>
        <w:pStyle w:val="Heading1"/>
      </w:pPr>
      <w:bookmarkStart w:id="4" w:name="O_1211096"/>
      <w:bookmarkEnd w:id="4"/>
      <w:r w:rsidRPr="0088373B">
        <w:t>Licensing/Regulatory Information</w:t>
      </w:r>
    </w:p>
    <w:p w:rsidR="00000000" w:rsidRPr="0088373B" w:rsidP="004108F1">
      <w:pPr>
        <w:pStyle w:val="BodyText"/>
      </w:pPr>
      <w:r w:rsidRPr="0088373B">
        <w:t>Not applicable.</w:t>
      </w:r>
    </w:p>
    <w:p w:rsidR="00000000" w:rsidRPr="0088373B" w:rsidP="0088373B">
      <w:pPr>
        <w:pStyle w:val="Heading1"/>
      </w:pPr>
      <w:bookmarkStart w:id="5" w:name="O_1211095"/>
      <w:bookmarkEnd w:id="5"/>
      <w:r w:rsidRPr="0088373B">
        <w:t>Entry Requirements</w:t>
      </w:r>
    </w:p>
    <w:p w:rsidR="00000000" w:rsidRPr="0088373B" w:rsidP="004108F1">
      <w:pPr>
        <w:pStyle w:val="BodyText"/>
      </w:pPr>
      <w:r w:rsidRPr="0088373B">
        <w:t>Not applicable.</w:t>
      </w:r>
    </w:p>
    <w:p w:rsidR="00000000" w:rsidRPr="0088373B" w:rsidP="0088373B">
      <w:pPr>
        <w:pStyle w:val="Heading1"/>
      </w:pPr>
      <w:bookmarkStart w:id="6" w:name="O_1211094"/>
      <w:bookmarkEnd w:id="6"/>
      <w:r w:rsidRPr="0088373B">
        <w:t>Employability Skills Summary</w:t>
      </w:r>
    </w:p>
    <w:tbl>
      <w:tblPr>
        <w:tblW w:w="0" w:type="auto"/>
        <w:tblLayout w:type="fixed"/>
        <w:tblCellMar>
          <w:left w:w="62" w:type="dxa"/>
          <w:right w:w="62" w:type="dxa"/>
        </w:tblCellMar>
        <w:tblLook w:val="0000"/>
      </w:tblPr>
      <w:tblGrid>
        <w:gridCol w:w="2160"/>
        <w:gridCol w:w="6804"/>
      </w:tblGrid>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BodyText"/>
            </w:pPr>
            <w:r w:rsidRPr="0088373B">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Industry/enterprise requirements for this qualification include:</w:t>
            </w: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Communicates with clients, colleagues and others using effective and appropriate communication techniques, including:</w:t>
            </w:r>
          </w:p>
          <w:p w:rsidR="00000000" w:rsidRPr="0088373B" w:rsidP="0088373B">
            <w:pPr>
              <w:pStyle w:val="ListBullet2"/>
            </w:pPr>
            <w:r w:rsidRPr="0088373B">
              <w:t>Clear and direct communication</w:t>
            </w:r>
          </w:p>
          <w:p w:rsidR="00000000" w:rsidRPr="0088373B" w:rsidP="0088373B">
            <w:pPr>
              <w:pStyle w:val="ListBullet2"/>
            </w:pPr>
            <w:r w:rsidRPr="0088373B">
              <w:t>Active listening</w:t>
            </w:r>
          </w:p>
          <w:p w:rsidR="00000000" w:rsidRPr="0088373B" w:rsidP="0088373B">
            <w:pPr>
              <w:pStyle w:val="ListBullet2"/>
            </w:pPr>
            <w:r w:rsidRPr="0088373B">
              <w:t>Verbal and non-verbal language</w:t>
            </w:r>
          </w:p>
          <w:p w:rsidR="00000000" w:rsidRPr="0088373B" w:rsidP="0088373B">
            <w:pPr>
              <w:pStyle w:val="ListBullet2"/>
            </w:pPr>
            <w:r w:rsidRPr="0088373B">
              <w:t>Questioning to identify and confirm requirements</w:t>
            </w:r>
          </w:p>
          <w:p w:rsidR="00000000" w:rsidRPr="0088373B" w:rsidP="0088373B">
            <w:pPr>
              <w:pStyle w:val="ListBullet2"/>
            </w:pPr>
            <w:r w:rsidRPr="0088373B">
              <w:t>Language and concepts appropriate to cultural differences</w:t>
            </w:r>
          </w:p>
          <w:p w:rsidR="00000000" w:rsidRPr="0088373B" w:rsidP="0088373B">
            <w:pPr>
              <w:pStyle w:val="ListBullet"/>
            </w:pPr>
            <w:r w:rsidRPr="0088373B">
              <w:t>Follows instructions from supervisor and other relevant persons</w:t>
            </w:r>
          </w:p>
          <w:p w:rsidR="00000000" w:rsidRPr="0088373B" w:rsidP="0088373B">
            <w:pPr>
              <w:pStyle w:val="ListBullet"/>
            </w:pPr>
            <w:r w:rsidRPr="0088373B">
              <w:t>Understands, interprets and applies information as required from:</w:t>
            </w:r>
          </w:p>
          <w:p w:rsidR="00000000" w:rsidRPr="0088373B" w:rsidP="0088373B">
            <w:pPr>
              <w:pStyle w:val="ListBullet2"/>
            </w:pPr>
            <w:r w:rsidRPr="0088373B">
              <w:t>Regulatory, legislative, licensing and organisational requirements</w:t>
            </w:r>
          </w:p>
          <w:p w:rsidR="00000000" w:rsidRPr="0088373B" w:rsidP="0088373B">
            <w:pPr>
              <w:pStyle w:val="ListBullet2"/>
            </w:pPr>
            <w:r w:rsidRPr="0088373B">
              <w:t>Environmental and OHS requirements, including material safety data sheets (MSDS)</w:t>
            </w:r>
          </w:p>
          <w:p w:rsidR="00000000" w:rsidRPr="0088373B" w:rsidP="0088373B">
            <w:pPr>
              <w:pStyle w:val="ListBullet2"/>
            </w:pPr>
            <w:r w:rsidRPr="0088373B">
              <w:t>Codes and standards</w:t>
            </w:r>
          </w:p>
          <w:p w:rsidR="00000000" w:rsidRPr="0088373B" w:rsidP="0088373B">
            <w:pPr>
              <w:pStyle w:val="ListBullet2"/>
            </w:pPr>
            <w:r w:rsidRPr="0088373B">
              <w:t>Plans, drawings and specifications</w:t>
            </w:r>
          </w:p>
          <w:p w:rsidR="00000000" w:rsidRPr="0088373B" w:rsidP="0088373B">
            <w:pPr>
              <w:pStyle w:val="ListBullet2"/>
            </w:pPr>
            <w:r w:rsidRPr="0088373B">
              <w:t>Work orders</w:t>
            </w:r>
          </w:p>
          <w:p w:rsidR="00000000" w:rsidRPr="0088373B" w:rsidP="0088373B">
            <w:pPr>
              <w:pStyle w:val="ListBullet2"/>
            </w:pPr>
            <w:r w:rsidRPr="0088373B">
              <w:t>Photographs</w:t>
            </w:r>
          </w:p>
          <w:p w:rsidR="00000000" w:rsidRPr="0088373B" w:rsidP="0088373B">
            <w:pPr>
              <w:pStyle w:val="ListBullet2"/>
            </w:pPr>
            <w:r w:rsidRPr="0088373B">
              <w:t>Contracts</w:t>
            </w:r>
          </w:p>
          <w:p w:rsidR="00000000" w:rsidRPr="0088373B" w:rsidP="0088373B">
            <w:pPr>
              <w:pStyle w:val="ListBullet2"/>
            </w:pPr>
            <w:r w:rsidRPr="0088373B">
              <w:t>Street directories and road maps</w:t>
            </w:r>
          </w:p>
          <w:p w:rsidR="00000000" w:rsidRPr="0088373B" w:rsidP="0088373B">
            <w:pPr>
              <w:pStyle w:val="ListBullet2"/>
            </w:pPr>
            <w:r w:rsidRPr="0088373B">
              <w:t>Safety signs and symbols</w:t>
            </w:r>
          </w:p>
          <w:p w:rsidR="00000000" w:rsidRPr="0088373B" w:rsidP="0088373B">
            <w:pPr>
              <w:pStyle w:val="ListBullet2"/>
            </w:pPr>
            <w:r w:rsidRPr="0088373B">
              <w:t>Organisational policies and</w:t>
            </w:r>
            <w:r w:rsidRPr="0088373B">
              <w:t xml:space="preserve"> procedures</w:t>
            </w:r>
          </w:p>
          <w:p w:rsidR="00000000" w:rsidRPr="0088373B" w:rsidP="0088373B">
            <w:pPr>
              <w:pStyle w:val="ListBullet"/>
            </w:pPr>
            <w:r w:rsidRPr="0088373B">
              <w:t>Understands relevant definitions, terminology, symbols, abbreviations and language</w:t>
            </w:r>
          </w:p>
          <w:p w:rsidR="00000000" w:rsidRPr="0088373B" w:rsidP="0088373B">
            <w:pPr>
              <w:pStyle w:val="ListBullet"/>
            </w:pPr>
            <w:r w:rsidRPr="0088373B">
              <w:t>Records relevant information using standard workplace documentation</w:t>
            </w:r>
          </w:p>
          <w:p w:rsidR="00000000" w:rsidRPr="0088373B" w:rsidP="0088373B">
            <w:pPr>
              <w:pStyle w:val="ListBullet"/>
            </w:pPr>
            <w:r w:rsidRPr="0088373B">
              <w:t>Applies measurements and calculations using appropriate equipment, f</w:t>
            </w:r>
            <w:r w:rsidRPr="0088373B">
              <w:t>ormulas and records as required</w:t>
            </w:r>
          </w:p>
          <w:p w:rsidR="00000000" w:rsidRPr="0088373B" w:rsidP="0088373B">
            <w:pPr>
              <w:pStyle w:val="ListBullet"/>
            </w:pPr>
            <w:r w:rsidRPr="0088373B">
              <w:t>Reports and records hazards and risks</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Works as part of a team</w:t>
            </w:r>
          </w:p>
          <w:p w:rsidR="00000000" w:rsidRPr="0088373B" w:rsidP="0088373B">
            <w:pPr>
              <w:pStyle w:val="ListBullet"/>
            </w:pPr>
            <w:r w:rsidRPr="0088373B">
              <w:t>Provides assistance and encouragement to other team members</w:t>
            </w:r>
          </w:p>
          <w:p w:rsidR="00000000" w:rsidRPr="0088373B" w:rsidP="0088373B">
            <w:pPr>
              <w:pStyle w:val="ListBullet"/>
            </w:pPr>
            <w:r w:rsidRPr="0088373B">
              <w:t>Initiates and encourages improvements in team performance</w:t>
            </w:r>
          </w:p>
          <w:p w:rsidR="00000000" w:rsidRPr="0088373B" w:rsidP="0088373B">
            <w:pPr>
              <w:pStyle w:val="ListBullet"/>
            </w:pPr>
            <w:r w:rsidRPr="0088373B">
              <w:t>Identifies and utilises the stre</w:t>
            </w:r>
            <w:r w:rsidRPr="0088373B">
              <w:t>ngths of other team members</w:t>
            </w:r>
          </w:p>
          <w:p w:rsidR="00000000" w:rsidRPr="0088373B" w:rsidP="0088373B">
            <w:pPr>
              <w:pStyle w:val="ListBullet"/>
            </w:pPr>
            <w:r w:rsidRPr="0088373B">
              <w:t>Relates to people from diverse social, cultural and ethnic backgrounds and with varying physical and mental abilities</w:t>
            </w:r>
          </w:p>
          <w:p w:rsidR="00000000" w:rsidRPr="0088373B" w:rsidP="0088373B">
            <w:pPr>
              <w:pStyle w:val="ListBullet"/>
            </w:pPr>
            <w:r w:rsidRPr="0088373B">
              <w:t>Coordinates and actions tasks</w:t>
            </w:r>
          </w:p>
          <w:p w:rsidR="00000000" w:rsidRPr="0088373B" w:rsidP="0088373B">
            <w:pPr>
              <w:pStyle w:val="ListBullet"/>
            </w:pPr>
            <w:r w:rsidRPr="0088373B">
              <w:t>Participates in on-site meetings</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Examines tools and equipment prior to use for damage, missing components or other defects</w:t>
            </w:r>
          </w:p>
          <w:p w:rsidR="00000000" w:rsidRPr="0088373B" w:rsidP="0088373B">
            <w:pPr>
              <w:pStyle w:val="ListBullet"/>
            </w:pPr>
            <w:r w:rsidRPr="0088373B">
              <w:t>Identifies typical faults and problems and takes remedial action and/or reports to supervisor</w:t>
            </w:r>
          </w:p>
          <w:p w:rsidR="00000000" w:rsidRPr="0088373B" w:rsidP="0088373B">
            <w:pPr>
              <w:pStyle w:val="ListBullet"/>
            </w:pPr>
            <w:r w:rsidRPr="0088373B">
              <w:t>Rectifies simple faults with tools and equipment</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Initiative and enterp</w:t>
            </w:r>
            <w:r w:rsidRPr="0088373B">
              <w:rPr>
                <w:rStyle w:val="SpecialBold"/>
              </w:rPr>
              <w:t>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Identifies opportunities to improve resource efficiency and makes suggestions as appropriate</w:t>
            </w:r>
          </w:p>
          <w:p w:rsidR="00000000" w:rsidRPr="0088373B" w:rsidP="0088373B">
            <w:pPr>
              <w:pStyle w:val="ListBullet"/>
            </w:pPr>
            <w:r w:rsidRPr="0088373B">
              <w:t>Responds to change and workplace challenges</w:t>
            </w:r>
          </w:p>
          <w:p w:rsidR="00000000" w:rsidRPr="0088373B" w:rsidP="0088373B">
            <w:pPr>
              <w:pStyle w:val="ListBullet"/>
            </w:pPr>
            <w:r w:rsidRPr="0088373B">
              <w:t>Puts ideas into action</w:t>
            </w:r>
          </w:p>
          <w:p w:rsidR="00000000" w:rsidRPr="0088373B" w:rsidP="0088373B">
            <w:pPr>
              <w:pStyle w:val="ListBullet"/>
            </w:pPr>
            <w:r w:rsidRPr="0088373B">
              <w:t>Maximises use of resources by recycling, re-using or using appropriate disposal methods</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Identifies hazards and implements appropriate hazard control measures</w:t>
            </w:r>
          </w:p>
          <w:p w:rsidR="00000000" w:rsidRPr="0088373B" w:rsidP="0088373B">
            <w:pPr>
              <w:pStyle w:val="ListBullet"/>
            </w:pPr>
            <w:r w:rsidRPr="0088373B">
              <w:t>Identifies and manages risks</w:t>
            </w:r>
          </w:p>
          <w:p w:rsidR="00000000" w:rsidRPr="0088373B" w:rsidP="0088373B">
            <w:pPr>
              <w:pStyle w:val="ListBullet"/>
            </w:pPr>
            <w:r w:rsidRPr="0088373B">
              <w:t>Selects and uses appropriate materials, tools and equipment</w:t>
            </w:r>
          </w:p>
          <w:p w:rsidR="00000000" w:rsidRPr="0088373B" w:rsidP="0088373B">
            <w:pPr>
              <w:pStyle w:val="ListBullet"/>
            </w:pPr>
            <w:r w:rsidRPr="0088373B">
              <w:t>Selects appropriate travel route and estimates travel time</w:t>
            </w:r>
          </w:p>
          <w:p w:rsidR="00000000" w:rsidRPr="0088373B" w:rsidP="0088373B">
            <w:pPr>
              <w:pStyle w:val="ListBullet"/>
            </w:pPr>
            <w:r w:rsidRPr="0088373B">
              <w:t>Identifie</w:t>
            </w:r>
            <w:r w:rsidRPr="0088373B">
              <w:t>s products for storage, appropriate stock records and inventory systems, and prepares storage area</w:t>
            </w:r>
          </w:p>
          <w:p w:rsidR="00000000" w:rsidRPr="0088373B" w:rsidP="0088373B">
            <w:pPr>
              <w:pStyle w:val="ListBullet"/>
            </w:pPr>
            <w:r w:rsidRPr="0088373B">
              <w:t>Determines material quantity requirements and conformity to requirements</w:t>
            </w:r>
          </w:p>
          <w:p w:rsidR="00000000" w:rsidRPr="0088373B" w:rsidP="0088373B">
            <w:pPr>
              <w:pStyle w:val="ListBullet"/>
            </w:pPr>
            <w:r w:rsidRPr="0088373B">
              <w:t>Prioritises and sequences tasks</w:t>
            </w:r>
          </w:p>
          <w:p w:rsidR="00000000" w:rsidRPr="0088373B" w:rsidP="0088373B">
            <w:pPr>
              <w:pStyle w:val="ListBullet"/>
            </w:pPr>
            <w:r w:rsidRPr="0088373B">
              <w:t>Applies time management skills to ensure work is com</w:t>
            </w:r>
            <w:r w:rsidRPr="0088373B">
              <w:t>pleted to time requirements</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Evaluates own actions and makes judgements about performance and necessary improvements</w:t>
            </w:r>
          </w:p>
          <w:p w:rsidR="00000000" w:rsidRPr="0088373B" w:rsidP="0088373B">
            <w:pPr>
              <w:pStyle w:val="ListBullet"/>
            </w:pPr>
            <w:r w:rsidRPr="0088373B">
              <w:t>Contributes to workplace responsibilities, such as current work site environmental/sustainability frameworks or managemen</w:t>
            </w:r>
            <w:r w:rsidRPr="0088373B">
              <w:t>t systems</w:t>
            </w:r>
          </w:p>
          <w:p w:rsidR="00000000" w:rsidRPr="0088373B" w:rsidP="0088373B">
            <w:pPr>
              <w:pStyle w:val="ListBullet"/>
            </w:pPr>
            <w:r w:rsidRPr="0088373B">
              <w:t>Manages own performance to meet workplace standards</w:t>
            </w:r>
          </w:p>
          <w:p w:rsidR="00000000" w:rsidRPr="0088373B" w:rsidP="0088373B">
            <w:pPr>
              <w:pStyle w:val="ListBullet"/>
            </w:pPr>
            <w:r w:rsidRPr="0088373B">
              <w:t>Seeks support to improve work performance</w:t>
            </w:r>
          </w:p>
          <w:p w:rsidR="00000000" w:rsidRPr="0088373B" w:rsidP="0088373B">
            <w:pPr>
              <w:pStyle w:val="ListBullet"/>
            </w:pPr>
            <w:r w:rsidRPr="0088373B">
              <w:t>Cleans up work area, including tools and equipment</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Identifies own learning needs and seeks skill development as required</w:t>
            </w:r>
          </w:p>
          <w:p w:rsidR="00000000" w:rsidRPr="0088373B" w:rsidP="0088373B">
            <w:pPr>
              <w:pStyle w:val="ListBullet"/>
            </w:pPr>
            <w:r w:rsidRPr="0088373B">
              <w:t>Is open to learning new ideas and techniques</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ListBullet"/>
            </w:pPr>
            <w:r w:rsidRPr="0088373B">
              <w:t>Uses calculators</w:t>
            </w:r>
          </w:p>
          <w:p w:rsidR="00000000" w:rsidRPr="0088373B" w:rsidP="0088373B">
            <w:pPr>
              <w:pStyle w:val="ListBullet"/>
            </w:pPr>
            <w:r w:rsidRPr="0088373B">
              <w:t>Uses and operates a range of tools and equipment correctly and safely</w:t>
            </w:r>
          </w:p>
          <w:p w:rsidR="00000000" w:rsidRPr="0088373B" w:rsidP="0088373B">
            <w:pPr>
              <w:pStyle w:val="ListBullet"/>
            </w:pPr>
            <w:r w:rsidRPr="0088373B">
              <w:t>Properly starts up, operates and shuts down equipment</w:t>
            </w:r>
          </w:p>
          <w:p w:rsidR="00000000" w:rsidRPr="0088373B" w:rsidP="0088373B">
            <w:pPr>
              <w:pStyle w:val="ListBullet"/>
            </w:pPr>
            <w:r w:rsidRPr="0088373B">
              <w:t>Carries out pre- and post-operational checks on equipmen</w:t>
            </w:r>
            <w:r w:rsidRPr="0088373B">
              <w:t>t and machines</w:t>
            </w:r>
          </w:p>
          <w:p w:rsidR="00000000" w:rsidRPr="0088373B" w:rsidP="0088373B">
            <w:pPr>
              <w:pStyle w:val="ListBullet"/>
            </w:pPr>
            <w:r w:rsidRPr="0088373B">
              <w:t>Performs tool and equipment maintenance as required</w:t>
            </w:r>
          </w:p>
          <w:p w:rsidR="00000000" w:rsidRPr="0088373B" w:rsidP="0088373B">
            <w:pPr>
              <w:pStyle w:val="BodyText"/>
            </w:pPr>
          </w:p>
        </w:tc>
      </w:tr>
    </w:tbl>
    <w:p w:rsidR="004108F1" w:rsidP="0088373B">
      <w:pPr>
        <w:pStyle w:val="BodyText"/>
      </w:pPr>
    </w:p>
    <w:p w:rsidR="004108F1" w:rsidP="0088373B">
      <w:pPr>
        <w:pStyle w:val="BodyText"/>
      </w:pPr>
    </w:p>
    <w:p w:rsidR="00000000" w:rsidRPr="0088373B" w:rsidP="0088373B">
      <w:pPr>
        <w:pStyle w:val="Heading1"/>
      </w:pPr>
      <w:bookmarkStart w:id="7" w:name="O_1211093"/>
      <w:bookmarkEnd w:id="7"/>
      <w:r w:rsidRPr="0088373B">
        <w:t>Packaging Rules</w:t>
      </w:r>
    </w:p>
    <w:tbl>
      <w:tblPr>
        <w:tblW w:w="0" w:type="auto"/>
        <w:tblLayout w:type="fixed"/>
        <w:tblCellMar>
          <w:left w:w="62" w:type="dxa"/>
          <w:right w:w="62" w:type="dxa"/>
        </w:tblCellMar>
        <w:tblLook w:val="0000"/>
      </w:tblPr>
      <w:tblGrid>
        <w:gridCol w:w="2760"/>
        <w:gridCol w:w="6312"/>
      </w:tblGrid>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8373B" w:rsidP="0088373B">
            <w:pPr>
              <w:pStyle w:val="BodyText"/>
            </w:pPr>
            <w:r w:rsidRPr="0088373B">
              <w:t>To achieve this qualification, the candidate must demonstrate competency in:</w:t>
            </w:r>
          </w:p>
          <w:p w:rsidR="00000000" w:rsidRPr="0088373B" w:rsidP="0088373B">
            <w:pPr>
              <w:pStyle w:val="ListBullet"/>
            </w:pPr>
            <w:r w:rsidRPr="0088373B">
              <w:t>26 units of competency:</w:t>
            </w:r>
          </w:p>
          <w:p w:rsidR="00000000" w:rsidRPr="0088373B" w:rsidP="0088373B">
            <w:pPr>
              <w:pStyle w:val="ListBullet2"/>
            </w:pPr>
            <w:r w:rsidRPr="0088373B">
              <w:t>19 core units</w:t>
            </w:r>
          </w:p>
          <w:p w:rsidR="00000000" w:rsidRPr="0088373B" w:rsidP="0088373B">
            <w:pPr>
              <w:pStyle w:val="ListBullet2"/>
            </w:pPr>
            <w:r w:rsidRPr="0088373B">
              <w:t>7 elective units.</w:t>
            </w:r>
          </w:p>
          <w:p w:rsidR="00000000" w:rsidRPr="0088373B" w:rsidP="0088373B">
            <w:pPr>
              <w:pStyle w:val="BodyText"/>
            </w:pPr>
            <w:r w:rsidRPr="0088373B">
              <w:t>A maximum of two of the seven required elective units may be substituted by selecting relevant units of competency from any Certificate III or IV construction qualification or qualification in another endorsed Training Package.</w:t>
            </w:r>
          </w:p>
          <w:p w:rsidR="00000000" w:rsidRPr="0088373B" w:rsidP="0088373B">
            <w:pPr>
              <w:pStyle w:val="BodyText"/>
            </w:pPr>
            <w:r w:rsidRPr="0088373B">
              <w:t>Some units in this qualifica</w:t>
            </w:r>
            <w:r w:rsidRPr="0088373B">
              <w:t>tion may have prerequisite requirements, which must be met when packaging the qualification. Users are referred to the list of CPC08 units with prerequisite unit requirements available in this Training Package for this purpose.</w:t>
            </w:r>
          </w:p>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rPr>
                <w:rStyle w:val="SpecialBold"/>
              </w:rPr>
              <w:t>Core units</w:t>
            </w:r>
          </w:p>
        </w:tc>
      </w:tr>
      <w:tr w:rsidTr="0088373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Work effectively and sustainably in the construction industry</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Plan and organise work</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Conduct workplace communication</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Carry out measurements and calculations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Read and interpret p</w:t>
            </w:r>
            <w:r w:rsidRPr="0088373B">
              <w:t xml:space="preserve">lans and specifications </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Work safely at heights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Apply OHS requirements, policies and procedures in the construction industry</w:t>
            </w:r>
          </w:p>
        </w:tc>
      </w:tr>
      <w:tr w:rsidTr="0088373B">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rPr>
                <w:rStyle w:val="SpecialBold"/>
              </w:rPr>
              <w:t>Fixing (hanging) field of work</w:t>
            </w:r>
          </w:p>
        </w:tc>
      </w:tr>
      <w:tr w:rsidTr="0088373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Fix standard plasterboard wall sheets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Fix standard plasterboard ceiling sheets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Fix battens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Fix wet area sheets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Fix ceiling sheets to external protected areas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Fix fibre cement board</w:t>
            </w:r>
          </w:p>
        </w:tc>
      </w:tr>
      <w:tr w:rsidTr="0088373B">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rPr>
                <w:rStyle w:val="SpecialBold"/>
              </w:rPr>
              <w:t>Finishing (stopping, sanding and cornices) field of work</w:t>
            </w:r>
          </w:p>
        </w:tc>
      </w:tr>
      <w:tr w:rsidTr="0088373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Apply levels of finish standards to planning and inspection of own work</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Mix plastering compounds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Finish plasterboard joins manually</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Manually sand plaster work</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Cut and fix paper-faced cornices</w:t>
            </w:r>
          </w:p>
        </w:tc>
      </w:tr>
      <w:tr w:rsidTr="0088373B">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rPr>
                <w:rStyle w:val="SpecialBold"/>
              </w:rPr>
              <w:t>Elective units</w:t>
            </w: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rPr>
                <w:rStyle w:val="SpecialBold"/>
              </w:rPr>
              <w:t>Commercial wall and ceiling lining field of work</w:t>
            </w:r>
          </w:p>
        </w:tc>
      </w:tr>
      <w:tr w:rsidTr="0088373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CPCCCA3014A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Construct bulkheads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CPCCCA3015A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Assemble partitions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Apply basic levelling procedures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Use explosive power tools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CPCCWC3001A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and finish plasterboard and fibre cement sheeting to curved walls and ceilings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CPCCWC3003A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dry wall passive fire-rated systems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CPCCWC3004A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suspended ceilings</w:t>
            </w:r>
          </w:p>
        </w:tc>
      </w:tr>
      <w:tr w:rsidTr="0088373B">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rPr>
                <w:rStyle w:val="SpecialBold"/>
              </w:rPr>
              <w:t>Plasterboard handling field of work</w:t>
            </w:r>
          </w:p>
        </w:tc>
      </w:tr>
      <w:tr w:rsidTr="0088373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73B">
            <w:pPr>
              <w:pStyle w:val="BodyText"/>
              <w:rPr>
                <w:lang w:val="en-NZ"/>
              </w:rPr>
            </w:pPr>
            <w:r w:rsidRPr="0088373B">
              <w:rPr>
                <w:rStyle w:val="SpecialBold"/>
              </w:rPr>
              <w:t>General electives</w:t>
            </w:r>
          </w:p>
        </w:tc>
      </w:tr>
      <w:tr w:rsidTr="0088373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88373B">
            <w:pPr>
              <w:pStyle w:val="BodyText"/>
              <w:rPr>
                <w:lang w:val="en-NZ"/>
              </w:rPr>
            </w:pP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Investigate micro business opportunities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Manage small business finances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CPCCCA3001A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Carry out general demolition of minor building structures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Erect and dismantle restricted height scaffolding</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Operate elevated work platforms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batt insulation products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acoustic and thermal environmental protection systems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and finish columns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Rectify faults in plaster applications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Use vacuum and electric sanding equipment to finish plaster work</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CPCCPB3019A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Inspect equipment for serviceability</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CPCCPB3020A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Match, mitre and install cast ornamental cornices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and fix residential acoustic plaster products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Use mechanical jointing equipment to finish joints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CPCCPB3026B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Erect and maintain trestle and plank systems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CPCCPB3027A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ceiling insulation</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CPCCSP3003A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Apply trowelled texture coa</w:t>
            </w:r>
            <w:r w:rsidRPr="0088373B">
              <w:t>t finishes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CPCCSP3005A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Install pre-cast decorative mouldings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CPCCWC2001A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Complete penetrations and flashings</w:t>
            </w:r>
          </w:p>
        </w:tc>
      </w:tr>
      <w:tr w:rsidTr="0088373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73B">
            <w:pPr>
              <w:pStyle w:val="BodyText"/>
              <w:rPr>
                <w:lang w:val="en-NZ"/>
              </w:rPr>
            </w:pPr>
            <w:r w:rsidRPr="0088373B">
              <w:t>CPCCWC3002A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73B" w:rsidP="0088373B">
            <w:pPr>
              <w:pStyle w:val="BodyText"/>
            </w:pPr>
            <w:r w:rsidRPr="0088373B">
              <w:t>Install and finish plasterboard and fibre cement sheeting to arches</w:t>
            </w:r>
          </w:p>
        </w:tc>
      </w:tr>
    </w:tbl>
    <w:p w:rsidR="004108F1" w:rsidP="0088373B">
      <w:pPr>
        <w:pStyle w:val="BodyText"/>
      </w:pPr>
    </w:p>
    <w:p w:rsidR="004108F1" w:rsidP="0088373B">
      <w:pPr>
        <w:pStyle w:val="BodyText"/>
      </w:pPr>
    </w:p>
    <w:p w:rsidR="00000000" w:rsidRPr="0088373B" w:rsidP="0088373B">
      <w:pPr>
        <w:pStyle w:val="Heading1"/>
      </w:pPr>
      <w:bookmarkStart w:id="8" w:name="O_1211092"/>
      <w:bookmarkEnd w:id="8"/>
      <w:r w:rsidRPr="0088373B">
        <w:t>Custom Content Section</w:t>
      </w:r>
    </w:p>
    <w:p w:rsidR="00000000" w:rsidRPr="0088373B" w:rsidP="004108F1">
      <w:pPr>
        <w:pStyle w:val="BodyText"/>
      </w:pPr>
      <w:r w:rsidRPr="0088373B">
        <w:t>Not applicable.</w:t>
      </w:r>
    </w:p>
    <w:p w:rsidR="00000000" w:rsidRPr="0088373B" w:rsidP="0088373B"/>
    <w:sectPr w:rsidSect="00883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3B" w:rsidRPr="004108F1" w:rsidP="00410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F1" w:rsidP="0088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108F1" w:rsidP="0088373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108F1" w:rsidP="00883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73B" w:rsidRPr="004108F1" w:rsidP="00410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F1" w:rsidRPr="002D2AF8" w:rsidP="0088373B">
    <w:pPr>
      <w:pStyle w:val="Header"/>
      <w:framePr w:wrap="around"/>
    </w:pPr>
    <w:r>
      <w:fldChar w:fldCharType="begin"/>
    </w:r>
    <w:r>
      <w:instrText xml:space="preserve"> TITLE   \* MERGEFORMAT </w:instrText>
    </w:r>
    <w:r>
      <w:fldChar w:fldCharType="separate"/>
    </w:r>
    <w:r>
      <w:t>CPC31211 Certificate III in Wall and Ceiling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4108F1" w:rsidP="00883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34E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A4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72D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73B"/>
    <w:pPr>
      <w:spacing w:before="360" w:after="60"/>
      <w:outlineLvl w:val="0"/>
    </w:pPr>
    <w:rPr>
      <w:sz w:val="32"/>
    </w:rPr>
  </w:style>
  <w:style w:type="paragraph" w:styleId="Heading2">
    <w:name w:val="heading 2"/>
    <w:basedOn w:val="HeadingBase"/>
    <w:next w:val="BodyText"/>
    <w:link w:val="Heading2Char"/>
    <w:qFormat/>
    <w:rsid w:val="0088373B"/>
    <w:pPr>
      <w:keepLines/>
      <w:spacing w:before="240" w:after="120"/>
      <w:outlineLvl w:val="1"/>
    </w:pPr>
    <w:rPr>
      <w:sz w:val="28"/>
      <w:szCs w:val="40"/>
    </w:rPr>
  </w:style>
  <w:style w:type="paragraph" w:styleId="Heading3">
    <w:name w:val="heading 3"/>
    <w:basedOn w:val="HeadingBase"/>
    <w:next w:val="BodyText"/>
    <w:link w:val="Heading3Char"/>
    <w:qFormat/>
    <w:rsid w:val="0088373B"/>
    <w:pPr>
      <w:spacing w:before="180" w:after="120"/>
      <w:outlineLvl w:val="2"/>
    </w:pPr>
    <w:rPr>
      <w:spacing w:val="-10"/>
      <w:kern w:val="32"/>
    </w:rPr>
  </w:style>
  <w:style w:type="paragraph" w:styleId="Heading4">
    <w:name w:val="heading 4"/>
    <w:basedOn w:val="HeadingBase"/>
    <w:next w:val="BodyText"/>
    <w:link w:val="Heading4Char"/>
    <w:qFormat/>
    <w:rsid w:val="0088373B"/>
    <w:pPr>
      <w:spacing w:before="160" w:after="120"/>
      <w:outlineLvl w:val="3"/>
    </w:pPr>
    <w:rPr>
      <w:sz w:val="22"/>
    </w:rPr>
  </w:style>
  <w:style w:type="paragraph" w:styleId="Heading5">
    <w:name w:val="heading 5"/>
    <w:basedOn w:val="HeadingBase"/>
    <w:next w:val="Normal"/>
    <w:link w:val="Heading5Char"/>
    <w:qFormat/>
    <w:rsid w:val="0088373B"/>
    <w:pPr>
      <w:spacing w:before="80"/>
      <w:outlineLvl w:val="4"/>
    </w:pPr>
    <w:rPr>
      <w:color w:val="918585"/>
      <w:sz w:val="20"/>
    </w:rPr>
  </w:style>
  <w:style w:type="paragraph" w:styleId="Heading6">
    <w:name w:val="heading 6"/>
    <w:basedOn w:val="HeadingBase"/>
    <w:next w:val="Normal"/>
    <w:link w:val="Heading6Char"/>
    <w:qFormat/>
    <w:rsid w:val="0088373B"/>
    <w:pPr>
      <w:spacing w:before="60"/>
      <w:outlineLvl w:val="5"/>
    </w:pPr>
    <w:rPr>
      <w:color w:val="918585"/>
      <w:sz w:val="20"/>
    </w:rPr>
  </w:style>
  <w:style w:type="paragraph" w:styleId="Heading7">
    <w:name w:val="heading 7"/>
    <w:basedOn w:val="Normal"/>
    <w:next w:val="Normal"/>
    <w:link w:val="Heading7Char"/>
    <w:qFormat/>
    <w:rsid w:val="0088373B"/>
    <w:pPr>
      <w:ind w:left="720"/>
      <w:outlineLvl w:val="6"/>
    </w:pPr>
    <w:rPr>
      <w:i/>
    </w:rPr>
  </w:style>
  <w:style w:type="paragraph" w:styleId="Heading8">
    <w:name w:val="heading 8"/>
    <w:basedOn w:val="Normal"/>
    <w:next w:val="Normal"/>
    <w:link w:val="Heading8Char"/>
    <w:qFormat/>
    <w:rsid w:val="0088373B"/>
    <w:pPr>
      <w:ind w:left="720"/>
      <w:outlineLvl w:val="7"/>
    </w:pPr>
    <w:rPr>
      <w:i/>
    </w:rPr>
  </w:style>
  <w:style w:type="paragraph" w:styleId="Heading9">
    <w:name w:val="heading 9"/>
    <w:basedOn w:val="Normal"/>
    <w:next w:val="Normal"/>
    <w:link w:val="Heading9Char"/>
    <w:qFormat/>
    <w:rsid w:val="0088373B"/>
    <w:pPr>
      <w:ind w:left="720"/>
      <w:outlineLvl w:val="8"/>
    </w:pPr>
    <w:rPr>
      <w:i/>
    </w:rPr>
  </w:style>
  <w:style w:type="character" w:default="1" w:styleId="DefaultParagraphFont">
    <w:name w:val="Default Paragraph Font"/>
    <w:uiPriority w:val="1"/>
    <w:unhideWhenUsed/>
    <w:rsid w:val="0088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73B"/>
  </w:style>
  <w:style w:type="character" w:customStyle="1" w:styleId="Heading1Char">
    <w:name w:val="Heading 1 Char"/>
    <w:basedOn w:val="DefaultParagraphFont"/>
    <w:link w:val="Heading1"/>
    <w:rsid w:val="0088373B"/>
    <w:rPr>
      <w:rFonts w:ascii="Times New Roman" w:eastAsia="Times New Roman" w:hAnsi="Times New Roman" w:cs="Times New Roman"/>
      <w:b/>
      <w:sz w:val="32"/>
      <w:szCs w:val="20"/>
      <w:lang w:eastAsia="en-US"/>
    </w:rPr>
  </w:style>
  <w:style w:type="paragraph" w:styleId="BodyText">
    <w:name w:val="Body Text"/>
    <w:basedOn w:val="Normal"/>
    <w:link w:val="BodyTextChar"/>
    <w:rsid w:val="00883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73B"/>
    <w:rPr>
      <w:rFonts w:ascii="Times New Roman" w:eastAsia="Times New Roman" w:hAnsi="Times New Roman" w:cs="Times New Roman"/>
      <w:sz w:val="24"/>
      <w:lang w:eastAsia="en-US"/>
    </w:rPr>
  </w:style>
  <w:style w:type="paragraph" w:styleId="ListBullet">
    <w:name w:val="List Bullet"/>
    <w:basedOn w:val="List"/>
    <w:rsid w:val="0088373B"/>
    <w:pPr>
      <w:numPr>
        <w:numId w:val="12"/>
      </w:numPr>
      <w:tabs>
        <w:tab w:val="clear" w:pos="340"/>
      </w:tabs>
      <w:spacing w:before="40" w:after="40"/>
    </w:pPr>
  </w:style>
  <w:style w:type="character" w:customStyle="1" w:styleId="SpecialBold">
    <w:name w:val="Special Bold"/>
    <w:basedOn w:val="DefaultParagraphFont"/>
    <w:rsid w:val="0088373B"/>
    <w:rPr>
      <w:b/>
      <w:spacing w:val="0"/>
    </w:rPr>
  </w:style>
  <w:style w:type="paragraph" w:styleId="ListBullet2">
    <w:name w:val="List Bullet 2"/>
    <w:basedOn w:val="List2"/>
    <w:rsid w:val="0088373B"/>
    <w:pPr>
      <w:numPr>
        <w:numId w:val="13"/>
      </w:numPr>
      <w:tabs>
        <w:tab w:val="clear" w:pos="680"/>
      </w:tabs>
    </w:pPr>
  </w:style>
  <w:style w:type="paragraph" w:customStyle="1" w:styleId="SuperHeading">
    <w:name w:val="SuperHeading"/>
    <w:basedOn w:val="Normal"/>
    <w:rsid w:val="0088373B"/>
    <w:pPr>
      <w:spacing w:before="240" w:after="120"/>
      <w:outlineLvl w:val="0"/>
    </w:pPr>
    <w:rPr>
      <w:rFonts w:ascii="Times New Roman" w:hAnsi="Times New Roman"/>
      <w:b/>
      <w:sz w:val="32"/>
    </w:rPr>
  </w:style>
  <w:style w:type="paragraph" w:customStyle="1" w:styleId="AllowPageBreak">
    <w:name w:val="AllowPageBreak"/>
    <w:rsid w:val="00883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73B"/>
    <w:rPr>
      <w:rFonts w:ascii="Courier New" w:eastAsia="Times New Roman" w:hAnsi="Courier New" w:cs="Times New Roman"/>
      <w:i/>
      <w:szCs w:val="20"/>
      <w:lang w:eastAsia="en-US"/>
    </w:rPr>
  </w:style>
  <w:style w:type="paragraph" w:customStyle="1" w:styleId="HeadingBase">
    <w:name w:val="Heading Base"/>
    <w:rsid w:val="0088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73B"/>
    <w:pPr>
      <w:tabs>
        <w:tab w:val="right" w:leader="dot" w:pos="9072"/>
      </w:tabs>
      <w:ind w:left="567"/>
    </w:pPr>
    <w:rPr>
      <w:szCs w:val="22"/>
    </w:rPr>
  </w:style>
  <w:style w:type="paragraph" w:customStyle="1" w:styleId="TOCBase">
    <w:name w:val="TOC Base"/>
    <w:rsid w:val="0088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73B"/>
    <w:pPr>
      <w:tabs>
        <w:tab w:val="right" w:leader="dot" w:pos="9072"/>
      </w:tabs>
      <w:spacing w:before="40" w:after="40"/>
      <w:ind w:left="284"/>
    </w:pPr>
    <w:rPr>
      <w:rFonts w:ascii="Times New Roman" w:hAnsi="Times New Roman"/>
    </w:rPr>
  </w:style>
  <w:style w:type="paragraph" w:styleId="TOC1">
    <w:name w:val="toc 1"/>
    <w:basedOn w:val="TOCBase"/>
    <w:next w:val="Normal"/>
    <w:rsid w:val="00883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73B"/>
    <w:rPr>
      <w:rFonts w:ascii="Times New Roman" w:eastAsia="Times New Roman" w:hAnsi="Times New Roman" w:cs="Times New Roman"/>
      <w:sz w:val="16"/>
      <w:lang w:eastAsia="en-US"/>
    </w:rPr>
  </w:style>
  <w:style w:type="paragraph" w:styleId="Title">
    <w:name w:val="Title"/>
    <w:basedOn w:val="HeadingBase"/>
    <w:link w:val="TitleChar"/>
    <w:qFormat/>
    <w:rsid w:val="0088373B"/>
    <w:pPr>
      <w:spacing w:before="5040"/>
      <w:jc w:val="center"/>
    </w:pPr>
    <w:rPr>
      <w:sz w:val="48"/>
      <w:szCs w:val="72"/>
      <w:lang w:val="en-US"/>
    </w:rPr>
  </w:style>
  <w:style w:type="character" w:customStyle="1" w:styleId="TitleChar">
    <w:name w:val="Title Char"/>
    <w:basedOn w:val="DefaultParagraphFont"/>
    <w:link w:val="Title"/>
    <w:rsid w:val="0088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73B"/>
    <w:pPr>
      <w:tabs>
        <w:tab w:val="left" w:pos="3600"/>
        <w:tab w:val="left" w:pos="3958"/>
      </w:tabs>
    </w:pPr>
  </w:style>
  <w:style w:type="paragraph" w:styleId="List">
    <w:name w:val="List"/>
    <w:basedOn w:val="BodyText"/>
    <w:next w:val="BodyText"/>
    <w:rsid w:val="0088373B"/>
    <w:pPr>
      <w:tabs>
        <w:tab w:val="left" w:pos="340"/>
      </w:tabs>
      <w:spacing w:before="60" w:after="60"/>
      <w:ind w:left="340" w:hanging="340"/>
    </w:pPr>
  </w:style>
  <w:style w:type="paragraph" w:customStyle="1" w:styleId="Note">
    <w:name w:val="Note"/>
    <w:basedOn w:val="BodyText"/>
    <w:rsid w:val="00883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73B"/>
    <w:pPr>
      <w:framePr w:wrap="auto" w:hAnchor="text" w:y="6049"/>
    </w:pPr>
    <w:rPr>
      <w:color w:val="000000"/>
      <w:sz w:val="40"/>
    </w:rPr>
  </w:style>
  <w:style w:type="paragraph" w:customStyle="1" w:styleId="TOCTitle">
    <w:name w:val="TOCTitle"/>
    <w:basedOn w:val="Heading1"/>
    <w:rsid w:val="0088373B"/>
    <w:pPr>
      <w:spacing w:after="240"/>
      <w:jc w:val="center"/>
      <w:outlineLvl w:val="9"/>
    </w:pPr>
    <w:rPr>
      <w:caps/>
    </w:rPr>
  </w:style>
  <w:style w:type="paragraph" w:customStyle="1" w:styleId="Version">
    <w:name w:val="Version"/>
    <w:rsid w:val="00883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73B"/>
    <w:pPr>
      <w:keepNext w:val="0"/>
      <w:tabs>
        <w:tab w:val="right" w:pos="4176"/>
      </w:tabs>
      <w:ind w:left="198" w:hanging="198"/>
    </w:pPr>
    <w:rPr>
      <w:rFonts w:ascii="Garamond" w:hAnsi="Garamond"/>
    </w:rPr>
  </w:style>
  <w:style w:type="paragraph" w:styleId="IndexHeading">
    <w:name w:val="index heading"/>
    <w:basedOn w:val="Normal"/>
    <w:next w:val="Index1"/>
    <w:semiHidden/>
    <w:rsid w:val="0088373B"/>
    <w:pPr>
      <w:spacing w:before="120" w:after="120"/>
    </w:pPr>
    <w:rPr>
      <w:rFonts w:ascii="Arial" w:hAnsi="Arial"/>
      <w:b/>
      <w:color w:val="918585"/>
      <w:sz w:val="24"/>
    </w:rPr>
  </w:style>
  <w:style w:type="paragraph" w:styleId="Header">
    <w:name w:val="header"/>
    <w:basedOn w:val="Normal"/>
    <w:link w:val="HeaderChar"/>
    <w:rsid w:val="0088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73B"/>
    <w:rPr>
      <w:rFonts w:ascii="Times New Roman" w:eastAsia="Times New Roman" w:hAnsi="Times New Roman" w:cs="Times New Roman"/>
      <w:sz w:val="16"/>
      <w:szCs w:val="20"/>
      <w:lang w:val="en-GB" w:eastAsia="en-US"/>
    </w:rPr>
  </w:style>
  <w:style w:type="paragraph" w:customStyle="1" w:styleId="Chapter">
    <w:name w:val="Chapter"/>
    <w:basedOn w:val="Normal"/>
    <w:rsid w:val="0088373B"/>
    <w:pPr>
      <w:spacing w:before="240"/>
    </w:pPr>
    <w:rPr>
      <w:rFonts w:ascii="Times New Roman" w:hAnsi="Times New Roman"/>
      <w:smallCaps/>
      <w:spacing w:val="80"/>
      <w:sz w:val="28"/>
    </w:rPr>
  </w:style>
  <w:style w:type="paragraph" w:customStyle="1" w:styleId="InChapter">
    <w:name w:val="InChapter"/>
    <w:basedOn w:val="Heading3"/>
    <w:rsid w:val="0088373B"/>
    <w:pPr>
      <w:spacing w:after="240"/>
      <w:outlineLvl w:val="9"/>
    </w:pPr>
    <w:rPr>
      <w:noProof/>
    </w:rPr>
  </w:style>
  <w:style w:type="paragraph" w:styleId="Index2">
    <w:name w:val="index 2"/>
    <w:basedOn w:val="Normal"/>
    <w:next w:val="Normal"/>
    <w:semiHidden/>
    <w:rsid w:val="0088373B"/>
    <w:pPr>
      <w:tabs>
        <w:tab w:val="right" w:pos="4176"/>
      </w:tabs>
      <w:ind w:left="568" w:hanging="284"/>
    </w:pPr>
    <w:rPr>
      <w:rFonts w:ascii="Garamond" w:hAnsi="Garamond"/>
    </w:rPr>
  </w:style>
  <w:style w:type="paragraph" w:customStyle="1" w:styleId="Byline">
    <w:name w:val="Byline"/>
    <w:rsid w:val="0088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73B"/>
    <w:pPr>
      <w:tabs>
        <w:tab w:val="clear" w:pos="3600"/>
        <w:tab w:val="clear" w:pos="3958"/>
      </w:tabs>
      <w:jc w:val="right"/>
    </w:pPr>
  </w:style>
  <w:style w:type="character" w:styleId="Emphasis">
    <w:name w:val="Emphasis"/>
    <w:basedOn w:val="DefaultParagraphFont"/>
    <w:qFormat/>
    <w:rsid w:val="0088373B"/>
    <w:rPr>
      <w:i/>
    </w:rPr>
  </w:style>
  <w:style w:type="paragraph" w:styleId="Caption">
    <w:name w:val="caption"/>
    <w:basedOn w:val="BodyText"/>
    <w:next w:val="Normal"/>
    <w:qFormat/>
    <w:rsid w:val="0088373B"/>
    <w:pPr>
      <w:framePr w:w="2268" w:hSpace="181" w:vSpace="181" w:wrap="around" w:vAnchor="text" w:hAnchor="page" w:x="1135" w:y="285" w:anchorLock="1"/>
    </w:pPr>
    <w:rPr>
      <w:i/>
    </w:rPr>
  </w:style>
  <w:style w:type="paragraph" w:customStyle="1" w:styleId="MiniTOCTitle">
    <w:name w:val="MiniTOCTitle"/>
    <w:basedOn w:val="Heading4"/>
    <w:rsid w:val="0088373B"/>
    <w:pPr>
      <w:spacing w:before="240"/>
      <w:outlineLvl w:val="9"/>
    </w:pPr>
    <w:rPr>
      <w:noProof/>
      <w:sz w:val="24"/>
    </w:rPr>
  </w:style>
  <w:style w:type="paragraph" w:customStyle="1" w:styleId="MiniTOCItem">
    <w:name w:val="MiniTOCItem"/>
    <w:basedOn w:val="ListBullet"/>
    <w:rsid w:val="0088373B"/>
    <w:pPr>
      <w:numPr>
        <w:numId w:val="0"/>
      </w:numPr>
      <w:tabs>
        <w:tab w:val="right" w:leader="dot" w:pos="6521"/>
      </w:tabs>
      <w:spacing w:before="0" w:after="0"/>
    </w:pPr>
  </w:style>
  <w:style w:type="paragraph" w:customStyle="1" w:styleId="TOFTitle">
    <w:name w:val="TOFTitle"/>
    <w:basedOn w:val="TOCTitle"/>
    <w:rsid w:val="0088373B"/>
  </w:style>
  <w:style w:type="paragraph" w:styleId="TableofFigures">
    <w:name w:val="table of figures"/>
    <w:basedOn w:val="Normal"/>
    <w:next w:val="Normal"/>
    <w:semiHidden/>
    <w:rsid w:val="0088373B"/>
    <w:pPr>
      <w:tabs>
        <w:tab w:val="right" w:leader="dot" w:pos="9072"/>
      </w:tabs>
      <w:ind w:left="970" w:hanging="403"/>
    </w:pPr>
    <w:rPr>
      <w:rFonts w:ascii="Times New Roman" w:hAnsi="Times New Roman"/>
      <w:b/>
    </w:rPr>
  </w:style>
  <w:style w:type="paragraph" w:styleId="ListNumber">
    <w:name w:val="List Number"/>
    <w:basedOn w:val="List"/>
    <w:rsid w:val="0088373B"/>
    <w:pPr>
      <w:numPr>
        <w:numId w:val="15"/>
      </w:numPr>
      <w:tabs>
        <w:tab w:val="clear" w:pos="340"/>
      </w:tabs>
    </w:pPr>
  </w:style>
  <w:style w:type="character" w:customStyle="1" w:styleId="WingdingSymbols">
    <w:name w:val="Wingding Symbols"/>
    <w:rsid w:val="0088373B"/>
    <w:rPr>
      <w:rFonts w:ascii="Wingdings" w:hAnsi="Wingdings"/>
    </w:rPr>
  </w:style>
  <w:style w:type="paragraph" w:customStyle="1" w:styleId="TableHeading">
    <w:name w:val="Table Heading"/>
    <w:basedOn w:val="HeadingBase"/>
    <w:rsid w:val="0088373B"/>
    <w:pPr>
      <w:keepLines/>
      <w:pBdr>
        <w:bottom w:val="single" w:sz="6" w:space="1" w:color="918585"/>
      </w:pBdr>
      <w:spacing w:before="240"/>
    </w:pPr>
  </w:style>
  <w:style w:type="character" w:customStyle="1" w:styleId="HotSpot">
    <w:name w:val="HotSpot"/>
    <w:rsid w:val="0088373B"/>
    <w:rPr>
      <w:color w:val="0033CC"/>
      <w:u w:val="none"/>
    </w:rPr>
  </w:style>
  <w:style w:type="paragraph" w:customStyle="1" w:styleId="BodyTextRight">
    <w:name w:val="Body Text Right"/>
    <w:basedOn w:val="BodyText"/>
    <w:rsid w:val="0088373B"/>
    <w:pPr>
      <w:spacing w:before="0" w:after="0"/>
      <w:jc w:val="right"/>
    </w:pPr>
  </w:style>
  <w:style w:type="paragraph" w:styleId="Index3">
    <w:name w:val="index 3"/>
    <w:basedOn w:val="ListNumber2"/>
    <w:next w:val="Normal"/>
    <w:semiHidden/>
    <w:rsid w:val="0088373B"/>
    <w:pPr>
      <w:numPr>
        <w:numId w:val="0"/>
      </w:numPr>
      <w:tabs>
        <w:tab w:val="right" w:leader="dot" w:pos="4176"/>
      </w:tabs>
    </w:pPr>
  </w:style>
  <w:style w:type="paragraph" w:styleId="ListNumber2">
    <w:name w:val="List Number 2"/>
    <w:basedOn w:val="List2"/>
    <w:rsid w:val="0088373B"/>
    <w:pPr>
      <w:numPr>
        <w:numId w:val="10"/>
      </w:numPr>
      <w:tabs>
        <w:tab w:val="clear" w:pos="1060"/>
      </w:tabs>
    </w:pPr>
  </w:style>
  <w:style w:type="paragraph" w:customStyle="1" w:styleId="MarginNote">
    <w:name w:val="Margin Note"/>
    <w:basedOn w:val="BodyText"/>
    <w:rsid w:val="0088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73B"/>
    <w:rPr>
      <w:sz w:val="32"/>
    </w:rPr>
  </w:style>
  <w:style w:type="paragraph" w:customStyle="1" w:styleId="HeadingProcedure">
    <w:name w:val="Heading Procedure"/>
    <w:basedOn w:val="HeadingBase"/>
    <w:next w:val="Normal"/>
    <w:rsid w:val="0088373B"/>
    <w:pPr>
      <w:tabs>
        <w:tab w:val="left" w:pos="0"/>
      </w:tabs>
      <w:spacing w:before="120" w:after="60"/>
    </w:pPr>
    <w:rPr>
      <w:i/>
      <w:color w:val="918585"/>
      <w:sz w:val="22"/>
    </w:rPr>
  </w:style>
  <w:style w:type="paragraph" w:customStyle="1" w:styleId="TableBodyText">
    <w:name w:val="Table Body Text"/>
    <w:basedOn w:val="BodyText"/>
    <w:rsid w:val="0088373B"/>
    <w:pPr>
      <w:spacing w:before="60" w:after="60"/>
    </w:pPr>
  </w:style>
  <w:style w:type="paragraph" w:styleId="ListContinue">
    <w:name w:val="List Continue"/>
    <w:basedOn w:val="List"/>
    <w:rsid w:val="0088373B"/>
    <w:pPr>
      <w:ind w:firstLine="0"/>
    </w:pPr>
  </w:style>
  <w:style w:type="paragraph" w:customStyle="1" w:styleId="ListNote">
    <w:name w:val="List Note"/>
    <w:basedOn w:val="List"/>
    <w:rsid w:val="0088373B"/>
    <w:pPr>
      <w:pBdr>
        <w:top w:val="single" w:sz="6" w:space="2" w:color="918585"/>
        <w:bottom w:val="single" w:sz="6" w:space="2" w:color="918585"/>
      </w:pBdr>
      <w:tabs>
        <w:tab w:val="left" w:pos="1021"/>
      </w:tabs>
      <w:ind w:firstLine="0"/>
    </w:pPr>
  </w:style>
  <w:style w:type="paragraph" w:customStyle="1" w:styleId="Warning">
    <w:name w:val="Warning"/>
    <w:basedOn w:val="BodyText"/>
    <w:rsid w:val="0088373B"/>
    <w:pPr>
      <w:shd w:val="clear" w:color="auto" w:fill="D9D9D9"/>
      <w:tabs>
        <w:tab w:val="left" w:pos="992"/>
      </w:tabs>
      <w:ind w:left="119" w:right="119"/>
    </w:pPr>
    <w:rPr>
      <w:sz w:val="20"/>
    </w:rPr>
  </w:style>
  <w:style w:type="paragraph" w:customStyle="1" w:styleId="MarginIcons">
    <w:name w:val="Margin Icons"/>
    <w:basedOn w:val="BodyText"/>
    <w:rsid w:val="0088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73B"/>
    <w:rPr>
      <w:rFonts w:ascii="Courier New" w:hAnsi="Courier New"/>
    </w:rPr>
  </w:style>
  <w:style w:type="paragraph" w:customStyle="1" w:styleId="NoteBullet">
    <w:name w:val="Note Bullet"/>
    <w:basedOn w:val="Note"/>
    <w:rsid w:val="0088373B"/>
    <w:pPr>
      <w:tabs>
        <w:tab w:val="clear" w:pos="680"/>
      </w:tabs>
      <w:spacing w:before="60" w:after="60"/>
    </w:pPr>
  </w:style>
  <w:style w:type="paragraph" w:customStyle="1" w:styleId="SubHeading2">
    <w:name w:val="SubHeading2"/>
    <w:basedOn w:val="HeadingBase"/>
    <w:rsid w:val="0088373B"/>
    <w:pPr>
      <w:spacing w:before="240" w:after="60"/>
    </w:pPr>
    <w:rPr>
      <w:sz w:val="20"/>
    </w:rPr>
  </w:style>
  <w:style w:type="paragraph" w:customStyle="1" w:styleId="SubHeading1">
    <w:name w:val="SubHeading1"/>
    <w:basedOn w:val="HeadingBase"/>
    <w:rsid w:val="0088373B"/>
    <w:pPr>
      <w:spacing w:before="240" w:after="60"/>
    </w:pPr>
    <w:rPr>
      <w:color w:val="918585"/>
      <w:sz w:val="22"/>
    </w:rPr>
  </w:style>
  <w:style w:type="paragraph" w:customStyle="1" w:styleId="SideHeading">
    <w:name w:val="Side Heading"/>
    <w:basedOn w:val="HeadingBase"/>
    <w:rsid w:val="0088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73B"/>
    <w:pPr>
      <w:tabs>
        <w:tab w:val="num" w:pos="360"/>
      </w:tabs>
    </w:pPr>
  </w:style>
  <w:style w:type="paragraph" w:styleId="PlainText">
    <w:name w:val="Plain Text"/>
    <w:basedOn w:val="Normal"/>
    <w:link w:val="PlainTextChar"/>
    <w:rsid w:val="0088373B"/>
    <w:rPr>
      <w:sz w:val="20"/>
    </w:rPr>
  </w:style>
  <w:style w:type="character" w:customStyle="1" w:styleId="PlainTextChar">
    <w:name w:val="Plain Text Char"/>
    <w:basedOn w:val="DefaultParagraphFont"/>
    <w:link w:val="PlainText"/>
    <w:rsid w:val="0088373B"/>
    <w:rPr>
      <w:rFonts w:ascii="Courier New" w:eastAsia="Times New Roman" w:hAnsi="Courier New" w:cs="Times New Roman"/>
      <w:sz w:val="20"/>
      <w:szCs w:val="20"/>
      <w:lang w:eastAsia="en-US"/>
    </w:rPr>
  </w:style>
  <w:style w:type="character" w:customStyle="1" w:styleId="MenuOption">
    <w:name w:val="Menu Option"/>
    <w:basedOn w:val="DefaultParagraphFont"/>
    <w:rsid w:val="0088373B"/>
    <w:rPr>
      <w:b/>
      <w:smallCaps/>
    </w:rPr>
  </w:style>
  <w:style w:type="paragraph" w:customStyle="1" w:styleId="TableListNumber">
    <w:name w:val="Table List Number"/>
    <w:basedOn w:val="ListNumber"/>
    <w:rsid w:val="0088373B"/>
    <w:pPr>
      <w:numPr>
        <w:numId w:val="0"/>
      </w:numPr>
    </w:pPr>
  </w:style>
  <w:style w:type="paragraph" w:styleId="TOC4">
    <w:name w:val="toc 4"/>
    <w:basedOn w:val="TOCBase"/>
    <w:next w:val="Normal"/>
    <w:semiHidden/>
    <w:rsid w:val="0088373B"/>
    <w:pPr>
      <w:tabs>
        <w:tab w:val="right" w:leader="dot" w:pos="9071"/>
      </w:tabs>
      <w:ind w:left="1701"/>
    </w:pPr>
  </w:style>
  <w:style w:type="paragraph" w:customStyle="1" w:styleId="ListAlpha">
    <w:name w:val="List Alpha"/>
    <w:basedOn w:val="List"/>
    <w:rsid w:val="0088373B"/>
    <w:pPr>
      <w:numPr>
        <w:numId w:val="9"/>
      </w:numPr>
    </w:pPr>
  </w:style>
  <w:style w:type="paragraph" w:customStyle="1" w:styleId="ListAlpha2">
    <w:name w:val="List Alpha 2"/>
    <w:basedOn w:val="List2"/>
    <w:rsid w:val="0088373B"/>
    <w:pPr>
      <w:numPr>
        <w:numId w:val="8"/>
      </w:numPr>
    </w:pPr>
  </w:style>
  <w:style w:type="paragraph" w:styleId="List2">
    <w:name w:val="List 2"/>
    <w:basedOn w:val="BodyText"/>
    <w:rsid w:val="0088373B"/>
    <w:pPr>
      <w:tabs>
        <w:tab w:val="left" w:pos="680"/>
      </w:tabs>
      <w:spacing w:before="60" w:after="60"/>
      <w:ind w:left="680" w:hanging="340"/>
    </w:pPr>
  </w:style>
  <w:style w:type="paragraph" w:styleId="List3">
    <w:name w:val="List 3"/>
    <w:basedOn w:val="BodyText"/>
    <w:rsid w:val="0088373B"/>
    <w:pPr>
      <w:tabs>
        <w:tab w:val="left" w:pos="1021"/>
      </w:tabs>
      <w:spacing w:before="60" w:after="60"/>
      <w:ind w:left="1020" w:hanging="340"/>
    </w:pPr>
  </w:style>
  <w:style w:type="paragraph" w:styleId="List4">
    <w:name w:val="List 4"/>
    <w:basedOn w:val="BodyText"/>
    <w:rsid w:val="0088373B"/>
    <w:pPr>
      <w:tabs>
        <w:tab w:val="left" w:pos="1361"/>
      </w:tabs>
      <w:spacing w:before="60" w:after="60"/>
      <w:ind w:left="1361" w:hanging="340"/>
    </w:pPr>
  </w:style>
  <w:style w:type="paragraph" w:styleId="List5">
    <w:name w:val="List 5"/>
    <w:basedOn w:val="BodyText"/>
    <w:rsid w:val="0088373B"/>
    <w:pPr>
      <w:tabs>
        <w:tab w:val="left" w:pos="1701"/>
      </w:tabs>
      <w:spacing w:before="60" w:after="60"/>
      <w:ind w:left="1701" w:hanging="340"/>
    </w:pPr>
  </w:style>
  <w:style w:type="paragraph" w:styleId="ListBullet3">
    <w:name w:val="List Bullet 3"/>
    <w:basedOn w:val="List3"/>
    <w:rsid w:val="0088373B"/>
    <w:pPr>
      <w:numPr>
        <w:numId w:val="14"/>
      </w:numPr>
      <w:tabs>
        <w:tab w:val="clear" w:pos="1021"/>
      </w:tabs>
      <w:ind w:left="1037" w:hanging="357"/>
    </w:pPr>
  </w:style>
  <w:style w:type="paragraph" w:styleId="ListBullet4">
    <w:name w:val="List Bullet 4"/>
    <w:basedOn w:val="List4"/>
    <w:rsid w:val="0088373B"/>
    <w:pPr>
      <w:numPr>
        <w:numId w:val="3"/>
      </w:numPr>
      <w:tabs>
        <w:tab w:val="clear" w:pos="1361"/>
      </w:tabs>
    </w:pPr>
  </w:style>
  <w:style w:type="paragraph" w:styleId="ListBullet5">
    <w:name w:val="List Bullet 5"/>
    <w:basedOn w:val="List5"/>
    <w:rsid w:val="0088373B"/>
    <w:pPr>
      <w:numPr>
        <w:numId w:val="4"/>
      </w:numPr>
    </w:pPr>
  </w:style>
  <w:style w:type="paragraph" w:styleId="ListContinue2">
    <w:name w:val="List Continue 2"/>
    <w:basedOn w:val="List2"/>
    <w:rsid w:val="0088373B"/>
    <w:pPr>
      <w:ind w:firstLine="0"/>
    </w:pPr>
  </w:style>
  <w:style w:type="paragraph" w:styleId="ListContinue3">
    <w:name w:val="List Continue 3"/>
    <w:basedOn w:val="List3"/>
    <w:rsid w:val="0088373B"/>
    <w:pPr>
      <w:ind w:left="1021" w:firstLine="0"/>
    </w:pPr>
  </w:style>
  <w:style w:type="paragraph" w:styleId="ListContinue4">
    <w:name w:val="List Continue 4"/>
    <w:basedOn w:val="List4"/>
    <w:rsid w:val="0088373B"/>
    <w:pPr>
      <w:ind w:firstLine="0"/>
    </w:pPr>
  </w:style>
  <w:style w:type="paragraph" w:styleId="ListContinue5">
    <w:name w:val="List Continue 5"/>
    <w:basedOn w:val="List5"/>
    <w:rsid w:val="0088373B"/>
    <w:pPr>
      <w:ind w:firstLine="0"/>
    </w:pPr>
  </w:style>
  <w:style w:type="paragraph" w:styleId="ListNumber3">
    <w:name w:val="List Number 3"/>
    <w:basedOn w:val="List3"/>
    <w:rsid w:val="0088373B"/>
    <w:pPr>
      <w:numPr>
        <w:numId w:val="5"/>
      </w:numPr>
    </w:pPr>
  </w:style>
  <w:style w:type="paragraph" w:styleId="ListNumber4">
    <w:name w:val="List Number 4"/>
    <w:basedOn w:val="List4"/>
    <w:rsid w:val="0088373B"/>
    <w:pPr>
      <w:numPr>
        <w:numId w:val="6"/>
      </w:numPr>
    </w:pPr>
  </w:style>
  <w:style w:type="paragraph" w:styleId="ListNumber5">
    <w:name w:val="List Number 5"/>
    <w:basedOn w:val="List5"/>
    <w:rsid w:val="0088373B"/>
    <w:pPr>
      <w:numPr>
        <w:numId w:val="7"/>
      </w:numPr>
    </w:pPr>
  </w:style>
  <w:style w:type="paragraph" w:styleId="BlockText">
    <w:name w:val="Block Text"/>
    <w:basedOn w:val="Normal"/>
    <w:rsid w:val="0088373B"/>
    <w:pPr>
      <w:spacing w:after="120"/>
      <w:ind w:left="1440" w:right="1440"/>
    </w:pPr>
  </w:style>
  <w:style w:type="character" w:customStyle="1" w:styleId="Subscript">
    <w:name w:val="Subscript"/>
    <w:basedOn w:val="DefaultParagraphFont"/>
    <w:rsid w:val="0088373B"/>
    <w:rPr>
      <w:sz w:val="16"/>
      <w:vertAlign w:val="subscript"/>
    </w:rPr>
  </w:style>
  <w:style w:type="character" w:customStyle="1" w:styleId="Superscript">
    <w:name w:val="Superscript"/>
    <w:basedOn w:val="DefaultParagraphFont"/>
    <w:rsid w:val="0088373B"/>
    <w:rPr>
      <w:sz w:val="16"/>
      <w:vertAlign w:val="superscript"/>
    </w:rPr>
  </w:style>
  <w:style w:type="character" w:customStyle="1" w:styleId="Symbols">
    <w:name w:val="Symbols"/>
    <w:basedOn w:val="DefaultParagraphFont"/>
    <w:rsid w:val="0088373B"/>
    <w:rPr>
      <w:rFonts w:ascii="Symbol" w:hAnsi="Symbol"/>
    </w:rPr>
  </w:style>
  <w:style w:type="character" w:customStyle="1" w:styleId="MenuOptions">
    <w:name w:val="Menu Options"/>
    <w:basedOn w:val="DefaultParagraphFont"/>
    <w:rsid w:val="0088373B"/>
    <w:rPr>
      <w:rFonts w:ascii="Arial Narrow" w:hAnsi="Arial Narrow"/>
      <w:smallCaps/>
    </w:rPr>
  </w:style>
  <w:style w:type="character" w:customStyle="1" w:styleId="Buttons">
    <w:name w:val="Buttons"/>
    <w:basedOn w:val="DefaultParagraphFont"/>
    <w:rsid w:val="0088373B"/>
    <w:rPr>
      <w:b/>
    </w:rPr>
  </w:style>
  <w:style w:type="character" w:customStyle="1" w:styleId="Underlined">
    <w:name w:val="Underlined"/>
    <w:basedOn w:val="DefaultParagraphFont"/>
    <w:rsid w:val="0088373B"/>
    <w:rPr>
      <w:u w:val="single"/>
    </w:rPr>
  </w:style>
  <w:style w:type="paragraph" w:customStyle="1" w:styleId="TableBodyTextRight">
    <w:name w:val="Table Body Text Right"/>
    <w:basedOn w:val="TableBodyText"/>
    <w:rsid w:val="0088373B"/>
    <w:pPr>
      <w:widowControl w:val="0"/>
      <w:autoSpaceDE w:val="0"/>
      <w:autoSpaceDN w:val="0"/>
      <w:adjustRightInd w:val="0"/>
      <w:jc w:val="right"/>
    </w:pPr>
    <w:rPr>
      <w:rFonts w:cs="Arial"/>
      <w:szCs w:val="18"/>
    </w:rPr>
  </w:style>
  <w:style w:type="paragraph" w:customStyle="1" w:styleId="CopyrightText">
    <w:name w:val="Copyright Text"/>
    <w:basedOn w:val="BodyText"/>
    <w:rsid w:val="0088373B"/>
    <w:rPr>
      <w:sz w:val="18"/>
    </w:rPr>
  </w:style>
  <w:style w:type="paragraph" w:customStyle="1" w:styleId="BodySmallRight">
    <w:name w:val="Body Small Right"/>
    <w:basedOn w:val="BodyTextRight"/>
    <w:rsid w:val="0088373B"/>
    <w:rPr>
      <w:sz w:val="18"/>
      <w:szCs w:val="18"/>
    </w:rPr>
  </w:style>
  <w:style w:type="paragraph" w:customStyle="1" w:styleId="MarginEdition">
    <w:name w:val="Margin Edition"/>
    <w:basedOn w:val="MarginNote"/>
    <w:rsid w:val="0088373B"/>
    <w:pPr>
      <w:spacing w:before="0" w:after="0"/>
    </w:pPr>
    <w:rPr>
      <w:rFonts w:ascii="Times New Roman" w:hAnsi="Times New Roman"/>
      <w:color w:val="999999"/>
    </w:rPr>
  </w:style>
  <w:style w:type="paragraph" w:customStyle="1" w:styleId="Spacer">
    <w:name w:val="Spacer"/>
    <w:basedOn w:val="Normal"/>
    <w:rsid w:val="0088373B"/>
    <w:rPr>
      <w:sz w:val="2"/>
      <w:szCs w:val="2"/>
    </w:rPr>
  </w:style>
  <w:style w:type="character" w:customStyle="1" w:styleId="Small">
    <w:name w:val="Small"/>
    <w:basedOn w:val="DefaultParagraphFont"/>
    <w:rsid w:val="0088373B"/>
    <w:rPr>
      <w:sz w:val="16"/>
    </w:rPr>
  </w:style>
  <w:style w:type="paragraph" w:customStyle="1" w:styleId="WideTable">
    <w:name w:val="Wide Table"/>
    <w:basedOn w:val="Normal"/>
    <w:rsid w:val="0088373B"/>
    <w:pPr>
      <w:ind w:left="-1418"/>
    </w:pPr>
    <w:rPr>
      <w:sz w:val="2"/>
      <w:szCs w:val="2"/>
    </w:rPr>
  </w:style>
  <w:style w:type="character" w:styleId="PageNumber">
    <w:name w:val="page number"/>
    <w:basedOn w:val="DefaultParagraphFont"/>
    <w:rsid w:val="0088373B"/>
  </w:style>
  <w:style w:type="paragraph" w:styleId="Quote">
    <w:name w:val="Quote"/>
    <w:basedOn w:val="Heading1"/>
    <w:link w:val="QuoteChar"/>
    <w:qFormat/>
    <w:rsid w:val="0088373B"/>
    <w:rPr>
      <w:b w:val="0"/>
      <w:sz w:val="72"/>
      <w:szCs w:val="72"/>
      <w:lang w:val="en-NZ"/>
    </w:rPr>
  </w:style>
  <w:style w:type="character" w:customStyle="1" w:styleId="QuoteChar">
    <w:name w:val="Quote Char"/>
    <w:basedOn w:val="DefaultParagraphFont"/>
    <w:link w:val="Quote"/>
    <w:rsid w:val="0088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73B"/>
    <w:pPr>
      <w:pageBreakBefore/>
    </w:pPr>
  </w:style>
  <w:style w:type="paragraph" w:customStyle="1" w:styleId="Border">
    <w:name w:val="Border"/>
    <w:basedOn w:val="Normal"/>
    <w:qFormat/>
    <w:rsid w:val="0088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73B"/>
    <w:rPr>
      <w:b/>
      <w:bCs/>
      <w:i/>
      <w:iCs/>
      <w:color w:val="auto"/>
    </w:rPr>
  </w:style>
  <w:style w:type="paragraph" w:styleId="IntenseQuote">
    <w:name w:val="Intense Quote"/>
    <w:basedOn w:val="Normal"/>
    <w:next w:val="Normal"/>
    <w:link w:val="IntenseQuoteChar"/>
    <w:uiPriority w:val="30"/>
    <w:qFormat/>
    <w:rsid w:val="0088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73B"/>
    <w:rPr>
      <w:smallCaps/>
      <w:color w:val="auto"/>
      <w:u w:val="single"/>
    </w:rPr>
  </w:style>
  <w:style w:type="character" w:styleId="IntenseReference">
    <w:name w:val="Intense Reference"/>
    <w:basedOn w:val="DefaultParagraphFont"/>
    <w:uiPriority w:val="32"/>
    <w:qFormat/>
    <w:rsid w:val="0088373B"/>
    <w:rPr>
      <w:b/>
      <w:bCs/>
      <w:smallCaps/>
      <w:color w:val="auto"/>
      <w:spacing w:val="5"/>
      <w:u w:val="single"/>
    </w:rPr>
  </w:style>
  <w:style w:type="paragraph" w:customStyle="1" w:styleId="2ColumnHeading">
    <w:name w:val="2Column Heading"/>
    <w:basedOn w:val="BodyText"/>
    <w:qFormat/>
    <w:rsid w:val="0088373B"/>
    <w:pPr>
      <w:spacing w:after="60"/>
      <w:ind w:left="-2268"/>
    </w:pPr>
    <w:rPr>
      <w:b/>
    </w:rPr>
  </w:style>
  <w:style w:type="paragraph" w:customStyle="1" w:styleId="Heading1TOC">
    <w:name w:val="Heading1 TOC"/>
    <w:basedOn w:val="Normal"/>
    <w:qFormat/>
    <w:rsid w:val="0088373B"/>
    <w:pPr>
      <w:spacing w:before="240" w:after="120"/>
    </w:pPr>
    <w:rPr>
      <w:rFonts w:ascii="Times New Roman" w:hAnsi="Times New Roman"/>
      <w:b/>
      <w:sz w:val="32"/>
    </w:rPr>
  </w:style>
  <w:style w:type="paragraph" w:customStyle="1" w:styleId="Heading2TOC">
    <w:name w:val="Heading2 TOC"/>
    <w:basedOn w:val="Normal"/>
    <w:qFormat/>
    <w:rsid w:val="0088373B"/>
    <w:pPr>
      <w:spacing w:before="240" w:after="60"/>
    </w:pPr>
    <w:rPr>
      <w:rFonts w:ascii="Times New Roman" w:hAnsi="Times New Roman"/>
      <w:b/>
      <w:sz w:val="28"/>
    </w:rPr>
  </w:style>
  <w:style w:type="character" w:customStyle="1" w:styleId="Underline">
    <w:name w:val="Underline"/>
    <w:basedOn w:val="DefaultParagraphFont"/>
    <w:qFormat/>
    <w:rsid w:val="0088373B"/>
    <w:rPr>
      <w:u w:val="single"/>
    </w:rPr>
  </w:style>
  <w:style w:type="character" w:customStyle="1" w:styleId="BoldandItalics">
    <w:name w:val="Bold and Italics"/>
    <w:qFormat/>
    <w:rsid w:val="0088373B"/>
    <w:rPr>
      <w:b/>
      <w:i/>
      <w:u w:val="none"/>
    </w:rPr>
  </w:style>
  <w:style w:type="paragraph" w:styleId="BalloonText">
    <w:name w:val="Balloon Text"/>
    <w:basedOn w:val="Normal"/>
    <w:link w:val="BalloonTextChar"/>
    <w:rsid w:val="0088373B"/>
    <w:rPr>
      <w:rFonts w:ascii="Tahoma" w:hAnsi="Tahoma" w:cs="Tahoma"/>
      <w:sz w:val="16"/>
      <w:szCs w:val="16"/>
    </w:rPr>
  </w:style>
  <w:style w:type="character" w:customStyle="1" w:styleId="BalloonTextChar">
    <w:name w:val="Balloon Text Char"/>
    <w:basedOn w:val="DefaultParagraphFont"/>
    <w:link w:val="BalloonText"/>
    <w:rsid w:val="00883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73B"/>
    <w:rPr>
      <w:b/>
      <w:color w:val="660033"/>
      <w:spacing w:val="0"/>
    </w:rPr>
  </w:style>
  <w:style w:type="paragraph" w:customStyle="1" w:styleId="Nameditemlist">
    <w:name w:val="Named item list"/>
    <w:basedOn w:val="BodyText"/>
    <w:qFormat/>
    <w:rsid w:val="0088373B"/>
    <w:pPr>
      <w:tabs>
        <w:tab w:val="left" w:pos="2835"/>
      </w:tabs>
      <w:ind w:left="2835" w:hanging="2835"/>
    </w:pPr>
  </w:style>
  <w:style w:type="paragraph" w:customStyle="1" w:styleId="BodyTextnopadding">
    <w:name w:val="Body Text no padding"/>
    <w:basedOn w:val="BodyText"/>
    <w:qFormat/>
    <w:rsid w:val="0088373B"/>
    <w:pPr>
      <w:spacing w:before="0" w:after="0"/>
    </w:pPr>
  </w:style>
  <w:style w:type="paragraph" w:customStyle="1" w:styleId="BodyTextBold">
    <w:name w:val="Body Text Bold"/>
    <w:basedOn w:val="BodyText"/>
    <w:qFormat/>
    <w:rsid w:val="0088373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1134</Words>
  <Characters>7534</Characters>
  <Application>Microsoft Office Word</Application>
  <DocSecurity>0</DocSecurity>
  <Lines>289</Lines>
  <Paragraphs>240</Paragraphs>
  <ScaleCrop>false</ScaleCrop>
  <Company>Author-it Software Corporation Ltd.</Company>
  <LinksUpToDate>false</LinksUpToDate>
  <CharactersWithSpaces>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CPC31211 Certificate III in Wall and Ceiling Lining</dc:title>
  <dc:subject>Approved</dc:subject>
  <dc:creator>Artibus Innovation</dc:creator>
  <cp:keywords>Release 4</cp:keywords>
  <dc:description>Review Date: 12 April 2008</dc:description>
  <cp:lastModifiedBy>HSD_TPCMSd.prod</cp:lastModifiedBy>
  <cp:revision>3</cp:revision>
  <dcterms:created xsi:type="dcterms:W3CDTF">2021-11-11T22:22:55Z</dcterms:created>
  <dcterms:modified xsi:type="dcterms:W3CDTF">2021-11-11T04:08:00Z</dcterms:modified>
</cp:coreProperties>
</file>