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616" w:rsidP="00437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CPC20911 Certificate II in Urban Irrigation</w:t>
      </w:r>
      <w:r>
        <w:fldChar w:fldCharType="end"/>
      </w:r>
    </w:p>
    <w:p w:rsidR="00437616" w:rsidP="00437616">
      <w:pPr>
        <w:pStyle w:val="Version"/>
        <w:sectPr w:rsidSect="00CA4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193" w:rsidP="00CA4193">
      <w:pPr>
        <w:pStyle w:val="SuperHeading"/>
      </w:pPr>
      <w:r w:rsidRPr="00CA4193">
        <w:t>CPC20911 Certificate II in Urban Irrigation</w:t>
      </w:r>
    </w:p>
    <w:p w:rsidR="00000000" w:rsidRPr="00CA4193" w:rsidP="00CA4193">
      <w:pPr>
        <w:pStyle w:val="Heading1"/>
      </w:pPr>
      <w:bookmarkStart w:id="1" w:name="O_298121"/>
      <w:bookmarkEnd w:id="1"/>
      <w:r w:rsidRPr="00CA4193">
        <w:t>Modification History</w:t>
      </w:r>
    </w:p>
    <w:p w:rsidR="00000000" w:rsidRPr="00CA4193" w:rsidP="00CA4193">
      <w:pPr>
        <w:pStyle w:val="BodyText"/>
      </w:pPr>
      <w:r w:rsidRPr="00CA4193">
        <w:t>Not Applicable</w:t>
      </w:r>
    </w:p>
    <w:p w:rsidR="00000000" w:rsidRPr="00CA4193" w:rsidP="00CA4193">
      <w:pPr>
        <w:pStyle w:val="AllowPageBreak"/>
      </w:pPr>
    </w:p>
    <w:p w:rsidR="00000000" w:rsidRPr="00CA4193" w:rsidP="00CA4193">
      <w:pPr>
        <w:pStyle w:val="Heading1"/>
      </w:pPr>
      <w:bookmarkStart w:id="2" w:name="O_265306"/>
      <w:bookmarkEnd w:id="2"/>
      <w:r w:rsidRPr="00CA4193">
        <w:t>Description</w:t>
      </w:r>
    </w:p>
    <w:p w:rsidR="00000000" w:rsidRPr="00CA4193" w:rsidP="00CA4193">
      <w:pPr>
        <w:pStyle w:val="BodyText"/>
      </w:pPr>
      <w:r w:rsidRPr="00CA4193">
        <w:t>This qualification provides an occupational outcome in urban irrigation.</w:t>
      </w:r>
    </w:p>
    <w:p w:rsidR="00000000" w:rsidRPr="00CA4193" w:rsidP="00CA4193">
      <w:pPr>
        <w:pStyle w:val="BodyText"/>
      </w:pPr>
      <w:r w:rsidRPr="00CA4193">
        <w:t>Occupational titles may include:</w:t>
      </w:r>
    </w:p>
    <w:p w:rsidR="00000000" w:rsidRPr="00CA4193" w:rsidP="00CA4193">
      <w:pPr>
        <w:pStyle w:val="ListBullet"/>
      </w:pPr>
      <w:r w:rsidRPr="00CA4193">
        <w:t>Irrigation technicia</w:t>
      </w:r>
      <w:r w:rsidRPr="00CA4193">
        <w:t>n.</w:t>
      </w:r>
    </w:p>
    <w:p w:rsidR="00000000" w:rsidRPr="00CA4193" w:rsidP="00CA4193">
      <w:pPr>
        <w:pStyle w:val="BodyText"/>
      </w:pPr>
      <w:r w:rsidRPr="00CA4193">
        <w:t>The qualification has core and elective units of competency that include units common to other qualifications in the plumbing industry, as well as specialist urban irrigation units of competency.</w:t>
      </w:r>
    </w:p>
    <w:p w:rsidR="00000000" w:rsidRPr="00CA4193" w:rsidP="00CA4193">
      <w:pPr>
        <w:pStyle w:val="BodyText"/>
      </w:pPr>
      <w:r w:rsidRPr="00CA4193">
        <w:t>The plumbing industry strongly affirms that training and assessment leading to recognition of skills must be undertaken in a real or very closely simulated workplace environment and this qualification requires all units of competency to be delivered in thi</w:t>
      </w:r>
      <w:r w:rsidRPr="00CA4193">
        <w:t>s context.</w:t>
      </w:r>
    </w:p>
    <w:p w:rsidR="00437616" w:rsidP="00CA4193">
      <w:pPr>
        <w:pStyle w:val="BodyText"/>
      </w:pPr>
      <w:r w:rsidRPr="00CA4193">
        <w:t>Completion of the general induction training program specified by the National Code of Practice for Induction Training for Construction Work (ASCC 2007) is required before entering a construction work site. Achievement of unit CPCCOHS1001A cover</w:t>
      </w:r>
      <w:r w:rsidRPr="00CA4193">
        <w:t>s this requirement.</w:t>
      </w:r>
    </w:p>
    <w:p w:rsidR="00437616" w:rsidP="00CA4193">
      <w:pPr>
        <w:pStyle w:val="BodyText"/>
      </w:pPr>
    </w:p>
    <w:p w:rsidR="00000000" w:rsidRPr="00CA4193" w:rsidP="00CA4193">
      <w:pPr>
        <w:pStyle w:val="Heading1"/>
      </w:pPr>
      <w:bookmarkStart w:id="3" w:name="O_298117"/>
      <w:bookmarkEnd w:id="3"/>
      <w:r w:rsidRPr="00CA4193">
        <w:t>Pathways Information</w:t>
      </w:r>
    </w:p>
    <w:p w:rsidR="00000000" w:rsidRPr="00CA4193" w:rsidP="00CA4193">
      <w:pPr>
        <w:pStyle w:val="BodyText"/>
      </w:pPr>
      <w:r w:rsidRPr="00CA4193">
        <w:t>Not Applicable</w:t>
      </w:r>
    </w:p>
    <w:p w:rsidR="00000000" w:rsidRPr="00CA4193" w:rsidP="00CA4193">
      <w:pPr>
        <w:pStyle w:val="AllowPageBreak"/>
      </w:pPr>
    </w:p>
    <w:p w:rsidR="00000000" w:rsidRPr="00CA4193" w:rsidP="00CA4193">
      <w:pPr>
        <w:pStyle w:val="Heading1"/>
      </w:pPr>
      <w:bookmarkStart w:id="4" w:name="O_298119"/>
      <w:bookmarkEnd w:id="4"/>
      <w:r w:rsidRPr="00CA4193">
        <w:t>Licensing/Regulatory Information</w:t>
      </w:r>
    </w:p>
    <w:p w:rsidR="00000000" w:rsidRPr="00CA4193" w:rsidP="00CA4193">
      <w:pPr>
        <w:pStyle w:val="BodyText"/>
      </w:pPr>
      <w:r w:rsidRPr="00CA4193">
        <w:t>Not Applicable</w:t>
      </w:r>
    </w:p>
    <w:p w:rsidR="00000000" w:rsidRPr="00CA4193" w:rsidP="00CA4193">
      <w:pPr>
        <w:pStyle w:val="AllowPageBreak"/>
      </w:pPr>
    </w:p>
    <w:p w:rsidR="00000000" w:rsidRPr="00CA4193" w:rsidP="00CA4193">
      <w:pPr>
        <w:pStyle w:val="Heading1"/>
      </w:pPr>
      <w:bookmarkStart w:id="5" w:name="O_298118"/>
      <w:bookmarkEnd w:id="5"/>
      <w:r w:rsidRPr="00CA4193">
        <w:t>Entry Requirements</w:t>
      </w:r>
    </w:p>
    <w:p w:rsidR="00000000" w:rsidRPr="00CA4193" w:rsidP="00CA4193">
      <w:pPr>
        <w:pStyle w:val="BodyText"/>
      </w:pPr>
      <w:r w:rsidRPr="00CA4193">
        <w:t>Not Applicable</w:t>
      </w:r>
    </w:p>
    <w:p w:rsidR="00000000" w:rsidRPr="00CA4193" w:rsidP="00CA4193">
      <w:pPr>
        <w:pStyle w:val="AllowPageBreak"/>
      </w:pPr>
    </w:p>
    <w:p w:rsidR="00000000" w:rsidRPr="00CA4193" w:rsidP="00CA4193">
      <w:pPr>
        <w:pStyle w:val="Heading1"/>
      </w:pPr>
      <w:bookmarkStart w:id="6" w:name="O_265308"/>
      <w:bookmarkEnd w:id="6"/>
      <w:r w:rsidRPr="00CA419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rPr>
                <w:rStyle w:val="SpecialBold"/>
              </w:rPr>
              <w:t>EMPLOYABILITY SKILL</w:t>
            </w:r>
            <w:r w:rsidRPr="00CA4193">
              <w:rPr>
                <w:rStyle w:val="SpecialBold"/>
              </w:rPr>
              <w:t>S QUALIFICATION SUMMARY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BodyText"/>
            </w:pPr>
            <w:r w:rsidRPr="00CA4193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rPr>
                <w:rStyle w:val="SpecialBold"/>
              </w:rPr>
              <w:t>Industry</w:t>
            </w:r>
            <w:r w:rsidRPr="00CA4193">
              <w:t>/</w:t>
            </w:r>
            <w:r w:rsidRPr="00CA4193">
              <w:rPr>
                <w:rStyle w:val="SpecialBold"/>
              </w:rPr>
              <w:t>enterprise requirements for this qualification include</w:t>
            </w:r>
            <w:r w:rsidRPr="00CA4193">
              <w:t>: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Communicates with clients, colleagues and others using effective and appropriate communication techniques, including:</w:t>
            </w:r>
          </w:p>
          <w:p w:rsidR="00000000" w:rsidRPr="00CA4193" w:rsidP="00CA4193">
            <w:pPr>
              <w:pStyle w:val="ListBullet"/>
            </w:pPr>
            <w:r w:rsidRPr="00CA4193">
              <w:t>Clear and direct communication</w:t>
            </w:r>
          </w:p>
          <w:p w:rsidR="00000000" w:rsidRPr="00CA4193" w:rsidP="00CA4193">
            <w:pPr>
              <w:pStyle w:val="ListBullet"/>
            </w:pPr>
            <w:r w:rsidRPr="00CA4193">
              <w:t>Active listening</w:t>
            </w:r>
          </w:p>
          <w:p w:rsidR="00000000" w:rsidRPr="00CA4193" w:rsidP="00CA4193">
            <w:pPr>
              <w:pStyle w:val="ListBullet"/>
            </w:pPr>
            <w:r w:rsidRPr="00CA4193">
              <w:t>Verbal and non-verbal language</w:t>
            </w:r>
          </w:p>
          <w:p w:rsidR="00000000" w:rsidRPr="00CA4193" w:rsidP="00CA4193">
            <w:pPr>
              <w:pStyle w:val="ListBullet"/>
            </w:pPr>
            <w:r w:rsidRPr="00CA4193">
              <w:t>Questioning to identify and confirm requirements</w:t>
            </w:r>
          </w:p>
          <w:p w:rsidR="00000000" w:rsidRPr="00CA4193" w:rsidP="00CA4193">
            <w:pPr>
              <w:pStyle w:val="ListBullet"/>
            </w:pPr>
            <w:r w:rsidRPr="00CA4193">
              <w:t>Language and concepts appropriate to cultural differences</w:t>
            </w:r>
          </w:p>
          <w:p w:rsidR="00000000" w:rsidRPr="00CA4193" w:rsidP="00CA4193">
            <w:pPr>
              <w:pStyle w:val="ListBullet"/>
            </w:pPr>
            <w:r w:rsidRPr="00CA4193">
              <w:t>Follows instructions from supervisor and other relevant persons</w:t>
            </w:r>
          </w:p>
          <w:p w:rsidR="00000000" w:rsidRPr="00CA4193" w:rsidP="00CA4193">
            <w:pPr>
              <w:pStyle w:val="ListBullet"/>
            </w:pPr>
            <w:r w:rsidRPr="00CA4193">
              <w:t>Understands, interprets and applies information as required from:</w:t>
            </w:r>
          </w:p>
          <w:p w:rsidR="00000000" w:rsidRPr="00CA4193" w:rsidP="00CA4193">
            <w:pPr>
              <w:pStyle w:val="ListBullet"/>
            </w:pPr>
            <w:r w:rsidRPr="00CA4193">
              <w:t>Regulatory, legislative, licensing and organisational requirements</w:t>
            </w:r>
          </w:p>
          <w:p w:rsidR="00000000" w:rsidRPr="00CA4193" w:rsidP="00CA4193">
            <w:pPr>
              <w:pStyle w:val="ListBullet"/>
            </w:pPr>
            <w:r w:rsidRPr="00CA4193">
              <w:t>Environmental and OHS requirements, including material safety data sheets (MSDS)</w:t>
            </w:r>
          </w:p>
          <w:p w:rsidR="00000000" w:rsidRPr="00CA4193" w:rsidP="00CA4193">
            <w:pPr>
              <w:pStyle w:val="ListBullet"/>
            </w:pPr>
            <w:r w:rsidRPr="00CA4193">
              <w:t>Codes and standards</w:t>
            </w:r>
          </w:p>
          <w:p w:rsidR="00000000" w:rsidRPr="00CA4193" w:rsidP="00CA4193">
            <w:pPr>
              <w:pStyle w:val="ListBullet"/>
            </w:pPr>
            <w:r w:rsidRPr="00CA4193">
              <w:t>Plans, drawings and sp</w:t>
            </w:r>
            <w:r w:rsidRPr="00CA4193">
              <w:t>ecifications</w:t>
            </w:r>
          </w:p>
          <w:p w:rsidR="00000000" w:rsidRPr="00CA4193" w:rsidP="00CA4193">
            <w:pPr>
              <w:pStyle w:val="ListBullet"/>
            </w:pPr>
            <w:r w:rsidRPr="00CA4193">
              <w:t>Schedules</w:t>
            </w:r>
          </w:p>
          <w:p w:rsidR="00000000" w:rsidRPr="00CA4193" w:rsidP="00CA4193">
            <w:pPr>
              <w:pStyle w:val="ListBullet"/>
            </w:pPr>
            <w:r w:rsidRPr="00CA4193">
              <w:t>Safety signs and symbols</w:t>
            </w:r>
          </w:p>
          <w:p w:rsidR="00000000" w:rsidRPr="00CA4193" w:rsidP="00CA4193">
            <w:pPr>
              <w:pStyle w:val="ListBullet"/>
            </w:pPr>
            <w:r w:rsidRPr="00CA4193">
              <w:t>Organisational policies and procedures</w:t>
            </w:r>
          </w:p>
          <w:p w:rsidR="00000000" w:rsidRPr="00CA4193" w:rsidP="00CA4193">
            <w:pPr>
              <w:pStyle w:val="ListBullet"/>
            </w:pPr>
            <w:r w:rsidRPr="00CA4193">
              <w:t>Understands relevant definitions, terminology, symbols, abbreviations and language</w:t>
            </w:r>
          </w:p>
          <w:p w:rsidR="00000000" w:rsidRPr="00CA4193" w:rsidP="00CA4193">
            <w:pPr>
              <w:pStyle w:val="ListBullet"/>
            </w:pPr>
            <w:r w:rsidRPr="00CA4193">
              <w:t>Uses industry-accepted visual communications, including hand signals</w:t>
            </w:r>
          </w:p>
          <w:p w:rsidR="00000000" w:rsidRPr="00CA4193" w:rsidP="00CA4193">
            <w:pPr>
              <w:pStyle w:val="ListBullet"/>
            </w:pPr>
            <w:r w:rsidRPr="00CA4193">
              <w:t>Reports and recor</w:t>
            </w:r>
            <w:r w:rsidRPr="00CA4193">
              <w:t>ds routine workplace and regulatory information</w:t>
            </w:r>
          </w:p>
          <w:p w:rsidR="00000000" w:rsidRPr="00CA4193" w:rsidP="00CA4193">
            <w:pPr>
              <w:pStyle w:val="ListBullet"/>
            </w:pPr>
            <w:r w:rsidRPr="00CA4193">
              <w:t>Applies measurements and calculations using appropriate equipment, formulas and records as required</w:t>
            </w:r>
          </w:p>
          <w:p w:rsidR="00000000" w:rsidRPr="00CA4193" w:rsidP="00CA4193">
            <w:pPr>
              <w:pStyle w:val="ListBullet"/>
            </w:pPr>
            <w:r w:rsidRPr="00CA4193">
              <w:t>Reports and records hazards and risks</w:t>
            </w:r>
          </w:p>
          <w:p w:rsidR="00000000" w:rsidP="00CA4193">
            <w:pPr>
              <w:pStyle w:val="ListBullet"/>
              <w:rPr>
                <w:lang w:val="en-NZ"/>
              </w:rPr>
            </w:pPr>
            <w:r w:rsidRPr="00CA4193">
              <w:t>Produces designs, drawings and sketches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Works as part of a team</w:t>
            </w:r>
          </w:p>
          <w:p w:rsidR="00000000" w:rsidRPr="00CA4193" w:rsidP="00CA4193">
            <w:pPr>
              <w:pStyle w:val="ListBullet"/>
            </w:pPr>
            <w:r w:rsidRPr="00CA4193">
              <w:t>Provides assistance and encouragement to other team members</w:t>
            </w:r>
          </w:p>
          <w:p w:rsidR="00000000" w:rsidRPr="00CA4193" w:rsidP="00CA4193">
            <w:pPr>
              <w:pStyle w:val="ListBullet"/>
            </w:pPr>
            <w:r w:rsidRPr="00CA4193">
              <w:t>Initiates and encourages improvements in team performance</w:t>
            </w:r>
          </w:p>
          <w:p w:rsidR="00000000" w:rsidRPr="00CA4193" w:rsidP="00CA4193">
            <w:pPr>
              <w:pStyle w:val="ListBullet"/>
            </w:pPr>
            <w:r w:rsidRPr="00CA4193">
              <w:t>Works with others to plan and sequence tasks</w:t>
            </w:r>
          </w:p>
          <w:p w:rsidR="00000000" w:rsidRPr="00CA4193" w:rsidP="00CA4193">
            <w:pPr>
              <w:pStyle w:val="ListBullet"/>
            </w:pPr>
            <w:r w:rsidRPr="00CA4193">
              <w:t>Identifies and utilises the strengths of other team members</w:t>
            </w:r>
          </w:p>
          <w:p w:rsidR="00000000" w:rsidRPr="00CA4193" w:rsidP="00CA4193">
            <w:pPr>
              <w:pStyle w:val="ListBullet"/>
            </w:pPr>
            <w:r w:rsidRPr="00CA4193">
              <w:t>Relates t</w:t>
            </w:r>
            <w:r w:rsidRPr="00CA4193">
              <w:t>o people from diverse social, cultural and ethnic backgrounds and with varying physical and mental abilities</w:t>
            </w:r>
          </w:p>
          <w:p w:rsidR="00000000" w:rsidP="00CA4193">
            <w:pPr>
              <w:pStyle w:val="ListBullet"/>
              <w:rPr>
                <w:lang w:val="en-NZ"/>
              </w:rPr>
            </w:pPr>
            <w:r w:rsidRPr="00CA4193">
              <w:t>Participates in workplace meetings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Responds effectively to hazards, risks, emergencies and first aid situations</w:t>
            </w:r>
          </w:p>
          <w:p w:rsidR="00000000" w:rsidRPr="00CA4193" w:rsidP="00CA4193">
            <w:pPr>
              <w:pStyle w:val="ListBullet"/>
            </w:pPr>
            <w:r w:rsidRPr="00CA4193">
              <w:t>Examines tools an</w:t>
            </w:r>
            <w:r w:rsidRPr="00CA4193">
              <w:t>d equipment prior to use for damage, missing components or other defects</w:t>
            </w:r>
          </w:p>
          <w:p w:rsidR="00000000" w:rsidRPr="00CA4193" w:rsidP="00CA4193">
            <w:pPr>
              <w:pStyle w:val="ListBullet"/>
            </w:pPr>
            <w:r w:rsidRPr="00CA4193">
              <w:t>Identifies typical faults and problems and takes remedial actions and/or reports to supervisor</w:t>
            </w:r>
          </w:p>
          <w:p w:rsidR="00000000" w:rsidRPr="00CA4193" w:rsidP="00CA4193">
            <w:pPr>
              <w:pStyle w:val="ListBullet"/>
            </w:pPr>
            <w:r w:rsidRPr="00CA4193">
              <w:t>Rectifies simple faults with tools and equipment</w:t>
            </w:r>
          </w:p>
          <w:p w:rsidR="00000000" w:rsidP="00CA4193">
            <w:pPr>
              <w:pStyle w:val="ListBullet"/>
              <w:rPr>
                <w:lang w:val="en-NZ"/>
              </w:rPr>
            </w:pPr>
            <w:r w:rsidRPr="00CA4193">
              <w:t>Calculates water flow rates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Maximises use of resources by recycling, re-using or using appropriate disposal methods</w:t>
            </w:r>
          </w:p>
          <w:p w:rsidR="00000000" w:rsidRPr="00CA4193" w:rsidP="00CA4193">
            <w:pPr>
              <w:pStyle w:val="ListBullet"/>
            </w:pPr>
            <w:r w:rsidRPr="00CA4193">
              <w:t>Responds to change and workplace challenges</w:t>
            </w:r>
          </w:p>
          <w:p w:rsidR="00000000" w:rsidP="00CA4193">
            <w:pPr>
              <w:pStyle w:val="ListBullet"/>
              <w:rPr>
                <w:lang w:val="en-NZ"/>
              </w:rPr>
            </w:pPr>
            <w:r w:rsidRPr="00CA4193">
              <w:t>Designs domestic irrigation systems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Prepares work area</w:t>
            </w:r>
          </w:p>
          <w:p w:rsidR="00000000" w:rsidRPr="00CA4193" w:rsidP="00CA4193">
            <w:pPr>
              <w:pStyle w:val="ListBullet"/>
            </w:pPr>
            <w:r w:rsidRPr="00CA4193">
              <w:t>Identifies and o</w:t>
            </w:r>
            <w:r w:rsidRPr="00CA4193">
              <w:t>btains necessary documentation</w:t>
            </w:r>
          </w:p>
          <w:p w:rsidR="00000000" w:rsidRPr="00CA4193" w:rsidP="00CA4193">
            <w:pPr>
              <w:pStyle w:val="ListBullet"/>
            </w:pPr>
            <w:r w:rsidRPr="00CA4193">
              <w:t>Collects, analyses and organises workplace information</w:t>
            </w:r>
          </w:p>
          <w:p w:rsidR="00000000" w:rsidRPr="00CA4193" w:rsidP="00CA4193">
            <w:pPr>
              <w:pStyle w:val="ListBullet"/>
            </w:pPr>
            <w:r w:rsidRPr="00CA4193">
              <w:t>Selects and uses appropriate materials, tools and equipment</w:t>
            </w:r>
          </w:p>
          <w:p w:rsidR="00000000" w:rsidRPr="00CA4193" w:rsidP="00CA4193">
            <w:pPr>
              <w:pStyle w:val="ListBullet"/>
            </w:pPr>
            <w:r w:rsidRPr="00CA4193">
              <w:t>Carries out site inspections</w:t>
            </w:r>
          </w:p>
          <w:p w:rsidR="00000000" w:rsidRPr="00CA4193" w:rsidP="00CA4193">
            <w:pPr>
              <w:pStyle w:val="ListBullet"/>
            </w:pPr>
            <w:r w:rsidRPr="00CA4193">
              <w:t>Determines material quantity requirements and conformity to requirements</w:t>
            </w:r>
          </w:p>
          <w:p w:rsidR="00000000" w:rsidRPr="00CA4193" w:rsidP="00CA4193">
            <w:pPr>
              <w:pStyle w:val="ListBullet"/>
            </w:pPr>
            <w:r w:rsidRPr="00CA4193">
              <w:t>Determin</w:t>
            </w:r>
            <w:r w:rsidRPr="00CA4193">
              <w:t>es installation requirements</w:t>
            </w:r>
          </w:p>
          <w:p w:rsidR="00000000" w:rsidRPr="00CA4193" w:rsidP="00CA4193">
            <w:pPr>
              <w:pStyle w:val="ListBullet"/>
            </w:pPr>
            <w:r w:rsidRPr="00CA4193">
              <w:t>Installs, commissions and tests as required systems and pumps</w:t>
            </w:r>
          </w:p>
          <w:p w:rsidR="00000000" w:rsidRPr="00CA4193" w:rsidP="00CA4193">
            <w:pPr>
              <w:pStyle w:val="ListBullet"/>
            </w:pPr>
            <w:r w:rsidRPr="00CA4193">
              <w:t>Determines roof water storage requirements</w:t>
            </w:r>
          </w:p>
          <w:p w:rsidR="00000000" w:rsidRPr="00CA4193" w:rsidP="00CA4193">
            <w:pPr>
              <w:pStyle w:val="ListBullet"/>
            </w:pPr>
            <w:r w:rsidRPr="00CA4193">
              <w:t>Prioritises and sequences tasks</w:t>
            </w:r>
          </w:p>
          <w:p w:rsidR="00000000" w:rsidP="00CA4193">
            <w:pPr>
              <w:pStyle w:val="ListBullet"/>
              <w:rPr>
                <w:lang w:val="en-NZ"/>
              </w:rPr>
            </w:pPr>
            <w:r w:rsidRPr="00CA4193">
              <w:t>Applies time management skills to ensure work is completed to time requirements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Recognises obligations and accepts responsibility for own work and safety</w:t>
            </w:r>
          </w:p>
          <w:p w:rsidR="00000000" w:rsidRPr="00CA4193" w:rsidP="00CA4193">
            <w:pPr>
              <w:pStyle w:val="ListBullet"/>
            </w:pPr>
            <w:r w:rsidRPr="00CA4193">
              <w:t>Recognises quality requirements and completes work to expected standard</w:t>
            </w:r>
          </w:p>
          <w:p w:rsidR="00000000" w:rsidRPr="00CA4193" w:rsidP="00CA4193">
            <w:pPr>
              <w:pStyle w:val="ListBullet"/>
            </w:pPr>
            <w:r w:rsidRPr="00CA4193">
              <w:t>Identifies personal career development needs and sets own and team work goals</w:t>
            </w:r>
          </w:p>
          <w:p w:rsidR="00000000" w:rsidRPr="00CA4193" w:rsidP="00CA4193">
            <w:pPr>
              <w:pStyle w:val="ListBullet"/>
            </w:pPr>
            <w:r w:rsidRPr="00CA4193">
              <w:t>Participates in</w:t>
            </w:r>
            <w:r w:rsidRPr="00CA4193">
              <w:t xml:space="preserve"> workplace induction</w:t>
            </w:r>
          </w:p>
          <w:p w:rsidR="00000000" w:rsidRPr="00CA4193" w:rsidP="00CA4193">
            <w:pPr>
              <w:pStyle w:val="ListBullet"/>
            </w:pPr>
            <w:r w:rsidRPr="00CA4193">
              <w:t>Cleans up work area, including tools and equipment</w:t>
            </w:r>
          </w:p>
          <w:p w:rsidR="00000000" w:rsidP="00CA4193">
            <w:pPr>
              <w:pStyle w:val="ListBullet"/>
              <w:rPr>
                <w:lang w:val="en-NZ"/>
              </w:rPr>
            </w:pPr>
            <w:r w:rsidRPr="00CA4193">
              <w:t>Seeks support to improve work performance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Identifies own learning needs and seeks skill development as required</w:t>
            </w:r>
          </w:p>
          <w:p w:rsidR="00000000" w:rsidRPr="00CA4193" w:rsidP="00CA4193">
            <w:pPr>
              <w:pStyle w:val="ListBullet"/>
            </w:pPr>
            <w:r w:rsidRPr="00CA4193">
              <w:t>Is open to learning new ideas and techniques</w:t>
            </w:r>
          </w:p>
          <w:p w:rsidR="00000000" w:rsidP="00CA4193">
            <w:pPr>
              <w:pStyle w:val="ListBullet"/>
              <w:rPr>
                <w:lang w:val="en-NZ"/>
              </w:rPr>
            </w:pPr>
            <w:r w:rsidRPr="00CA4193">
              <w:t>Participates in workplace induction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ListBullet"/>
            </w:pPr>
            <w:r w:rsidRPr="00CA4193">
              <w:t>Uses electricity and electrical equipment safely</w:t>
            </w:r>
          </w:p>
          <w:p w:rsidR="00000000" w:rsidRPr="00CA4193" w:rsidP="00CA4193">
            <w:pPr>
              <w:pStyle w:val="ListBullet"/>
            </w:pPr>
            <w:r w:rsidRPr="00CA4193">
              <w:t>Uses and operates a range of tools and equipment correctly and safely</w:t>
            </w:r>
          </w:p>
          <w:p w:rsidR="00000000" w:rsidRPr="00CA4193" w:rsidP="00CA4193">
            <w:pPr>
              <w:pStyle w:val="ListBullet"/>
            </w:pPr>
            <w:r w:rsidRPr="00CA4193">
              <w:t>Identifies technological trends that may affect the plumbing and services sector</w:t>
            </w:r>
          </w:p>
          <w:p w:rsidR="00000000" w:rsidRPr="00CA4193" w:rsidP="00CA4193">
            <w:pPr>
              <w:pStyle w:val="ListBullet"/>
            </w:pPr>
            <w:r w:rsidRPr="00CA4193">
              <w:t>Carries</w:t>
            </w:r>
            <w:r w:rsidRPr="00CA4193">
              <w:t xml:space="preserve"> out pre- and post-operational checks on tools and equipment</w:t>
            </w:r>
          </w:p>
          <w:p w:rsidR="00000000" w:rsidRPr="00CA4193" w:rsidP="00CA4193">
            <w:pPr>
              <w:pStyle w:val="ListBullet"/>
            </w:pPr>
            <w:r w:rsidRPr="00CA4193">
              <w:t>Performs tool and equipment maintenance as required</w:t>
            </w:r>
          </w:p>
        </w:tc>
      </w:tr>
    </w:tbl>
    <w:p w:rsidR="00437616" w:rsidP="00CA4193">
      <w:pPr>
        <w:pStyle w:val="BodyText"/>
      </w:pPr>
    </w:p>
    <w:p w:rsidR="00437616" w:rsidP="00CA4193">
      <w:pPr>
        <w:pStyle w:val="BodyText"/>
      </w:pPr>
    </w:p>
    <w:p w:rsidR="00000000" w:rsidRPr="00CA4193" w:rsidP="00CA4193">
      <w:pPr>
        <w:pStyle w:val="Heading1"/>
      </w:pPr>
      <w:bookmarkStart w:id="7" w:name="O_265307"/>
      <w:bookmarkEnd w:id="7"/>
      <w:r w:rsidRPr="00CA4193">
        <w:t>Packaging Rules</w:t>
      </w:r>
    </w:p>
    <w:p w:rsidR="00000000" w:rsidRPr="00CA4193" w:rsidP="00CA4193">
      <w:pPr>
        <w:pStyle w:val="BodyText"/>
      </w:pPr>
      <w:r w:rsidRPr="00CA4193">
        <w:rPr>
          <w:rStyle w:val="SpecialBold"/>
        </w:rPr>
        <w:t>Packaging rules</w:t>
      </w:r>
    </w:p>
    <w:p w:rsidR="00000000" w:rsidRPr="00CA4193" w:rsidP="00CA4193">
      <w:pPr>
        <w:pStyle w:val="BodyText"/>
      </w:pPr>
      <w:r w:rsidRPr="00CA4193">
        <w:t>To achieve this qualification, the candidate must demonstrate competency in:</w:t>
      </w:r>
    </w:p>
    <w:p w:rsidR="00000000" w:rsidRPr="00CA4193" w:rsidP="00CA4193">
      <w:pPr>
        <w:pStyle w:val="ListBullet"/>
      </w:pPr>
      <w:r w:rsidRPr="00CA4193">
        <w:t>20 units of competency:</w:t>
      </w:r>
    </w:p>
    <w:p w:rsidR="00000000" w:rsidRPr="00CA4193" w:rsidP="00CA4193">
      <w:pPr>
        <w:pStyle w:val="ListBullet"/>
      </w:pPr>
      <w:r w:rsidRPr="00CA4193">
        <w:t>13 core units</w:t>
      </w:r>
    </w:p>
    <w:p w:rsidR="00000000" w:rsidRPr="00CA4193" w:rsidP="00CA4193">
      <w:pPr>
        <w:pStyle w:val="ListBullet"/>
      </w:pPr>
      <w:r w:rsidRPr="00CA4193">
        <w:t>7 elective units.</w:t>
      </w:r>
    </w:p>
    <w:p w:rsidR="00000000" w:rsidRPr="00CA4193" w:rsidP="00CA4193">
      <w:pPr>
        <w:pStyle w:val="BodyText"/>
      </w:pPr>
      <w:r w:rsidRPr="00CA4193">
        <w:rPr>
          <w:rStyle w:val="SpecialBold"/>
        </w:rPr>
        <w:t>Core units</w:t>
      </w:r>
      <w:r w:rsidRPr="00CA419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5"/>
        <w:gridCol w:w="6625"/>
      </w:tblGrid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CPCPCM2002A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Carry out interactive workplace communication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CPCPCM2004A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Read plans and calculate plumbing quantities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CPCPCM2011A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Apply first aid in the workplace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CPCPCM2021A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Work effectively in the plumbing and services sector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CPCPCM2023A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Carry out OHS requirements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CPCPCM2025A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Handle and store plumbing materials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CPCPCM2026A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Use plumbing hand and power tools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CPCPCM2030A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Mark out materials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CPCPCM2034A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Carry out simple concreting and rendering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CPCPFS2011A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Connect static storage tanks for fixed fire protection systems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CPCPIG2011A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Design domestic urban irrigation systems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CPCPIG3011A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Set out, install and commission irrigation systems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CPCPIG3012A</w:t>
            </w:r>
          </w:p>
        </w:tc>
        <w:tc>
          <w:tcPr>
            <w:tcW w:w="6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BodyText"/>
            </w:pPr>
            <w:r w:rsidRPr="00CA4193">
              <w:t>Install</w:t>
            </w:r>
            <w:r w:rsidRPr="00CA4193">
              <w:t xml:space="preserve"> and commission domestic irrigation pumps</w:t>
            </w:r>
          </w:p>
        </w:tc>
      </w:tr>
    </w:tbl>
    <w:p w:rsidR="00000000" w:rsidRPr="00CA4193" w:rsidP="00CA4193">
      <w:pPr>
        <w:pStyle w:val="BodyText"/>
      </w:pPr>
      <w:r w:rsidRPr="00CA4193">
        <w:rPr>
          <w:rStyle w:val="SpecialBold"/>
        </w:rPr>
        <w:t>Elective units</w:t>
      </w:r>
      <w:r w:rsidRPr="00CA419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6402"/>
      </w:tblGrid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CPCCST2005A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Carry out load slinging of off-site materials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CPCPCM2027A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Carry out levelling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CPCPCM2028A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Cut and join sheet metal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CPCPCM2029A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Cut using oxy-LPG-acetylene equipment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CPCPCM2032A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Weld using oxy-acetylene equipment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CPCPCM2033A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Weld using arc welding equipment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CPCPCM3012A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Weld plastic pipe using fusion method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CPCPRF2013A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Collect and store roof water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CPCPWT3015A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Install water pump sets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CPCPWT3017A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Connect irrigation systems from drinking water supply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CPCPWT3018A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Install water service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CPCPWT3019A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Install water pipe systems</w:t>
            </w:r>
          </w:p>
        </w:tc>
      </w:tr>
      <w:tr w:rsidTr="0043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93">
            <w:pPr>
              <w:pStyle w:val="BodyText"/>
              <w:rPr>
                <w:lang w:val="en-NZ"/>
              </w:rPr>
            </w:pPr>
            <w:r w:rsidRPr="00CA4193">
              <w:t>RIICCM210A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93" w:rsidP="00CA4193">
            <w:pPr>
              <w:pStyle w:val="BodyText"/>
            </w:pPr>
            <w:r w:rsidRPr="00CA4193">
              <w:t>Install trench support</w:t>
            </w:r>
          </w:p>
        </w:tc>
      </w:tr>
    </w:tbl>
    <w:p w:rsidR="00437616" w:rsidP="00CA4193">
      <w:pPr>
        <w:pStyle w:val="BodyText"/>
      </w:pPr>
    </w:p>
    <w:p w:rsidR="00437616" w:rsidP="00CA4193">
      <w:pPr>
        <w:pStyle w:val="BodyText"/>
      </w:pPr>
    </w:p>
    <w:p w:rsidR="00000000" w:rsidRPr="00CA4193" w:rsidP="00CA4193"/>
    <w:sectPr w:rsidSect="00CA41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7616" w:rsidP="00437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16" w:rsidP="00CA4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7616" w:rsidP="00CA4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37616" w:rsidP="00CA41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7616" w:rsidP="0043761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16" w:rsidP="00CA4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CPC20911 Certificate II in Urban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37616" w:rsidP="00CA41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965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63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A4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193"/>
  </w:style>
  <w:style w:type="character" w:customStyle="1" w:styleId="Heading1Char">
    <w:name w:val="Heading 1 Char"/>
    <w:basedOn w:val="DefaultParagraphFont"/>
    <w:link w:val="Heading1"/>
    <w:rsid w:val="00CA4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1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1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A4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19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A41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193"/>
    <w:rPr>
      <w:b/>
      <w:spacing w:val="0"/>
    </w:rPr>
  </w:style>
  <w:style w:type="paragraph" w:styleId="Header">
    <w:name w:val="header"/>
    <w:basedOn w:val="Normal"/>
    <w:link w:val="HeaderChar"/>
    <w:rsid w:val="00CA4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A41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4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1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A41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A41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A4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4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1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1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A4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1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193"/>
    <w:rPr>
      <w:i/>
    </w:rPr>
  </w:style>
  <w:style w:type="paragraph" w:styleId="Caption">
    <w:name w:val="caption"/>
    <w:basedOn w:val="BodyText"/>
    <w:next w:val="Normal"/>
    <w:qFormat/>
    <w:rsid w:val="00CA4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193"/>
  </w:style>
  <w:style w:type="paragraph" w:styleId="TableofFigures">
    <w:name w:val="table of figures"/>
    <w:basedOn w:val="Normal"/>
    <w:next w:val="Normal"/>
    <w:semiHidden/>
    <w:rsid w:val="00CA4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193"/>
    <w:pPr>
      <w:numPr>
        <w:numId w:val="10"/>
      </w:numPr>
    </w:pPr>
  </w:style>
  <w:style w:type="character" w:customStyle="1" w:styleId="WingdingSymbols">
    <w:name w:val="Wingding Symbols"/>
    <w:rsid w:val="00CA4193"/>
    <w:rPr>
      <w:rFonts w:ascii="Wingdings" w:hAnsi="Wingdings"/>
    </w:rPr>
  </w:style>
  <w:style w:type="paragraph" w:customStyle="1" w:styleId="TableHeading">
    <w:name w:val="Table Heading"/>
    <w:basedOn w:val="HeadingBase"/>
    <w:rsid w:val="00CA4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193"/>
    <w:rPr>
      <w:color w:val="0033CC"/>
      <w:u w:val="none"/>
    </w:rPr>
  </w:style>
  <w:style w:type="paragraph" w:customStyle="1" w:styleId="BodyTextRight">
    <w:name w:val="Body Text Right"/>
    <w:basedOn w:val="BodyText"/>
    <w:rsid w:val="00CA4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1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1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A4193"/>
    <w:rPr>
      <w:sz w:val="32"/>
    </w:rPr>
  </w:style>
  <w:style w:type="paragraph" w:customStyle="1" w:styleId="HeadingProcedure">
    <w:name w:val="Heading Procedure"/>
    <w:basedOn w:val="HeadingBase"/>
    <w:next w:val="Normal"/>
    <w:rsid w:val="00CA4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193"/>
    <w:pPr>
      <w:spacing w:before="60" w:after="60"/>
    </w:pPr>
  </w:style>
  <w:style w:type="paragraph" w:styleId="ListContinue">
    <w:name w:val="List Continue"/>
    <w:basedOn w:val="List"/>
    <w:rsid w:val="00CA4193"/>
    <w:pPr>
      <w:ind w:firstLine="0"/>
    </w:pPr>
  </w:style>
  <w:style w:type="paragraph" w:customStyle="1" w:styleId="ListNote">
    <w:name w:val="List Note"/>
    <w:basedOn w:val="List"/>
    <w:rsid w:val="00CA4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193"/>
    <w:rPr>
      <w:rFonts w:ascii="Courier New" w:hAnsi="Courier New"/>
    </w:rPr>
  </w:style>
  <w:style w:type="paragraph" w:customStyle="1" w:styleId="NoteBullet">
    <w:name w:val="Note Bullet"/>
    <w:basedOn w:val="Note"/>
    <w:rsid w:val="00CA4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1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1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A4193"/>
    <w:rPr>
      <w:b/>
      <w:smallCaps/>
    </w:rPr>
  </w:style>
  <w:style w:type="paragraph" w:customStyle="1" w:styleId="TableListNumber">
    <w:name w:val="Table List Number"/>
    <w:basedOn w:val="ListNumber"/>
    <w:rsid w:val="00CA4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193"/>
    <w:pPr>
      <w:numPr>
        <w:numId w:val="8"/>
      </w:numPr>
    </w:pPr>
  </w:style>
  <w:style w:type="paragraph" w:customStyle="1" w:styleId="ListAlpha2">
    <w:name w:val="List Alpha 2"/>
    <w:basedOn w:val="List2"/>
    <w:rsid w:val="00CA4193"/>
    <w:pPr>
      <w:numPr>
        <w:numId w:val="7"/>
      </w:numPr>
    </w:pPr>
  </w:style>
  <w:style w:type="paragraph" w:styleId="List2">
    <w:name w:val="List 2"/>
    <w:basedOn w:val="BodyText"/>
    <w:rsid w:val="00CA4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1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193"/>
    <w:pPr>
      <w:numPr>
        <w:numId w:val="2"/>
      </w:numPr>
    </w:pPr>
  </w:style>
  <w:style w:type="paragraph" w:styleId="ListBullet5">
    <w:name w:val="List Bullet 5"/>
    <w:basedOn w:val="List5"/>
    <w:rsid w:val="00CA4193"/>
    <w:pPr>
      <w:numPr>
        <w:numId w:val="3"/>
      </w:numPr>
    </w:pPr>
  </w:style>
  <w:style w:type="paragraph" w:styleId="ListContinue2">
    <w:name w:val="List Continue 2"/>
    <w:basedOn w:val="List2"/>
    <w:rsid w:val="00CA4193"/>
    <w:pPr>
      <w:ind w:firstLine="0"/>
    </w:pPr>
  </w:style>
  <w:style w:type="paragraph" w:styleId="ListContinue3">
    <w:name w:val="List Continue 3"/>
    <w:basedOn w:val="List3"/>
    <w:rsid w:val="00CA4193"/>
    <w:pPr>
      <w:ind w:left="1021" w:firstLine="0"/>
    </w:pPr>
  </w:style>
  <w:style w:type="paragraph" w:styleId="ListContinue4">
    <w:name w:val="List Continue 4"/>
    <w:basedOn w:val="List4"/>
    <w:rsid w:val="00CA4193"/>
    <w:pPr>
      <w:ind w:firstLine="0"/>
    </w:pPr>
  </w:style>
  <w:style w:type="paragraph" w:styleId="ListContinue5">
    <w:name w:val="List Continue 5"/>
    <w:basedOn w:val="List5"/>
    <w:rsid w:val="00CA4193"/>
    <w:pPr>
      <w:ind w:firstLine="0"/>
    </w:pPr>
  </w:style>
  <w:style w:type="paragraph" w:styleId="ListNumber3">
    <w:name w:val="List Number 3"/>
    <w:basedOn w:val="List3"/>
    <w:rsid w:val="00CA4193"/>
    <w:pPr>
      <w:numPr>
        <w:numId w:val="4"/>
      </w:numPr>
    </w:pPr>
  </w:style>
  <w:style w:type="paragraph" w:styleId="ListNumber4">
    <w:name w:val="List Number 4"/>
    <w:basedOn w:val="List4"/>
    <w:rsid w:val="00CA4193"/>
    <w:pPr>
      <w:numPr>
        <w:numId w:val="5"/>
      </w:numPr>
    </w:pPr>
  </w:style>
  <w:style w:type="paragraph" w:styleId="ListNumber5">
    <w:name w:val="List Number 5"/>
    <w:basedOn w:val="List5"/>
    <w:rsid w:val="00CA4193"/>
    <w:pPr>
      <w:numPr>
        <w:numId w:val="6"/>
      </w:numPr>
    </w:pPr>
  </w:style>
  <w:style w:type="paragraph" w:styleId="BlockText">
    <w:name w:val="Block Text"/>
    <w:basedOn w:val="Normal"/>
    <w:rsid w:val="00CA4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193"/>
    <w:rPr>
      <w:sz w:val="16"/>
      <w:vertAlign w:val="superscript"/>
    </w:rPr>
  </w:style>
  <w:style w:type="character" w:customStyle="1" w:styleId="Symbols">
    <w:name w:val="Symbols"/>
    <w:basedOn w:val="DefaultParagraphFont"/>
    <w:rsid w:val="00CA4193"/>
    <w:rPr>
      <w:rFonts w:ascii="Symbol" w:hAnsi="Symbol"/>
    </w:rPr>
  </w:style>
  <w:style w:type="character" w:customStyle="1" w:styleId="MenuOptions">
    <w:name w:val="Menu Options"/>
    <w:basedOn w:val="DefaultParagraphFont"/>
    <w:rsid w:val="00CA4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193"/>
    <w:rPr>
      <w:b/>
    </w:rPr>
  </w:style>
  <w:style w:type="character" w:customStyle="1" w:styleId="Underlined">
    <w:name w:val="Underlined"/>
    <w:basedOn w:val="DefaultParagraphFont"/>
    <w:rsid w:val="00CA4193"/>
    <w:rPr>
      <w:u w:val="single"/>
    </w:rPr>
  </w:style>
  <w:style w:type="paragraph" w:customStyle="1" w:styleId="TableBodyTextRight">
    <w:name w:val="Table Body Text Right"/>
    <w:basedOn w:val="TableBodyText"/>
    <w:rsid w:val="00CA4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193"/>
    <w:rPr>
      <w:sz w:val="18"/>
    </w:rPr>
  </w:style>
  <w:style w:type="paragraph" w:customStyle="1" w:styleId="BodySmallRight">
    <w:name w:val="Body Small Right"/>
    <w:basedOn w:val="BodyTextRight"/>
    <w:rsid w:val="00CA4193"/>
    <w:rPr>
      <w:sz w:val="18"/>
      <w:szCs w:val="18"/>
    </w:rPr>
  </w:style>
  <w:style w:type="paragraph" w:customStyle="1" w:styleId="MarginEdition">
    <w:name w:val="Margin Edition"/>
    <w:basedOn w:val="MarginNote"/>
    <w:rsid w:val="00CA4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193"/>
    <w:rPr>
      <w:sz w:val="2"/>
      <w:szCs w:val="2"/>
    </w:rPr>
  </w:style>
  <w:style w:type="character" w:customStyle="1" w:styleId="Small">
    <w:name w:val="Small"/>
    <w:basedOn w:val="DefaultParagraphFont"/>
    <w:rsid w:val="00CA4193"/>
    <w:rPr>
      <w:sz w:val="16"/>
    </w:rPr>
  </w:style>
  <w:style w:type="paragraph" w:customStyle="1" w:styleId="WideTable">
    <w:name w:val="Wide Table"/>
    <w:basedOn w:val="Normal"/>
    <w:rsid w:val="00CA4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193"/>
  </w:style>
  <w:style w:type="paragraph" w:styleId="Quote">
    <w:name w:val="Quote"/>
    <w:basedOn w:val="Heading1"/>
    <w:link w:val="QuoteChar"/>
    <w:qFormat/>
    <w:rsid w:val="00CA4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193"/>
    <w:pPr>
      <w:pageBreakBefore/>
    </w:pPr>
  </w:style>
  <w:style w:type="paragraph" w:customStyle="1" w:styleId="Border">
    <w:name w:val="Border"/>
    <w:basedOn w:val="Normal"/>
    <w:qFormat/>
    <w:rsid w:val="00CA4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1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A4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193"/>
    <w:rPr>
      <w:u w:val="single"/>
    </w:rPr>
  </w:style>
  <w:style w:type="character" w:customStyle="1" w:styleId="BoldandItalics">
    <w:name w:val="Bold and Italics"/>
    <w:qFormat/>
    <w:rsid w:val="00CA4193"/>
    <w:rPr>
      <w:b/>
      <w:i/>
      <w:u w:val="none"/>
    </w:rPr>
  </w:style>
  <w:style w:type="paragraph" w:styleId="BalloonText">
    <w:name w:val="Balloon Text"/>
    <w:basedOn w:val="Normal"/>
    <w:link w:val="BalloonTextChar"/>
    <w:rsid w:val="00CA4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1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A41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1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814</Words>
  <Characters>5484</Characters>
  <Application>Microsoft Office Word</Application>
  <DocSecurity>0</DocSecurity>
  <Lines>204</Lines>
  <Paragraphs>151</Paragraphs>
  <ScaleCrop>false</ScaleCrop>
  <Company>Author-it Software Corporation Ltd.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CPC20911 Certificate II in Urban Irrigation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2012-05-27T05:08:00Z</dcterms:created>
  <dcterms:modified xsi:type="dcterms:W3CDTF">2012-05-27T05:08:00Z</dcterms:modified>
</cp:coreProperties>
</file>