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52C" w:rsidP="00826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CPC20711 Certificate II in Drainage</w:t>
      </w:r>
      <w:r>
        <w:fldChar w:fldCharType="end"/>
      </w:r>
    </w:p>
    <w:p w:rsidR="0082652C" w:rsidP="0082652C">
      <w:pPr>
        <w:pStyle w:val="Version"/>
        <w:sectPr w:rsidSect="00503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1D0" w:rsidP="005031D0">
      <w:pPr>
        <w:pStyle w:val="SuperHeading"/>
      </w:pPr>
      <w:r w:rsidRPr="005031D0">
        <w:t>CPC20711 Certificate II in Drainage</w:t>
      </w:r>
    </w:p>
    <w:p w:rsidR="00000000" w:rsidRPr="005031D0" w:rsidP="005031D0">
      <w:pPr>
        <w:pStyle w:val="Heading1"/>
      </w:pPr>
      <w:bookmarkStart w:id="1" w:name="O_298111"/>
      <w:bookmarkEnd w:id="1"/>
      <w:r w:rsidRPr="005031D0">
        <w:t>Modification History</w:t>
      </w:r>
    </w:p>
    <w:p w:rsidR="00000000" w:rsidRPr="005031D0" w:rsidP="005031D0">
      <w:pPr>
        <w:pStyle w:val="BodyText"/>
      </w:pPr>
      <w:r w:rsidRPr="005031D0">
        <w:t>Not Applicable</w:t>
      </w:r>
    </w:p>
    <w:p w:rsidR="00000000" w:rsidRPr="005031D0" w:rsidP="005031D0">
      <w:pPr>
        <w:pStyle w:val="AllowPageBreak"/>
      </w:pPr>
    </w:p>
    <w:p w:rsidR="00000000" w:rsidRPr="005031D0" w:rsidP="005031D0">
      <w:pPr>
        <w:pStyle w:val="Heading1"/>
      </w:pPr>
      <w:bookmarkStart w:id="2" w:name="O_265300"/>
      <w:bookmarkEnd w:id="2"/>
      <w:r w:rsidRPr="005031D0">
        <w:t>Description</w:t>
      </w:r>
    </w:p>
    <w:p w:rsidR="00000000" w:rsidRPr="005031D0" w:rsidP="005031D0">
      <w:pPr>
        <w:pStyle w:val="BodyText"/>
      </w:pPr>
      <w:r w:rsidRPr="005031D0">
        <w:t>This qualification provides an occupational outcome in draining.</w:t>
      </w:r>
    </w:p>
    <w:p w:rsidR="00000000" w:rsidRPr="005031D0" w:rsidP="005031D0">
      <w:pPr>
        <w:pStyle w:val="BodyText"/>
      </w:pPr>
      <w:r w:rsidRPr="005031D0">
        <w:t>Occupational titles may include:</w:t>
      </w:r>
    </w:p>
    <w:p w:rsidR="00000000" w:rsidRPr="005031D0" w:rsidP="005031D0">
      <w:pPr>
        <w:pStyle w:val="ListBullet"/>
      </w:pPr>
      <w:r w:rsidRPr="005031D0">
        <w:t>Drainer.</w:t>
      </w:r>
    </w:p>
    <w:p w:rsidR="00000000" w:rsidRPr="005031D0" w:rsidP="005031D0">
      <w:pPr>
        <w:pStyle w:val="BodyText"/>
      </w:pPr>
      <w:r w:rsidRPr="005031D0">
        <w:t>The qualification has core and elective units of competency that include units common to other qualifications in the plumbing industry, as well as specialist drainage units of competency.</w:t>
      </w:r>
    </w:p>
    <w:p w:rsidR="00000000" w:rsidRPr="005031D0" w:rsidP="005031D0">
      <w:pPr>
        <w:pStyle w:val="BodyText"/>
      </w:pPr>
      <w:r w:rsidRPr="005031D0">
        <w:t xml:space="preserve">The plumbing industry strongly affirms that training and assessment </w:t>
      </w:r>
      <w:r w:rsidRPr="005031D0">
        <w:t>leading to recognition of skills must be undertaken in a real or very closely simulated workplace environment and this qualification requires all units of competency to be delivered in this context.</w:t>
      </w:r>
    </w:p>
    <w:p w:rsidR="0082652C" w:rsidP="005031D0">
      <w:pPr>
        <w:pStyle w:val="BodyText"/>
      </w:pPr>
      <w:r w:rsidRPr="005031D0">
        <w:t>Completion of the general induction training program spec</w:t>
      </w:r>
      <w:r w:rsidRPr="005031D0">
        <w:t>ified by the National Code of Practice for Induction Training for Construction Work (ASCC 2007) is required before entering a construction work site. Achievement of unit CPCCOHS1001A covers this requirement.</w:t>
      </w:r>
    </w:p>
    <w:p w:rsidR="0082652C" w:rsidP="005031D0">
      <w:pPr>
        <w:pStyle w:val="BodyText"/>
      </w:pPr>
    </w:p>
    <w:p w:rsidR="00000000" w:rsidRPr="005031D0" w:rsidP="005031D0">
      <w:pPr>
        <w:pStyle w:val="Heading1"/>
      </w:pPr>
      <w:bookmarkStart w:id="3" w:name="O_298107"/>
      <w:bookmarkEnd w:id="3"/>
      <w:r w:rsidRPr="005031D0">
        <w:t>Pathways Information</w:t>
      </w:r>
    </w:p>
    <w:p w:rsidR="00000000" w:rsidRPr="005031D0" w:rsidP="005031D0">
      <w:pPr>
        <w:pStyle w:val="BodyText"/>
      </w:pPr>
      <w:r w:rsidRPr="005031D0">
        <w:t>Not Appl</w:t>
      </w:r>
      <w:r w:rsidRPr="005031D0">
        <w:t>icable</w:t>
      </w:r>
    </w:p>
    <w:p w:rsidR="00000000" w:rsidRPr="005031D0" w:rsidP="005031D0">
      <w:pPr>
        <w:pStyle w:val="AllowPageBreak"/>
      </w:pPr>
    </w:p>
    <w:p w:rsidR="00000000" w:rsidRPr="005031D0" w:rsidP="005031D0">
      <w:pPr>
        <w:pStyle w:val="Heading1"/>
      </w:pPr>
      <w:bookmarkStart w:id="4" w:name="O_298109"/>
      <w:bookmarkEnd w:id="4"/>
      <w:r w:rsidRPr="005031D0">
        <w:t>Licensing/Regulatory Information</w:t>
      </w:r>
    </w:p>
    <w:p w:rsidR="00000000" w:rsidRPr="005031D0" w:rsidP="005031D0">
      <w:pPr>
        <w:pStyle w:val="BodyText"/>
      </w:pPr>
      <w:r w:rsidRPr="005031D0">
        <w:t>Not Applicable</w:t>
      </w:r>
    </w:p>
    <w:p w:rsidR="00000000" w:rsidRPr="005031D0" w:rsidP="005031D0">
      <w:pPr>
        <w:pStyle w:val="AllowPageBreak"/>
      </w:pPr>
    </w:p>
    <w:p w:rsidR="00000000" w:rsidRPr="005031D0" w:rsidP="005031D0">
      <w:pPr>
        <w:pStyle w:val="Heading1"/>
      </w:pPr>
      <w:bookmarkStart w:id="5" w:name="O_298108"/>
      <w:bookmarkEnd w:id="5"/>
      <w:r w:rsidRPr="005031D0">
        <w:t>Entry Requirements</w:t>
      </w:r>
    </w:p>
    <w:p w:rsidR="00000000" w:rsidRPr="005031D0" w:rsidP="005031D0">
      <w:pPr>
        <w:pStyle w:val="BodyText"/>
      </w:pPr>
      <w:r w:rsidRPr="005031D0">
        <w:t>Not Applicable</w:t>
      </w:r>
    </w:p>
    <w:p w:rsidR="00000000" w:rsidRPr="005031D0" w:rsidP="005031D0">
      <w:pPr>
        <w:pStyle w:val="AllowPageBreak"/>
      </w:pPr>
    </w:p>
    <w:p w:rsidR="00000000" w:rsidRPr="005031D0" w:rsidP="005031D0">
      <w:pPr>
        <w:pStyle w:val="Heading1"/>
      </w:pPr>
      <w:bookmarkStart w:id="6" w:name="O_265302"/>
      <w:bookmarkEnd w:id="6"/>
      <w:r w:rsidRPr="005031D0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rPr>
                <w:rStyle w:val="SpecialBold"/>
              </w:rPr>
              <w:t>EMPLOYABILITY SKILLS QUALIFICATION SUMMARY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1D0" w:rsidP="005031D0">
            <w:pPr>
              <w:pStyle w:val="BodyText"/>
            </w:pPr>
            <w:r w:rsidRPr="005031D0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rPr>
                <w:rStyle w:val="SpecialBold"/>
              </w:rPr>
              <w:t>Industry</w:t>
            </w:r>
            <w:r w:rsidRPr="005031D0">
              <w:t>/</w:t>
            </w:r>
            <w:r w:rsidRPr="005031D0">
              <w:rPr>
                <w:rStyle w:val="SpecialBold"/>
              </w:rPr>
              <w:t>enterprise requirements for this qualification include</w:t>
            </w:r>
            <w:r w:rsidRPr="005031D0">
              <w:t>: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1D0" w:rsidP="005031D0">
            <w:pPr>
              <w:pStyle w:val="ListBullet"/>
            </w:pPr>
            <w:r w:rsidRPr="005031D0">
              <w:t>Communicates with clients, colleagues and others using effective and appropriate communication techniques, including:</w:t>
            </w:r>
          </w:p>
          <w:p w:rsidR="00000000" w:rsidRPr="005031D0" w:rsidP="005031D0">
            <w:pPr>
              <w:pStyle w:val="ListBullet"/>
            </w:pPr>
            <w:r w:rsidRPr="005031D0">
              <w:t>Clear and direct communication</w:t>
            </w:r>
          </w:p>
          <w:p w:rsidR="00000000" w:rsidRPr="005031D0" w:rsidP="005031D0">
            <w:pPr>
              <w:pStyle w:val="ListBullet"/>
            </w:pPr>
            <w:r w:rsidRPr="005031D0">
              <w:t>Active listening</w:t>
            </w:r>
          </w:p>
          <w:p w:rsidR="00000000" w:rsidRPr="005031D0" w:rsidP="005031D0">
            <w:pPr>
              <w:pStyle w:val="ListBullet"/>
            </w:pPr>
            <w:r w:rsidRPr="005031D0">
              <w:t>Verbal and non-ver</w:t>
            </w:r>
            <w:r w:rsidRPr="005031D0">
              <w:t>bal language</w:t>
            </w:r>
          </w:p>
          <w:p w:rsidR="00000000" w:rsidRPr="005031D0" w:rsidP="005031D0">
            <w:pPr>
              <w:pStyle w:val="ListBullet"/>
            </w:pPr>
            <w:r w:rsidRPr="005031D0">
              <w:t>Questioning to identify and confirm requirements</w:t>
            </w:r>
          </w:p>
          <w:p w:rsidR="00000000" w:rsidRPr="005031D0" w:rsidP="005031D0">
            <w:pPr>
              <w:pStyle w:val="ListBullet"/>
            </w:pPr>
            <w:r w:rsidRPr="005031D0">
              <w:t>Language and concepts appropriate to cultural differences</w:t>
            </w:r>
          </w:p>
          <w:p w:rsidR="00000000" w:rsidRPr="005031D0" w:rsidP="005031D0">
            <w:pPr>
              <w:pStyle w:val="ListBullet"/>
            </w:pPr>
            <w:r w:rsidRPr="005031D0">
              <w:t>Follows instructions from supervisor and other relevant persons</w:t>
            </w:r>
          </w:p>
          <w:p w:rsidR="00000000" w:rsidRPr="005031D0" w:rsidP="005031D0">
            <w:pPr>
              <w:pStyle w:val="ListBullet"/>
            </w:pPr>
            <w:r w:rsidRPr="005031D0">
              <w:t>Understands, interprets and applies information as required from:</w:t>
            </w:r>
          </w:p>
          <w:p w:rsidR="00000000" w:rsidRPr="005031D0" w:rsidP="005031D0">
            <w:pPr>
              <w:pStyle w:val="ListBullet"/>
            </w:pPr>
            <w:r w:rsidRPr="005031D0">
              <w:t>Regulatory, legislative, licensing and organisational requirements</w:t>
            </w:r>
          </w:p>
          <w:p w:rsidR="00000000" w:rsidRPr="005031D0" w:rsidP="005031D0">
            <w:pPr>
              <w:pStyle w:val="ListBullet"/>
            </w:pPr>
            <w:r w:rsidRPr="005031D0">
              <w:t>Environmental and OHS requirements, including material safety data sheets (MSDS)</w:t>
            </w:r>
          </w:p>
          <w:p w:rsidR="00000000" w:rsidRPr="005031D0" w:rsidP="005031D0">
            <w:pPr>
              <w:pStyle w:val="ListBullet"/>
            </w:pPr>
            <w:r w:rsidRPr="005031D0">
              <w:t>Codes and standards</w:t>
            </w:r>
          </w:p>
          <w:p w:rsidR="00000000" w:rsidRPr="005031D0" w:rsidP="005031D0">
            <w:pPr>
              <w:pStyle w:val="ListBullet"/>
            </w:pPr>
            <w:r w:rsidRPr="005031D0">
              <w:t>Plans, drawings and specifications</w:t>
            </w:r>
          </w:p>
          <w:p w:rsidR="00000000" w:rsidRPr="005031D0" w:rsidP="005031D0">
            <w:pPr>
              <w:pStyle w:val="ListBullet"/>
            </w:pPr>
            <w:r w:rsidRPr="005031D0">
              <w:t>Schedules</w:t>
            </w:r>
          </w:p>
          <w:p w:rsidR="00000000" w:rsidRPr="005031D0" w:rsidP="005031D0">
            <w:pPr>
              <w:pStyle w:val="ListBullet"/>
            </w:pPr>
            <w:r w:rsidRPr="005031D0">
              <w:t>Safety signs and symbols</w:t>
            </w:r>
          </w:p>
          <w:p w:rsidR="00000000" w:rsidRPr="005031D0" w:rsidP="005031D0">
            <w:pPr>
              <w:pStyle w:val="ListBullet"/>
            </w:pPr>
            <w:r w:rsidRPr="005031D0">
              <w:t>Organisational pol</w:t>
            </w:r>
            <w:r w:rsidRPr="005031D0">
              <w:t>icies and procedures</w:t>
            </w:r>
          </w:p>
          <w:p w:rsidR="00000000" w:rsidRPr="005031D0" w:rsidP="005031D0">
            <w:pPr>
              <w:pStyle w:val="ListBullet"/>
            </w:pPr>
            <w:r w:rsidRPr="005031D0">
              <w:t>Understands relevant definitions, terminology, symbols, abbreviations and language</w:t>
            </w:r>
          </w:p>
          <w:p w:rsidR="00000000" w:rsidRPr="005031D0" w:rsidP="005031D0">
            <w:pPr>
              <w:pStyle w:val="ListBullet"/>
            </w:pPr>
            <w:r w:rsidRPr="005031D0">
              <w:t>Uses industry-accepted visual communications, including hand signals</w:t>
            </w:r>
          </w:p>
          <w:p w:rsidR="00000000" w:rsidRPr="005031D0" w:rsidP="005031D0">
            <w:pPr>
              <w:pStyle w:val="ListBullet"/>
            </w:pPr>
            <w:r w:rsidRPr="005031D0">
              <w:t>Reports and records routine workplace and regulatory information</w:t>
            </w:r>
          </w:p>
          <w:p w:rsidR="00000000" w:rsidRPr="005031D0" w:rsidP="005031D0">
            <w:pPr>
              <w:pStyle w:val="ListBullet"/>
            </w:pPr>
            <w:r w:rsidRPr="005031D0">
              <w:t>Applies measuremen</w:t>
            </w:r>
            <w:r w:rsidRPr="005031D0">
              <w:t>ts and calculations using appropriate equipment, formulas and records as required</w:t>
            </w:r>
          </w:p>
          <w:p w:rsidR="00000000" w:rsidRPr="005031D0" w:rsidP="005031D0">
            <w:pPr>
              <w:pStyle w:val="ListBullet"/>
            </w:pPr>
            <w:r w:rsidRPr="005031D0">
              <w:t>Reports and records hazards and risks</w:t>
            </w:r>
          </w:p>
          <w:p w:rsidR="00000000" w:rsidP="005031D0">
            <w:pPr>
              <w:pStyle w:val="ListBullet"/>
              <w:rPr>
                <w:lang w:val="en-NZ"/>
              </w:rPr>
            </w:pP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1D0" w:rsidP="005031D0">
            <w:pPr>
              <w:pStyle w:val="ListBullet"/>
            </w:pPr>
            <w:r w:rsidRPr="005031D0">
              <w:t>Works as part of a team</w:t>
            </w:r>
          </w:p>
          <w:p w:rsidR="00000000" w:rsidRPr="005031D0" w:rsidP="005031D0">
            <w:pPr>
              <w:pStyle w:val="ListBullet"/>
            </w:pPr>
            <w:r w:rsidRPr="005031D0">
              <w:t>Provides assistance and encouragement to other team members</w:t>
            </w:r>
          </w:p>
          <w:p w:rsidR="00000000" w:rsidRPr="005031D0" w:rsidP="005031D0">
            <w:pPr>
              <w:pStyle w:val="ListBullet"/>
            </w:pPr>
            <w:r w:rsidRPr="005031D0">
              <w:t>Initiates and encourages improvements in team performance</w:t>
            </w:r>
          </w:p>
          <w:p w:rsidR="00000000" w:rsidRPr="005031D0" w:rsidP="005031D0">
            <w:pPr>
              <w:pStyle w:val="ListBullet"/>
            </w:pPr>
            <w:r w:rsidRPr="005031D0">
              <w:t>Works with others to plan and sequence tasks</w:t>
            </w:r>
          </w:p>
          <w:p w:rsidR="00000000" w:rsidRPr="005031D0" w:rsidP="005031D0">
            <w:pPr>
              <w:pStyle w:val="ListBullet"/>
            </w:pPr>
            <w:r w:rsidRPr="005031D0">
              <w:t>Identifies and utilises the strengths of other team members</w:t>
            </w:r>
          </w:p>
          <w:p w:rsidR="00000000" w:rsidRPr="005031D0" w:rsidP="005031D0">
            <w:pPr>
              <w:pStyle w:val="ListBullet"/>
            </w:pPr>
            <w:r w:rsidRPr="005031D0">
              <w:t>Relates to people from diverse social, cultural and ethnic backgrounds and with varying physi</w:t>
            </w:r>
            <w:r w:rsidRPr="005031D0">
              <w:t>cal and mental abilities</w:t>
            </w:r>
          </w:p>
          <w:p w:rsidR="00000000" w:rsidP="005031D0">
            <w:pPr>
              <w:pStyle w:val="ListBullet"/>
              <w:rPr>
                <w:lang w:val="en-NZ"/>
              </w:rPr>
            </w:pPr>
            <w:r w:rsidRPr="005031D0">
              <w:t>Participates in workplace meetings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Problem 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1D0" w:rsidP="005031D0">
            <w:pPr>
              <w:pStyle w:val="ListBullet"/>
            </w:pPr>
            <w:r w:rsidRPr="005031D0">
              <w:t>Responds effectively to hazards, risks, emergencies and first aid situations</w:t>
            </w:r>
          </w:p>
          <w:p w:rsidR="00000000" w:rsidRPr="005031D0" w:rsidP="005031D0">
            <w:pPr>
              <w:pStyle w:val="ListBullet"/>
            </w:pPr>
            <w:r w:rsidRPr="005031D0">
              <w:t>Examines tools and equipment prior to use for damage, missing components or other defects</w:t>
            </w:r>
          </w:p>
          <w:p w:rsidR="00000000" w:rsidRPr="005031D0" w:rsidP="005031D0">
            <w:pPr>
              <w:pStyle w:val="ListBullet"/>
            </w:pPr>
            <w:r w:rsidRPr="005031D0">
              <w:t xml:space="preserve">Identifies </w:t>
            </w:r>
            <w:r w:rsidRPr="005031D0">
              <w:t>typical faults and problems and takes remedial actions and/or reports to supervisor</w:t>
            </w:r>
          </w:p>
          <w:p w:rsidR="00000000" w:rsidRPr="005031D0" w:rsidP="005031D0">
            <w:pPr>
              <w:pStyle w:val="ListBullet"/>
            </w:pPr>
            <w:r w:rsidRPr="005031D0">
              <w:t>Rectifies simple faults with tools and equipment</w:t>
            </w:r>
          </w:p>
          <w:p w:rsidR="00000000" w:rsidP="005031D0">
            <w:pPr>
              <w:pStyle w:val="ListBullet"/>
              <w:rPr>
                <w:lang w:val="en-NZ"/>
              </w:rPr>
            </w:pPr>
            <w:r w:rsidRPr="005031D0">
              <w:t>Locates and clears plumbing blockages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1D0" w:rsidP="005031D0">
            <w:pPr>
              <w:pStyle w:val="ListBullet"/>
            </w:pPr>
            <w:r w:rsidRPr="005031D0">
              <w:t>Maximises use of resources by recycling, re-using</w:t>
            </w:r>
            <w:r w:rsidRPr="005031D0">
              <w:t xml:space="preserve"> or using appropriate disposal methods</w:t>
            </w:r>
          </w:p>
          <w:p w:rsidR="00000000" w:rsidP="005031D0">
            <w:pPr>
              <w:pStyle w:val="ListBullet"/>
              <w:rPr>
                <w:lang w:val="en-NZ"/>
              </w:rPr>
            </w:pPr>
            <w:r w:rsidRPr="005031D0">
              <w:t>Responds to change and workplace challenges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Planning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1D0" w:rsidP="005031D0">
            <w:pPr>
              <w:pStyle w:val="ListBullet"/>
            </w:pPr>
            <w:r w:rsidRPr="005031D0">
              <w:t>Prepares work area</w:t>
            </w:r>
          </w:p>
          <w:p w:rsidR="00000000" w:rsidRPr="005031D0" w:rsidP="005031D0">
            <w:pPr>
              <w:pStyle w:val="ListBullet"/>
            </w:pPr>
            <w:r w:rsidRPr="005031D0">
              <w:t>Identifies and obtains necessary documentation</w:t>
            </w:r>
          </w:p>
          <w:p w:rsidR="00000000" w:rsidRPr="005031D0" w:rsidP="005031D0">
            <w:pPr>
              <w:pStyle w:val="ListBullet"/>
            </w:pPr>
            <w:r w:rsidRPr="005031D0">
              <w:t>Collects, analyses and organises workplace information</w:t>
            </w:r>
          </w:p>
          <w:p w:rsidR="00000000" w:rsidRPr="005031D0" w:rsidP="005031D0">
            <w:pPr>
              <w:pStyle w:val="ListBullet"/>
            </w:pPr>
            <w:r w:rsidRPr="005031D0">
              <w:t>Selects and uses appropria</w:t>
            </w:r>
            <w:r w:rsidRPr="005031D0">
              <w:t>te materials, tools and equipment</w:t>
            </w:r>
          </w:p>
          <w:p w:rsidR="00000000" w:rsidRPr="005031D0" w:rsidP="005031D0">
            <w:pPr>
              <w:pStyle w:val="ListBullet"/>
            </w:pPr>
            <w:r w:rsidRPr="005031D0">
              <w:t>Carries out site inspections</w:t>
            </w:r>
          </w:p>
          <w:p w:rsidR="00000000" w:rsidRPr="005031D0" w:rsidP="005031D0">
            <w:pPr>
              <w:pStyle w:val="ListBullet"/>
            </w:pPr>
            <w:r w:rsidRPr="005031D0">
              <w:t>Determines material quantity requirements and conformity to requirements</w:t>
            </w:r>
          </w:p>
          <w:p w:rsidR="00000000" w:rsidRPr="005031D0" w:rsidP="005031D0">
            <w:pPr>
              <w:pStyle w:val="ListBullet"/>
            </w:pPr>
            <w:r w:rsidRPr="005031D0">
              <w:t>Determines roof water storage requirements</w:t>
            </w:r>
          </w:p>
          <w:p w:rsidR="00000000" w:rsidRPr="005031D0" w:rsidP="005031D0">
            <w:pPr>
              <w:pStyle w:val="ListBullet"/>
            </w:pPr>
            <w:r w:rsidRPr="005031D0">
              <w:t>Plans drainage system layouts</w:t>
            </w:r>
          </w:p>
          <w:p w:rsidR="00000000" w:rsidRPr="005031D0" w:rsidP="005031D0">
            <w:pPr>
              <w:pStyle w:val="ListBullet"/>
            </w:pPr>
            <w:r w:rsidRPr="005031D0">
              <w:t>Prioritises and sequences tasks</w:t>
            </w:r>
          </w:p>
          <w:p w:rsidR="00000000" w:rsidP="005031D0">
            <w:pPr>
              <w:pStyle w:val="ListBullet"/>
              <w:rPr>
                <w:lang w:val="en-NZ"/>
              </w:rPr>
            </w:pPr>
            <w:r w:rsidRPr="005031D0">
              <w:t>Applies time management skills to ensure work is completed to time requirements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Self 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1D0" w:rsidP="005031D0">
            <w:pPr>
              <w:pStyle w:val="ListBullet"/>
            </w:pPr>
            <w:r w:rsidRPr="005031D0">
              <w:t>Recognises obligations and accepts responsibility for own work and safety</w:t>
            </w:r>
          </w:p>
          <w:p w:rsidR="00000000" w:rsidRPr="005031D0" w:rsidP="005031D0">
            <w:pPr>
              <w:pStyle w:val="ListBullet"/>
            </w:pPr>
            <w:r w:rsidRPr="005031D0">
              <w:t>Recognises quality requirements and completes work to expected standard</w:t>
            </w:r>
          </w:p>
          <w:p w:rsidR="00000000" w:rsidRPr="005031D0" w:rsidP="005031D0">
            <w:pPr>
              <w:pStyle w:val="ListBullet"/>
            </w:pPr>
            <w:r w:rsidRPr="005031D0">
              <w:t>Identifies p</w:t>
            </w:r>
            <w:r w:rsidRPr="005031D0">
              <w:t>ersonal career development needs and sets own and team work goals</w:t>
            </w:r>
          </w:p>
          <w:p w:rsidR="00000000" w:rsidRPr="005031D0" w:rsidP="005031D0">
            <w:pPr>
              <w:pStyle w:val="ListBullet"/>
            </w:pPr>
            <w:r w:rsidRPr="005031D0">
              <w:t>Participates in workplace induction</w:t>
            </w:r>
          </w:p>
          <w:p w:rsidR="00000000" w:rsidRPr="005031D0" w:rsidP="005031D0">
            <w:pPr>
              <w:pStyle w:val="ListBullet"/>
            </w:pPr>
            <w:r w:rsidRPr="005031D0">
              <w:t>Cleans up work area, including tools and equipment</w:t>
            </w:r>
          </w:p>
          <w:p w:rsidR="00000000" w:rsidP="005031D0">
            <w:pPr>
              <w:pStyle w:val="ListBullet"/>
              <w:rPr>
                <w:lang w:val="en-NZ"/>
              </w:rPr>
            </w:pPr>
            <w:r w:rsidRPr="005031D0">
              <w:t>Seeks support to improve work performance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1D0" w:rsidP="005031D0">
            <w:pPr>
              <w:pStyle w:val="ListBullet"/>
            </w:pPr>
            <w:r w:rsidRPr="005031D0">
              <w:t>Identifies own learning needs and seeks skill deve</w:t>
            </w:r>
            <w:r w:rsidRPr="005031D0">
              <w:t>lopment as required</w:t>
            </w:r>
          </w:p>
          <w:p w:rsidR="00000000" w:rsidRPr="005031D0" w:rsidP="005031D0">
            <w:pPr>
              <w:pStyle w:val="ListBullet"/>
            </w:pPr>
            <w:r w:rsidRPr="005031D0">
              <w:t>Is open to learning new ideas and techniques</w:t>
            </w:r>
          </w:p>
          <w:p w:rsidR="00000000" w:rsidP="005031D0">
            <w:pPr>
              <w:pStyle w:val="ListBullet"/>
              <w:rPr>
                <w:lang w:val="en-NZ"/>
              </w:rPr>
            </w:pPr>
            <w:r w:rsidRPr="005031D0">
              <w:t>Participates in workplace induction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1D0" w:rsidP="005031D0">
            <w:pPr>
              <w:pStyle w:val="ListBullet"/>
            </w:pPr>
            <w:r w:rsidRPr="005031D0">
              <w:t>Installs, tests and maintains systems</w:t>
            </w:r>
          </w:p>
          <w:p w:rsidR="00000000" w:rsidRPr="005031D0" w:rsidP="005031D0">
            <w:pPr>
              <w:pStyle w:val="ListBullet"/>
            </w:pPr>
            <w:r w:rsidRPr="005031D0">
              <w:t>Uses electricity and electrical equipment safely</w:t>
            </w:r>
          </w:p>
          <w:p w:rsidR="00000000" w:rsidRPr="005031D0" w:rsidP="005031D0">
            <w:pPr>
              <w:pStyle w:val="ListBullet"/>
            </w:pPr>
            <w:r w:rsidRPr="005031D0">
              <w:t>Uses and operates a range of tool</w:t>
            </w:r>
            <w:r w:rsidRPr="005031D0">
              <w:t>s and equipment correctly and safely</w:t>
            </w:r>
          </w:p>
          <w:p w:rsidR="00000000" w:rsidRPr="005031D0" w:rsidP="005031D0">
            <w:pPr>
              <w:pStyle w:val="ListBullet"/>
            </w:pPr>
            <w:r w:rsidRPr="005031D0">
              <w:t>Identifies technological trends that may affect the plumbing and services sector</w:t>
            </w:r>
          </w:p>
          <w:p w:rsidR="00000000" w:rsidRPr="005031D0" w:rsidP="005031D0">
            <w:pPr>
              <w:pStyle w:val="ListBullet"/>
            </w:pPr>
            <w:r w:rsidRPr="005031D0">
              <w:t>Carries out pre- and post-operational checks on tools and equipment</w:t>
            </w:r>
          </w:p>
          <w:p w:rsidR="00000000" w:rsidRPr="005031D0" w:rsidP="005031D0">
            <w:pPr>
              <w:pStyle w:val="ListBullet"/>
            </w:pPr>
            <w:r w:rsidRPr="005031D0">
              <w:t>Performs tool and equipment maintenance as required</w:t>
            </w:r>
          </w:p>
        </w:tc>
      </w:tr>
    </w:tbl>
    <w:p w:rsidR="0082652C" w:rsidP="005031D0">
      <w:pPr>
        <w:pStyle w:val="BodyText"/>
      </w:pPr>
    </w:p>
    <w:p w:rsidR="0082652C" w:rsidP="005031D0">
      <w:pPr>
        <w:pStyle w:val="BodyText"/>
      </w:pPr>
    </w:p>
    <w:p w:rsidR="00000000" w:rsidRPr="005031D0" w:rsidP="005031D0">
      <w:pPr>
        <w:pStyle w:val="Heading1"/>
      </w:pPr>
      <w:bookmarkStart w:id="7" w:name="O_265301"/>
      <w:bookmarkEnd w:id="7"/>
      <w:r w:rsidRPr="005031D0">
        <w:t>Packaging Rules</w:t>
      </w:r>
    </w:p>
    <w:p w:rsidR="00000000" w:rsidRPr="005031D0" w:rsidP="005031D0">
      <w:pPr>
        <w:pStyle w:val="BodyText"/>
      </w:pPr>
      <w:r w:rsidRPr="005031D0">
        <w:rPr>
          <w:rStyle w:val="SpecialBold"/>
        </w:rPr>
        <w:t>Packaging rules</w:t>
      </w:r>
    </w:p>
    <w:p w:rsidR="00000000" w:rsidRPr="005031D0" w:rsidP="005031D0">
      <w:pPr>
        <w:pStyle w:val="BodyText"/>
      </w:pPr>
      <w:r w:rsidRPr="005031D0">
        <w:t>To achieve this qualification, the candidate must demonstrate competency in:</w:t>
      </w:r>
    </w:p>
    <w:p w:rsidR="00000000" w:rsidRPr="005031D0" w:rsidP="005031D0">
      <w:pPr>
        <w:pStyle w:val="ListBullet"/>
      </w:pPr>
      <w:r w:rsidRPr="005031D0">
        <w:t>22 units of competency:</w:t>
      </w:r>
    </w:p>
    <w:p w:rsidR="00000000" w:rsidRPr="005031D0" w:rsidP="005031D0">
      <w:pPr>
        <w:pStyle w:val="ListBullet"/>
      </w:pPr>
      <w:r w:rsidRPr="005031D0">
        <w:t>18 core units</w:t>
      </w:r>
    </w:p>
    <w:p w:rsidR="00000000" w:rsidRPr="005031D0" w:rsidP="005031D0">
      <w:pPr>
        <w:pStyle w:val="ListBullet"/>
      </w:pPr>
      <w:r w:rsidRPr="005031D0">
        <w:t>4 elective units.</w:t>
      </w:r>
    </w:p>
    <w:p w:rsidR="00000000" w:rsidRPr="005031D0" w:rsidP="005031D0">
      <w:pPr>
        <w:pStyle w:val="BodyText"/>
      </w:pPr>
      <w:r w:rsidRPr="005031D0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0"/>
        <w:gridCol w:w="5476"/>
      </w:tblGrid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CPCPCM2002A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Carry out interactive workplace communication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CPCPCM2004A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Read plans and calculate plumbing quantities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CPCPCM2011A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Apply first aid in the workplace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CPCPCM2021A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Work effectively in the plumbing and services sector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CPCPCM2023A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Carry out OHS requirements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CPCPCM2025A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Handle and store plumbing material</w:t>
            </w:r>
            <w:r w:rsidRPr="005031D0">
              <w:t>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CPCPCM2026A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Use plumbing hand and power tools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CPCPCM2027A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Carry out levelling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CPCPCM2030A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Mark out materials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CPCPCM2034A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Carry out simple concreting and rendering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CPCPDR2011A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Locate and clear blockages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CPCPDR2012A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Install domestic treatment plants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CPCPDR2014A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Install stormwater and sub-soil drainage systems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CPCPDR2015A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Drain work site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CPCPDR2016A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Install prefabricated inspection openings and enclosures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CPCPDR3012A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Install below ground sanitary drainage systems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CPCPDR3013A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Install on-site disposal systems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RIICCM210A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1D0" w:rsidP="005031D0">
            <w:pPr>
              <w:pStyle w:val="BodyText"/>
            </w:pPr>
            <w:r w:rsidRPr="005031D0">
              <w:t>Install trench support</w:t>
            </w:r>
          </w:p>
        </w:tc>
      </w:tr>
    </w:tbl>
    <w:p w:rsidR="00000000" w:rsidRPr="005031D0" w:rsidP="005031D0">
      <w:pPr>
        <w:pStyle w:val="BodyText"/>
      </w:pPr>
      <w:r w:rsidRPr="005031D0">
        <w:rPr>
          <w:rStyle w:val="SpecialBold"/>
        </w:rPr>
        <w:t>Elective units</w:t>
      </w:r>
      <w:r w:rsidRPr="005031D0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0"/>
        <w:gridCol w:w="5476"/>
      </w:tblGrid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CPCPCM2018A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Cut and join sheet metal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CPCPCM2033A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Weld using arc welding equipment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CPCPCM2019A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Cut using oxy-LPG-acetylene equipment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CPCPCM2022A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Weld using oxy-acetylene</w:t>
            </w:r>
            <w:r w:rsidRPr="005031D0">
              <w:t xml:space="preserve"> equipment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CPCPCM3012A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Weld plastic pipe using fusion method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CPCPDR2013A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Maintain effluent disinfection systems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CPCPDR3011A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Plan layout of a residential sanitary drainage system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CPCPWT3019A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Install water pipe systems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CPCPRF2013A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Collect and store roof water</w:t>
            </w:r>
          </w:p>
        </w:tc>
      </w:tr>
      <w:tr w:rsidTr="00826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1D0">
            <w:pPr>
              <w:pStyle w:val="BodyText"/>
              <w:rPr>
                <w:lang w:val="en-NZ"/>
              </w:rPr>
            </w:pPr>
            <w:r w:rsidRPr="005031D0">
              <w:t>CPCPSN3015A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1D0" w:rsidP="005031D0">
            <w:pPr>
              <w:pStyle w:val="BodyText"/>
            </w:pPr>
            <w:r w:rsidRPr="005031D0">
              <w:t>Install pre-treatment facilities</w:t>
            </w:r>
          </w:p>
        </w:tc>
      </w:tr>
    </w:tbl>
    <w:p w:rsidR="0082652C" w:rsidP="005031D0">
      <w:pPr>
        <w:pStyle w:val="BodyText"/>
      </w:pPr>
    </w:p>
    <w:p w:rsidR="0082652C" w:rsidP="005031D0">
      <w:pPr>
        <w:pStyle w:val="BodyText"/>
      </w:pPr>
    </w:p>
    <w:p w:rsidR="00000000" w:rsidRPr="005031D0" w:rsidP="005031D0"/>
    <w:sectPr w:rsidSect="005031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2652C" w:rsidP="00826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2C" w:rsidP="00503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652C" w:rsidP="00503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82652C" w:rsidP="005031D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2652C" w:rsidP="0082652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2C" w:rsidP="00503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CPC20711 Certificate II in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2652C" w:rsidP="005031D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043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260F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03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1D0"/>
  </w:style>
  <w:style w:type="character" w:customStyle="1" w:styleId="Heading1Char">
    <w:name w:val="Heading 1 Char"/>
    <w:basedOn w:val="DefaultParagraphFont"/>
    <w:link w:val="Heading1"/>
    <w:rsid w:val="00503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1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1D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03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1D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031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31D0"/>
    <w:rPr>
      <w:b/>
      <w:spacing w:val="0"/>
    </w:rPr>
  </w:style>
  <w:style w:type="paragraph" w:styleId="Header">
    <w:name w:val="header"/>
    <w:basedOn w:val="Normal"/>
    <w:link w:val="HeaderChar"/>
    <w:rsid w:val="00503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031D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03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3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1D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031D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031D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03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03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1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1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3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31D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3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1D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03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1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31D0"/>
    <w:rPr>
      <w:i/>
    </w:rPr>
  </w:style>
  <w:style w:type="paragraph" w:styleId="Caption">
    <w:name w:val="caption"/>
    <w:basedOn w:val="BodyText"/>
    <w:next w:val="Normal"/>
    <w:qFormat/>
    <w:rsid w:val="00503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1D0"/>
  </w:style>
  <w:style w:type="paragraph" w:styleId="TableofFigures">
    <w:name w:val="table of figures"/>
    <w:basedOn w:val="Normal"/>
    <w:next w:val="Normal"/>
    <w:semiHidden/>
    <w:rsid w:val="00503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1D0"/>
    <w:pPr>
      <w:numPr>
        <w:numId w:val="10"/>
      </w:numPr>
    </w:pPr>
  </w:style>
  <w:style w:type="character" w:customStyle="1" w:styleId="WingdingSymbols">
    <w:name w:val="Wingding Symbols"/>
    <w:rsid w:val="005031D0"/>
    <w:rPr>
      <w:rFonts w:ascii="Wingdings" w:hAnsi="Wingdings"/>
    </w:rPr>
  </w:style>
  <w:style w:type="paragraph" w:customStyle="1" w:styleId="TableHeading">
    <w:name w:val="Table Heading"/>
    <w:basedOn w:val="HeadingBase"/>
    <w:rsid w:val="005031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1D0"/>
    <w:rPr>
      <w:color w:val="0033CC"/>
      <w:u w:val="none"/>
    </w:rPr>
  </w:style>
  <w:style w:type="paragraph" w:customStyle="1" w:styleId="BodyTextRight">
    <w:name w:val="Body Text Right"/>
    <w:basedOn w:val="BodyText"/>
    <w:rsid w:val="00503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1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1D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031D0"/>
    <w:rPr>
      <w:sz w:val="32"/>
    </w:rPr>
  </w:style>
  <w:style w:type="paragraph" w:customStyle="1" w:styleId="HeadingProcedure">
    <w:name w:val="Heading Procedure"/>
    <w:basedOn w:val="HeadingBase"/>
    <w:next w:val="Normal"/>
    <w:rsid w:val="00503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1D0"/>
    <w:pPr>
      <w:spacing w:before="60" w:after="60"/>
    </w:pPr>
  </w:style>
  <w:style w:type="paragraph" w:styleId="ListContinue">
    <w:name w:val="List Continue"/>
    <w:basedOn w:val="List"/>
    <w:rsid w:val="005031D0"/>
    <w:pPr>
      <w:ind w:firstLine="0"/>
    </w:pPr>
  </w:style>
  <w:style w:type="paragraph" w:customStyle="1" w:styleId="ListNote">
    <w:name w:val="List Note"/>
    <w:basedOn w:val="List"/>
    <w:rsid w:val="00503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1D0"/>
    <w:rPr>
      <w:rFonts w:ascii="Courier New" w:hAnsi="Courier New"/>
    </w:rPr>
  </w:style>
  <w:style w:type="paragraph" w:customStyle="1" w:styleId="NoteBullet">
    <w:name w:val="Note Bullet"/>
    <w:basedOn w:val="Note"/>
    <w:rsid w:val="00503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1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3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1D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031D0"/>
    <w:rPr>
      <w:b/>
      <w:smallCaps/>
    </w:rPr>
  </w:style>
  <w:style w:type="paragraph" w:customStyle="1" w:styleId="TableListNumber">
    <w:name w:val="Table List Number"/>
    <w:basedOn w:val="ListNumber"/>
    <w:rsid w:val="00503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1D0"/>
    <w:pPr>
      <w:numPr>
        <w:numId w:val="8"/>
      </w:numPr>
    </w:pPr>
  </w:style>
  <w:style w:type="paragraph" w:customStyle="1" w:styleId="ListAlpha2">
    <w:name w:val="List Alpha 2"/>
    <w:basedOn w:val="List2"/>
    <w:rsid w:val="005031D0"/>
    <w:pPr>
      <w:numPr>
        <w:numId w:val="7"/>
      </w:numPr>
    </w:pPr>
  </w:style>
  <w:style w:type="paragraph" w:styleId="List2">
    <w:name w:val="List 2"/>
    <w:basedOn w:val="BodyText"/>
    <w:rsid w:val="00503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1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1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1D0"/>
    <w:pPr>
      <w:numPr>
        <w:numId w:val="2"/>
      </w:numPr>
    </w:pPr>
  </w:style>
  <w:style w:type="paragraph" w:styleId="ListBullet5">
    <w:name w:val="List Bullet 5"/>
    <w:basedOn w:val="List5"/>
    <w:rsid w:val="005031D0"/>
    <w:pPr>
      <w:numPr>
        <w:numId w:val="3"/>
      </w:numPr>
    </w:pPr>
  </w:style>
  <w:style w:type="paragraph" w:styleId="ListContinue2">
    <w:name w:val="List Continue 2"/>
    <w:basedOn w:val="List2"/>
    <w:rsid w:val="005031D0"/>
    <w:pPr>
      <w:ind w:firstLine="0"/>
    </w:pPr>
  </w:style>
  <w:style w:type="paragraph" w:styleId="ListContinue3">
    <w:name w:val="List Continue 3"/>
    <w:basedOn w:val="List3"/>
    <w:rsid w:val="005031D0"/>
    <w:pPr>
      <w:ind w:left="1021" w:firstLine="0"/>
    </w:pPr>
  </w:style>
  <w:style w:type="paragraph" w:styleId="ListContinue4">
    <w:name w:val="List Continue 4"/>
    <w:basedOn w:val="List4"/>
    <w:rsid w:val="005031D0"/>
    <w:pPr>
      <w:ind w:firstLine="0"/>
    </w:pPr>
  </w:style>
  <w:style w:type="paragraph" w:styleId="ListContinue5">
    <w:name w:val="List Continue 5"/>
    <w:basedOn w:val="List5"/>
    <w:rsid w:val="005031D0"/>
    <w:pPr>
      <w:ind w:firstLine="0"/>
    </w:pPr>
  </w:style>
  <w:style w:type="paragraph" w:styleId="ListNumber3">
    <w:name w:val="List Number 3"/>
    <w:basedOn w:val="List3"/>
    <w:rsid w:val="005031D0"/>
    <w:pPr>
      <w:numPr>
        <w:numId w:val="4"/>
      </w:numPr>
    </w:pPr>
  </w:style>
  <w:style w:type="paragraph" w:styleId="ListNumber4">
    <w:name w:val="List Number 4"/>
    <w:basedOn w:val="List4"/>
    <w:rsid w:val="005031D0"/>
    <w:pPr>
      <w:numPr>
        <w:numId w:val="5"/>
      </w:numPr>
    </w:pPr>
  </w:style>
  <w:style w:type="paragraph" w:styleId="ListNumber5">
    <w:name w:val="List Number 5"/>
    <w:basedOn w:val="List5"/>
    <w:rsid w:val="005031D0"/>
    <w:pPr>
      <w:numPr>
        <w:numId w:val="6"/>
      </w:numPr>
    </w:pPr>
  </w:style>
  <w:style w:type="paragraph" w:styleId="BlockText">
    <w:name w:val="Block Text"/>
    <w:basedOn w:val="Normal"/>
    <w:rsid w:val="00503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1D0"/>
    <w:rPr>
      <w:sz w:val="16"/>
      <w:vertAlign w:val="superscript"/>
    </w:rPr>
  </w:style>
  <w:style w:type="character" w:customStyle="1" w:styleId="Symbols">
    <w:name w:val="Symbols"/>
    <w:basedOn w:val="DefaultParagraphFont"/>
    <w:rsid w:val="005031D0"/>
    <w:rPr>
      <w:rFonts w:ascii="Symbol" w:hAnsi="Symbol"/>
    </w:rPr>
  </w:style>
  <w:style w:type="character" w:customStyle="1" w:styleId="MenuOptions">
    <w:name w:val="Menu Options"/>
    <w:basedOn w:val="DefaultParagraphFont"/>
    <w:rsid w:val="00503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1D0"/>
    <w:rPr>
      <w:b/>
    </w:rPr>
  </w:style>
  <w:style w:type="character" w:customStyle="1" w:styleId="Underlined">
    <w:name w:val="Underlined"/>
    <w:basedOn w:val="DefaultParagraphFont"/>
    <w:rsid w:val="005031D0"/>
    <w:rPr>
      <w:u w:val="single"/>
    </w:rPr>
  </w:style>
  <w:style w:type="paragraph" w:customStyle="1" w:styleId="TableBodyTextRight">
    <w:name w:val="Table Body Text Right"/>
    <w:basedOn w:val="TableBodyText"/>
    <w:rsid w:val="00503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1D0"/>
    <w:rPr>
      <w:sz w:val="18"/>
    </w:rPr>
  </w:style>
  <w:style w:type="paragraph" w:customStyle="1" w:styleId="BodySmallRight">
    <w:name w:val="Body Small Right"/>
    <w:basedOn w:val="BodyTextRight"/>
    <w:rsid w:val="005031D0"/>
    <w:rPr>
      <w:sz w:val="18"/>
      <w:szCs w:val="18"/>
    </w:rPr>
  </w:style>
  <w:style w:type="paragraph" w:customStyle="1" w:styleId="MarginEdition">
    <w:name w:val="Margin Edition"/>
    <w:basedOn w:val="MarginNote"/>
    <w:rsid w:val="00503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1D0"/>
    <w:rPr>
      <w:sz w:val="2"/>
      <w:szCs w:val="2"/>
    </w:rPr>
  </w:style>
  <w:style w:type="character" w:customStyle="1" w:styleId="Small">
    <w:name w:val="Small"/>
    <w:basedOn w:val="DefaultParagraphFont"/>
    <w:rsid w:val="005031D0"/>
    <w:rPr>
      <w:sz w:val="16"/>
    </w:rPr>
  </w:style>
  <w:style w:type="paragraph" w:customStyle="1" w:styleId="WideTable">
    <w:name w:val="Wide Table"/>
    <w:basedOn w:val="Normal"/>
    <w:rsid w:val="00503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1D0"/>
  </w:style>
  <w:style w:type="paragraph" w:styleId="Quote">
    <w:name w:val="Quote"/>
    <w:basedOn w:val="Heading1"/>
    <w:link w:val="QuoteChar"/>
    <w:qFormat/>
    <w:rsid w:val="00503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1D0"/>
    <w:pPr>
      <w:pageBreakBefore/>
    </w:pPr>
  </w:style>
  <w:style w:type="paragraph" w:customStyle="1" w:styleId="Border">
    <w:name w:val="Border"/>
    <w:basedOn w:val="Normal"/>
    <w:qFormat/>
    <w:rsid w:val="00503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1D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03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1D0"/>
    <w:rPr>
      <w:u w:val="single"/>
    </w:rPr>
  </w:style>
  <w:style w:type="character" w:customStyle="1" w:styleId="BoldandItalics">
    <w:name w:val="Bold and Italics"/>
    <w:qFormat/>
    <w:rsid w:val="005031D0"/>
    <w:rPr>
      <w:b/>
      <w:i/>
      <w:u w:val="none"/>
    </w:rPr>
  </w:style>
  <w:style w:type="paragraph" w:styleId="BalloonText">
    <w:name w:val="Balloon Text"/>
    <w:basedOn w:val="Normal"/>
    <w:link w:val="BalloonTextChar"/>
    <w:rsid w:val="00503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1D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031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1D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800</Words>
  <Characters>5417</Characters>
  <Application>Microsoft Office Word</Application>
  <DocSecurity>0</DocSecurity>
  <Lines>206</Lines>
  <Paragraphs>153</Paragraphs>
  <ScaleCrop>false</ScaleCrop>
  <Company>Author-it Software Corporation Ltd.</Company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CPC20711 Certificate II in Drainage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2012-05-27T05:07:00Z</dcterms:created>
  <dcterms:modified xsi:type="dcterms:W3CDTF">2012-05-27T05:07:00Z</dcterms:modified>
</cp:coreProperties>
</file>