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AA0" w:rsidP="00612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CPCSS00005 Provide Building Surveying Services for Residential Buildings up to Three Storeys </w:t>
      </w:r>
      <w:r>
        <w:fldChar w:fldCharType="end"/>
      </w:r>
    </w:p>
    <w:p w:rsidR="00612AA0" w:rsidP="00612AA0">
      <w:pPr>
        <w:pStyle w:val="Version"/>
        <w:sectPr w:rsidSect="00AA32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A32D5" w:rsidP="00AA32D5">
      <w:pPr>
        <w:pStyle w:val="SuperHeading"/>
      </w:pPr>
      <w:r w:rsidRPr="00AA32D5">
        <w:t>CPCSS00005 Provide Building Surveying Services for Resi</w:t>
      </w:r>
      <w:r w:rsidRPr="00AA32D5">
        <w:t xml:space="preserve">dential Buildings up to Three Storeys </w:t>
      </w:r>
    </w:p>
    <w:p w:rsidR="00000000" w:rsidRPr="00AA32D5" w:rsidP="00AA32D5">
      <w:pPr>
        <w:pStyle w:val="Heading1"/>
      </w:pPr>
      <w:bookmarkStart w:id="1" w:name="O_1143732"/>
      <w:bookmarkEnd w:id="1"/>
      <w:r w:rsidRPr="00AA32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D5" w:rsidP="00AA32D5">
            <w:pPr>
              <w:pStyle w:val="BodyText"/>
            </w:pPr>
            <w:r w:rsidRPr="00AA32D5">
              <w:t>This version first released with CPC Construction, Plumbing and Services Training Package Version 6.0.</w:t>
            </w:r>
          </w:p>
          <w:p w:rsidR="00000000" w:rsidRPr="00AA32D5" w:rsidP="00AA32D5">
            <w:pPr>
              <w:pStyle w:val="BodyText"/>
            </w:pPr>
            <w:r w:rsidRPr="00AA32D5">
              <w:t>Updated to reflect current industry requirements for the building surveying scope to incorporate residential buildings up to three storeys and a maximum of 2,000 square metres.</w:t>
            </w:r>
          </w:p>
          <w:p w:rsidR="00000000" w:rsidRPr="00AA32D5" w:rsidP="00AA32D5">
            <w:pPr>
              <w:pStyle w:val="BodyText"/>
            </w:pPr>
            <w:r w:rsidRPr="00AA32D5">
              <w:t>Two new units included in the skill set:</w:t>
            </w:r>
          </w:p>
          <w:p w:rsidR="00000000" w:rsidRPr="00AA32D5" w:rsidP="00AA32D5">
            <w:pPr>
              <w:pStyle w:val="ListBullet"/>
            </w:pPr>
            <w:r w:rsidRPr="00AA32D5">
              <w:t>CPCCBS6103 Identify and apply legal a</w:t>
            </w:r>
            <w:r w:rsidRPr="00AA32D5">
              <w:t>nd ethical requirements to building surveying functions</w:t>
            </w:r>
          </w:p>
          <w:p w:rsidR="00000000" w:rsidRPr="00AA32D5" w:rsidP="00AA32D5">
            <w:pPr>
              <w:pStyle w:val="ListBullet"/>
            </w:pPr>
            <w:r w:rsidRPr="00AA32D5">
              <w:t>CPCCBS6118 Assess and advise on performance solutions for Class 1 and 10 buildings to three storeys.</w:t>
            </w:r>
          </w:p>
        </w:tc>
      </w:tr>
    </w:tbl>
    <w:p w:rsidR="00000000" w:rsidRPr="00AA32D5" w:rsidP="00AA32D5">
      <w:pPr>
        <w:pStyle w:val="BodyText"/>
      </w:pPr>
    </w:p>
    <w:p w:rsidR="00000000" w:rsidRPr="00AA32D5" w:rsidP="00AA32D5">
      <w:pPr>
        <w:pStyle w:val="AllowPageBreak"/>
      </w:pPr>
    </w:p>
    <w:p w:rsidR="00000000" w:rsidRPr="00AA32D5" w:rsidP="00AA32D5">
      <w:pPr>
        <w:pStyle w:val="Heading1"/>
      </w:pPr>
      <w:bookmarkStart w:id="2" w:name="O_1143733"/>
      <w:bookmarkEnd w:id="2"/>
      <w:r w:rsidRPr="00AA32D5">
        <w:t>Description</w:t>
      </w:r>
    </w:p>
    <w:p w:rsidR="00000000" w:rsidRPr="00AA32D5" w:rsidP="00612AA0">
      <w:pPr>
        <w:pStyle w:val="BodyText"/>
      </w:pPr>
      <w:r w:rsidRPr="00AA32D5">
        <w:t>This skill set covers the competencies required by restricted buil</w:t>
      </w:r>
      <w:r w:rsidRPr="00AA32D5">
        <w:t>ding surveyors or certifiers who implement statutory building surveying requirements or provide advisory building surveying services limited to Class 1 and 10 buildings as defined in the National Construction Code (NCC), up to three storeys and not exceedi</w:t>
      </w:r>
      <w:r w:rsidRPr="00AA32D5">
        <w:t>ng 2,000 square metres in floor area.</w:t>
      </w:r>
    </w:p>
    <w:p w:rsidR="00000000" w:rsidRPr="00AA32D5" w:rsidP="00AA32D5">
      <w:pPr>
        <w:pStyle w:val="Heading1"/>
      </w:pPr>
      <w:bookmarkStart w:id="3" w:name="O_1143734"/>
      <w:bookmarkEnd w:id="3"/>
      <w:r w:rsidRPr="00AA32D5">
        <w:t>Pathways Information</w:t>
      </w:r>
    </w:p>
    <w:p w:rsidR="00000000" w:rsidRPr="00AA32D5" w:rsidP="00612AA0">
      <w:pPr>
        <w:pStyle w:val="BodyText"/>
      </w:pPr>
      <w:r w:rsidRPr="00AA32D5">
        <w:t>Completion of this skill set provides credit towards CPC60120 Advanced Diploma of Building Surveying.</w:t>
      </w:r>
    </w:p>
    <w:p w:rsidR="00000000" w:rsidRPr="00AA32D5" w:rsidP="00AA32D5">
      <w:pPr>
        <w:pStyle w:val="Heading1"/>
      </w:pPr>
      <w:bookmarkStart w:id="4" w:name="O_1143735"/>
      <w:bookmarkEnd w:id="4"/>
      <w:r w:rsidRPr="00AA32D5">
        <w:t>Licensing/Regulatory Information</w:t>
      </w:r>
    </w:p>
    <w:p w:rsidR="00000000" w:rsidRPr="00AA32D5" w:rsidP="00612AA0">
      <w:pPr>
        <w:pStyle w:val="BodyText"/>
      </w:pPr>
      <w:r w:rsidRPr="00AA32D5">
        <w:t>No licensing, legislative or certification requirements apply to this Skill Set at the time of publication.</w:t>
      </w:r>
    </w:p>
    <w:p w:rsidR="00000000" w:rsidRPr="00AA32D5" w:rsidP="00AA32D5">
      <w:pPr>
        <w:pStyle w:val="Heading1"/>
      </w:pPr>
      <w:bookmarkStart w:id="5" w:name="O_1143736"/>
      <w:bookmarkEnd w:id="5"/>
      <w:r w:rsidRPr="00AA32D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2"/>
        <w:gridCol w:w="7460"/>
      </w:tblGrid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 xml:space="preserve">CPCCBS6101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>Research and evaluate construction methods and materials for Class 1 and 10 buildings to three</w:t>
            </w:r>
            <w:r w:rsidRPr="00AA32D5">
              <w:t xml:space="preserve"> storeys</w:t>
            </w:r>
          </w:p>
        </w:tc>
      </w:tr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 xml:space="preserve">CPCCBS6103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>Identify and apply legal and ethical requirements to building surveying functions</w:t>
            </w:r>
          </w:p>
        </w:tc>
      </w:tr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 xml:space="preserve">CPCCBS6104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>Assess and advise on compliance of design documentation for Class 1 and 10 buildings to three storeys</w:t>
            </w:r>
          </w:p>
        </w:tc>
      </w:tr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 xml:space="preserve">CPCCBS6107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>Prepare planning and dev</w:t>
            </w:r>
            <w:r w:rsidRPr="00AA32D5">
              <w:t>elopment applications for buildings to three storeys</w:t>
            </w:r>
          </w:p>
        </w:tc>
      </w:tr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 xml:space="preserve">CPCCBS6108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>Process building applications for Class 1 and 10 buildings to three storeys</w:t>
            </w:r>
          </w:p>
        </w:tc>
      </w:tr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 xml:space="preserve">CPCCBS6110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>Conduct and report on building surveying audits of Class 1 and 10 buildings to three storeys</w:t>
            </w:r>
          </w:p>
        </w:tc>
      </w:tr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 xml:space="preserve">CPCCBS6112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>Conduct and report on initial construction inspections of Class 1 and 10 buildings to three storeys</w:t>
            </w:r>
          </w:p>
        </w:tc>
      </w:tr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 xml:space="preserve">CPCCBS6114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>Conduct and report on advanced and final inspections of Class 1 and 10 buildings to three storeys</w:t>
            </w:r>
          </w:p>
        </w:tc>
      </w:tr>
      <w:tr w:rsidTr="00AA3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D5">
            <w:pPr>
              <w:pStyle w:val="BodyText"/>
              <w:rPr>
                <w:lang w:val="en-NZ"/>
              </w:rPr>
            </w:pPr>
            <w:r w:rsidRPr="00AA32D5">
              <w:t xml:space="preserve">CPCCBS6118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D5" w:rsidP="00AA32D5">
            <w:pPr>
              <w:pStyle w:val="BodyText"/>
            </w:pPr>
            <w:r w:rsidRPr="00AA32D5">
              <w:t>Assess and advise on</w:t>
            </w:r>
            <w:r w:rsidRPr="00AA32D5">
              <w:t xml:space="preserve"> performance solutions for Class 1 and 10 buildings to three storeys</w:t>
            </w:r>
          </w:p>
        </w:tc>
      </w:tr>
    </w:tbl>
    <w:p w:rsidR="00000000" w:rsidRPr="00AA32D5" w:rsidP="00AA32D5">
      <w:pPr>
        <w:pStyle w:val="BodyText"/>
      </w:pPr>
    </w:p>
    <w:p w:rsidR="00000000" w:rsidRPr="00AA32D5" w:rsidP="00AA32D5">
      <w:pPr>
        <w:pStyle w:val="AllowPageBreak"/>
      </w:pPr>
    </w:p>
    <w:p w:rsidR="00000000" w:rsidRPr="00AA32D5" w:rsidP="00AA32D5">
      <w:pPr>
        <w:pStyle w:val="Heading1"/>
      </w:pPr>
      <w:bookmarkStart w:id="6" w:name="O_1143737"/>
      <w:bookmarkEnd w:id="6"/>
      <w:r w:rsidRPr="00AA32D5">
        <w:t>Target Group</w:t>
      </w:r>
    </w:p>
    <w:p w:rsidR="00000000" w:rsidRPr="00AA32D5" w:rsidP="00612AA0">
      <w:pPr>
        <w:pStyle w:val="BodyText"/>
      </w:pPr>
      <w:r w:rsidRPr="00AA32D5">
        <w:t>This skill set is for people currently working as, or intending to work as, private or municipal building surveyors specifically limited to Class 1 and 1</w:t>
      </w:r>
      <w:r w:rsidRPr="00AA32D5">
        <w:t>0 buildings as defined in the NCC.</w:t>
      </w:r>
    </w:p>
    <w:p w:rsidR="00000000" w:rsidRPr="00AA32D5" w:rsidP="00AA32D5">
      <w:pPr>
        <w:pStyle w:val="Heading1"/>
      </w:pPr>
      <w:bookmarkStart w:id="7" w:name="O_1143738"/>
      <w:bookmarkEnd w:id="7"/>
      <w:r w:rsidRPr="00AA32D5">
        <w:t>Suggested words for Statement of Attainment</w:t>
      </w:r>
    </w:p>
    <w:p w:rsidR="00000000" w:rsidRPr="00AA32D5" w:rsidP="00612AA0">
      <w:pPr>
        <w:pStyle w:val="BodyText"/>
      </w:pPr>
      <w:r w:rsidRPr="00AA32D5">
        <w:t xml:space="preserve">These units from CPC Construction, Plumbing and Services Training Package meet industry requirements for restricted building surveyors to undertake </w:t>
      </w:r>
      <w:r w:rsidRPr="00AA32D5">
        <w:t>building surveying services limited to Class 1 and 10 buildings as defined in the NCC.</w:t>
      </w:r>
    </w:p>
    <w:p w:rsidR="00000000" w:rsidRPr="00AA32D5" w:rsidP="00AA32D5"/>
    <w:sectPr w:rsidSect="00AA32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D5" w:rsidRPr="00612AA0" w:rsidP="00612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A0" w:rsidP="00AA32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2AA0" w:rsidP="00AA32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12AA0" w:rsidP="00AA32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2D5" w:rsidRPr="00612AA0" w:rsidP="00612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A0" w:rsidRPr="002D2AF8" w:rsidP="00AA32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CPCSS00005 Provide Building Surveying Services for Residential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612AA0" w:rsidP="00AA32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B4F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680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2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2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2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2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2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2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2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2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2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2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2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2D5"/>
  </w:style>
  <w:style w:type="character" w:customStyle="1" w:styleId="Heading1Char">
    <w:name w:val="Heading 1 Char"/>
    <w:basedOn w:val="DefaultParagraphFont"/>
    <w:link w:val="Heading1"/>
    <w:rsid w:val="00AA32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2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2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2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A32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2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2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2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2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2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2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2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2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2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2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2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2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2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2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2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2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2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32D5"/>
    <w:rPr>
      <w:b/>
      <w:spacing w:val="0"/>
    </w:rPr>
  </w:style>
  <w:style w:type="paragraph" w:customStyle="1" w:styleId="SuperTitle">
    <w:name w:val="SuperTitle"/>
    <w:basedOn w:val="Title"/>
    <w:rsid w:val="00AA32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2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2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2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2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2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2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2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2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2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2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2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2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2D5"/>
    <w:rPr>
      <w:i/>
    </w:rPr>
  </w:style>
  <w:style w:type="paragraph" w:styleId="Caption">
    <w:name w:val="caption"/>
    <w:basedOn w:val="BodyText"/>
    <w:next w:val="Normal"/>
    <w:qFormat/>
    <w:rsid w:val="00AA32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2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2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2D5"/>
  </w:style>
  <w:style w:type="paragraph" w:styleId="TableofFigures">
    <w:name w:val="table of figures"/>
    <w:basedOn w:val="Normal"/>
    <w:next w:val="Normal"/>
    <w:semiHidden/>
    <w:rsid w:val="00AA32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2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2D5"/>
    <w:rPr>
      <w:rFonts w:ascii="Wingdings" w:hAnsi="Wingdings"/>
    </w:rPr>
  </w:style>
  <w:style w:type="paragraph" w:customStyle="1" w:styleId="TableHeading">
    <w:name w:val="Table Heading"/>
    <w:basedOn w:val="HeadingBase"/>
    <w:rsid w:val="00AA32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2D5"/>
    <w:rPr>
      <w:color w:val="0033CC"/>
      <w:u w:val="none"/>
    </w:rPr>
  </w:style>
  <w:style w:type="paragraph" w:customStyle="1" w:styleId="BodyTextRight">
    <w:name w:val="Body Text Right"/>
    <w:basedOn w:val="BodyText"/>
    <w:rsid w:val="00AA32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2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2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2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2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2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2D5"/>
    <w:rPr>
      <w:sz w:val="32"/>
    </w:rPr>
  </w:style>
  <w:style w:type="paragraph" w:customStyle="1" w:styleId="HeadingProcedure">
    <w:name w:val="Heading Procedure"/>
    <w:basedOn w:val="HeadingBase"/>
    <w:next w:val="Normal"/>
    <w:rsid w:val="00AA32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2D5"/>
    <w:pPr>
      <w:spacing w:before="60" w:after="60"/>
    </w:pPr>
  </w:style>
  <w:style w:type="paragraph" w:styleId="ListContinue">
    <w:name w:val="List Continue"/>
    <w:basedOn w:val="List"/>
    <w:rsid w:val="00AA32D5"/>
    <w:pPr>
      <w:ind w:firstLine="0"/>
    </w:pPr>
  </w:style>
  <w:style w:type="paragraph" w:customStyle="1" w:styleId="ListNote">
    <w:name w:val="List Note"/>
    <w:basedOn w:val="List"/>
    <w:rsid w:val="00AA32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2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2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2D5"/>
    <w:rPr>
      <w:rFonts w:ascii="Courier New" w:hAnsi="Courier New"/>
    </w:rPr>
  </w:style>
  <w:style w:type="paragraph" w:customStyle="1" w:styleId="NoteBullet">
    <w:name w:val="Note Bullet"/>
    <w:basedOn w:val="Note"/>
    <w:rsid w:val="00AA32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2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2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2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2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2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2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2D5"/>
    <w:rPr>
      <w:b/>
      <w:smallCaps/>
    </w:rPr>
  </w:style>
  <w:style w:type="paragraph" w:customStyle="1" w:styleId="TableListNumber">
    <w:name w:val="Table List Number"/>
    <w:basedOn w:val="ListNumber"/>
    <w:rsid w:val="00AA32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2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2D5"/>
    <w:pPr>
      <w:numPr>
        <w:numId w:val="8"/>
      </w:numPr>
    </w:pPr>
  </w:style>
  <w:style w:type="paragraph" w:customStyle="1" w:styleId="ListAlpha2">
    <w:name w:val="List Alpha 2"/>
    <w:basedOn w:val="List2"/>
    <w:rsid w:val="00AA32D5"/>
    <w:pPr>
      <w:numPr>
        <w:numId w:val="7"/>
      </w:numPr>
    </w:pPr>
  </w:style>
  <w:style w:type="paragraph" w:styleId="List2">
    <w:name w:val="List 2"/>
    <w:basedOn w:val="BodyText"/>
    <w:rsid w:val="00AA32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2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2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2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2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2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2D5"/>
    <w:pPr>
      <w:numPr>
        <w:numId w:val="3"/>
      </w:numPr>
    </w:pPr>
  </w:style>
  <w:style w:type="paragraph" w:styleId="ListContinue2">
    <w:name w:val="List Continue 2"/>
    <w:basedOn w:val="List2"/>
    <w:rsid w:val="00AA32D5"/>
    <w:pPr>
      <w:ind w:firstLine="0"/>
    </w:pPr>
  </w:style>
  <w:style w:type="paragraph" w:styleId="ListContinue3">
    <w:name w:val="List Continue 3"/>
    <w:basedOn w:val="List3"/>
    <w:rsid w:val="00AA32D5"/>
    <w:pPr>
      <w:ind w:left="1021" w:firstLine="0"/>
    </w:pPr>
  </w:style>
  <w:style w:type="paragraph" w:styleId="ListContinue4">
    <w:name w:val="List Continue 4"/>
    <w:basedOn w:val="List4"/>
    <w:rsid w:val="00AA32D5"/>
    <w:pPr>
      <w:ind w:firstLine="0"/>
    </w:pPr>
  </w:style>
  <w:style w:type="paragraph" w:styleId="ListContinue5">
    <w:name w:val="List Continue 5"/>
    <w:basedOn w:val="List5"/>
    <w:rsid w:val="00AA32D5"/>
    <w:pPr>
      <w:ind w:firstLine="0"/>
    </w:pPr>
  </w:style>
  <w:style w:type="paragraph" w:styleId="ListNumber3">
    <w:name w:val="List Number 3"/>
    <w:basedOn w:val="List3"/>
    <w:rsid w:val="00AA32D5"/>
    <w:pPr>
      <w:numPr>
        <w:numId w:val="4"/>
      </w:numPr>
    </w:pPr>
  </w:style>
  <w:style w:type="paragraph" w:styleId="ListNumber4">
    <w:name w:val="List Number 4"/>
    <w:basedOn w:val="List4"/>
    <w:rsid w:val="00AA32D5"/>
    <w:pPr>
      <w:numPr>
        <w:numId w:val="5"/>
      </w:numPr>
    </w:pPr>
  </w:style>
  <w:style w:type="paragraph" w:styleId="ListNumber5">
    <w:name w:val="List Number 5"/>
    <w:basedOn w:val="List5"/>
    <w:rsid w:val="00AA32D5"/>
    <w:pPr>
      <w:numPr>
        <w:numId w:val="6"/>
      </w:numPr>
    </w:pPr>
  </w:style>
  <w:style w:type="paragraph" w:styleId="BlockText">
    <w:name w:val="Block Text"/>
    <w:basedOn w:val="Normal"/>
    <w:rsid w:val="00AA32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2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2D5"/>
    <w:rPr>
      <w:sz w:val="16"/>
      <w:vertAlign w:val="superscript"/>
    </w:rPr>
  </w:style>
  <w:style w:type="character" w:customStyle="1" w:styleId="Symbols">
    <w:name w:val="Symbols"/>
    <w:basedOn w:val="DefaultParagraphFont"/>
    <w:rsid w:val="00AA32D5"/>
    <w:rPr>
      <w:rFonts w:ascii="Symbol" w:hAnsi="Symbol"/>
    </w:rPr>
  </w:style>
  <w:style w:type="character" w:customStyle="1" w:styleId="MenuOptions">
    <w:name w:val="Menu Options"/>
    <w:basedOn w:val="DefaultParagraphFont"/>
    <w:rsid w:val="00AA32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2D5"/>
    <w:rPr>
      <w:b/>
    </w:rPr>
  </w:style>
  <w:style w:type="character" w:customStyle="1" w:styleId="Underlined">
    <w:name w:val="Underlined"/>
    <w:basedOn w:val="DefaultParagraphFont"/>
    <w:rsid w:val="00AA32D5"/>
    <w:rPr>
      <w:u w:val="single"/>
    </w:rPr>
  </w:style>
  <w:style w:type="paragraph" w:customStyle="1" w:styleId="TableBodyTextRight">
    <w:name w:val="Table Body Text Right"/>
    <w:basedOn w:val="TableBodyText"/>
    <w:rsid w:val="00AA32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2D5"/>
    <w:rPr>
      <w:sz w:val="18"/>
    </w:rPr>
  </w:style>
  <w:style w:type="paragraph" w:customStyle="1" w:styleId="BodySmallRight">
    <w:name w:val="Body Small Right"/>
    <w:basedOn w:val="BodyTextRight"/>
    <w:rsid w:val="00AA32D5"/>
    <w:rPr>
      <w:sz w:val="18"/>
      <w:szCs w:val="18"/>
    </w:rPr>
  </w:style>
  <w:style w:type="paragraph" w:customStyle="1" w:styleId="MarginEdition">
    <w:name w:val="Margin Edition"/>
    <w:basedOn w:val="MarginNote"/>
    <w:rsid w:val="00AA32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2D5"/>
    <w:rPr>
      <w:sz w:val="2"/>
      <w:szCs w:val="2"/>
    </w:rPr>
  </w:style>
  <w:style w:type="character" w:customStyle="1" w:styleId="Small">
    <w:name w:val="Small"/>
    <w:basedOn w:val="DefaultParagraphFont"/>
    <w:rsid w:val="00AA32D5"/>
    <w:rPr>
      <w:sz w:val="16"/>
    </w:rPr>
  </w:style>
  <w:style w:type="paragraph" w:customStyle="1" w:styleId="WideTable">
    <w:name w:val="Wide Table"/>
    <w:basedOn w:val="Normal"/>
    <w:rsid w:val="00AA32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2D5"/>
  </w:style>
  <w:style w:type="paragraph" w:styleId="Quote">
    <w:name w:val="Quote"/>
    <w:basedOn w:val="Heading1"/>
    <w:link w:val="QuoteChar"/>
    <w:qFormat/>
    <w:rsid w:val="00AA32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2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2D5"/>
    <w:pPr>
      <w:pageBreakBefore/>
    </w:pPr>
  </w:style>
  <w:style w:type="paragraph" w:customStyle="1" w:styleId="Border">
    <w:name w:val="Border"/>
    <w:basedOn w:val="Normal"/>
    <w:qFormat/>
    <w:rsid w:val="00AA32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2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2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2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2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2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2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2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2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2D5"/>
    <w:rPr>
      <w:u w:val="single"/>
    </w:rPr>
  </w:style>
  <w:style w:type="character" w:customStyle="1" w:styleId="BoldandItalics">
    <w:name w:val="Bold and Italics"/>
    <w:qFormat/>
    <w:rsid w:val="00AA32D5"/>
    <w:rPr>
      <w:b/>
      <w:i/>
      <w:u w:val="none"/>
    </w:rPr>
  </w:style>
  <w:style w:type="paragraph" w:styleId="BalloonText">
    <w:name w:val="Balloon Text"/>
    <w:basedOn w:val="Normal"/>
    <w:link w:val="BalloonTextChar"/>
    <w:rsid w:val="00AA3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2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2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2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2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2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2D5"/>
    <w:pPr>
      <w:spacing w:before="0" w:after="0"/>
    </w:pPr>
  </w:style>
  <w:style w:type="paragraph" w:customStyle="1" w:styleId="BodyTextBold">
    <w:name w:val="Body Text Bold"/>
    <w:basedOn w:val="BodyText"/>
    <w:qFormat/>
    <w:rsid w:val="00AA32D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2472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CPCSS00005 Provide Building Surveying Services for Residential Buildings up to Three Storeys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2021-01-08T23:18:11Z</dcterms:created>
  <dcterms:modified xsi:type="dcterms:W3CDTF">2021-01-08T08:04:00Z</dcterms:modified>
</cp:coreProperties>
</file>