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602" w:rsidP="00AD1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CPCSHP3001 Fabricate shopfitting components using CNC machines</w:t>
      </w:r>
      <w:r>
        <w:fldChar w:fldCharType="end"/>
      </w:r>
    </w:p>
    <w:p w:rsidR="00AD1602" w:rsidP="00AD1602">
      <w:pPr>
        <w:pStyle w:val="Version"/>
        <w:sectPr w:rsidSect="00AE6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6CFD" w:rsidP="00AE6CFD">
      <w:pPr>
        <w:pStyle w:val="SuperHeading"/>
      </w:pPr>
      <w:r w:rsidRPr="00AE6CFD">
        <w:t>Assessment Requirements for CPCSHP3001 Fabricate shopfitting components using CNC machines</w:t>
      </w:r>
    </w:p>
    <w:p w:rsidR="00000000" w:rsidRPr="00AE6CFD" w:rsidP="00AE6CFD">
      <w:pPr>
        <w:pStyle w:val="Heading1"/>
      </w:pPr>
      <w:bookmarkStart w:id="1" w:name="O_1290705"/>
      <w:bookmarkEnd w:id="1"/>
      <w:r w:rsidRPr="00AE6C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655"/>
      </w:tblGrid>
      <w:tr w:rsidTr="00A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CFD">
            <w:pPr>
              <w:pStyle w:val="BodyText"/>
              <w:rPr>
                <w:lang w:val="en-NZ"/>
              </w:rPr>
            </w:pPr>
            <w:r w:rsidRPr="00AE6CFD">
              <w:t>Release 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CFD">
            <w:pPr>
              <w:pStyle w:val="BodyText"/>
              <w:rPr>
                <w:lang w:val="en-NZ"/>
              </w:rPr>
            </w:pPr>
            <w:r w:rsidRPr="00AE6CFD">
              <w:t>Updated reference to general construction induction training program.</w:t>
            </w:r>
          </w:p>
        </w:tc>
      </w:tr>
      <w:tr w:rsidTr="00AE6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CFD">
            <w:pPr>
              <w:pStyle w:val="BodyText"/>
              <w:rPr>
                <w:lang w:val="en-NZ"/>
              </w:rPr>
            </w:pPr>
            <w:r w:rsidRPr="00AE6CFD">
              <w:t>Release 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CFD" w:rsidP="00AE6CFD">
            <w:pPr>
              <w:pStyle w:val="BodyText"/>
            </w:pPr>
            <w:r w:rsidRPr="00AE6CFD">
              <w:t>This ver</w:t>
            </w:r>
            <w:r w:rsidRPr="00AE6CFD">
              <w:t>sion first released with CPC Construction, Plumbing and Services Training Package Release 5.0.</w:t>
            </w:r>
          </w:p>
          <w:p w:rsidR="00000000" w:rsidRPr="00AE6CFD" w:rsidP="00AE6CFD">
            <w:pPr>
              <w:pStyle w:val="BodyText"/>
            </w:pPr>
            <w:r w:rsidRPr="00AE6CFD">
              <w:t>Supersedes and is equivalent to CPCCSH3001 Fabricate shopfitting components using CNC machines.  Updated to meet the Standards for Training Packages 2012.</w:t>
            </w:r>
          </w:p>
        </w:tc>
      </w:tr>
    </w:tbl>
    <w:p w:rsidR="00000000" w:rsidRPr="00AE6CFD" w:rsidP="00AE6CFD">
      <w:pPr>
        <w:pStyle w:val="BodyText"/>
      </w:pPr>
    </w:p>
    <w:p w:rsidR="00000000" w:rsidRPr="00AE6CFD" w:rsidP="00AE6CFD">
      <w:pPr>
        <w:pStyle w:val="AllowPageBreak"/>
      </w:pPr>
    </w:p>
    <w:p w:rsidR="00000000" w:rsidRPr="00AE6CFD" w:rsidP="00AE6CFD">
      <w:pPr>
        <w:pStyle w:val="Heading1"/>
      </w:pPr>
      <w:bookmarkStart w:id="2" w:name="O_1290704"/>
      <w:bookmarkEnd w:id="2"/>
      <w:r w:rsidRPr="00AE6CFD">
        <w:t>Performance Evidence</w:t>
      </w:r>
    </w:p>
    <w:p w:rsidR="00000000" w:rsidRPr="00AE6CFD" w:rsidP="00AD1602">
      <w:pPr>
        <w:pStyle w:val="BodyText"/>
      </w:pPr>
      <w:r w:rsidRPr="00AE6CFD">
        <w:t>To demonstrate competency, a candidate must meet the performance criteria of this unit by selecting, programming and using a computer numerically-controlled (CNC) machine to fabricate components as outlined below:</w:t>
      </w:r>
    </w:p>
    <w:p w:rsidR="00000000" w:rsidRPr="00AE6CFD" w:rsidP="00AE6CFD">
      <w:pPr>
        <w:pStyle w:val="ListBullet"/>
      </w:pPr>
      <w:r w:rsidRPr="00AE6CFD">
        <w:t>selec</w:t>
      </w:r>
      <w:r w:rsidRPr="00AE6CFD">
        <w:t xml:space="preserve">t, edit, produce and trial a CNC machine program </w:t>
      </w:r>
    </w:p>
    <w:p w:rsidR="00000000" w:rsidRPr="00AE6CFD" w:rsidP="00AE6CFD">
      <w:pPr>
        <w:pStyle w:val="ListBullet"/>
      </w:pPr>
      <w:r w:rsidRPr="00AE6CFD">
        <w:t>use a CNC machine to fabricate components for:</w:t>
      </w:r>
    </w:p>
    <w:p w:rsidR="00000000" w:rsidRPr="00AE6CFD" w:rsidP="00AE6CFD">
      <w:pPr>
        <w:pStyle w:val="ListBullet2"/>
      </w:pPr>
      <w:r w:rsidRPr="00AE6CFD">
        <w:t xml:space="preserve">one point of sale counter with a minimum size of 2.4 metres in length </w:t>
      </w:r>
    </w:p>
    <w:p w:rsidR="00000000" w:rsidRPr="00AE6CFD" w:rsidP="00AE6CFD">
      <w:pPr>
        <w:pStyle w:val="ListBullet2"/>
      </w:pPr>
      <w:r w:rsidRPr="00AE6CFD">
        <w:t>one showcase with a minimum</w:t>
      </w:r>
      <w:r w:rsidRPr="00AE6CFD">
        <w:t xml:space="preserve"> size of 2.0 metres high and 1.8 metres wide, with doors and glass</w:t>
      </w:r>
    </w:p>
    <w:p w:rsidR="00000000" w:rsidRPr="00AE6CFD" w:rsidP="00AE6CFD">
      <w:pPr>
        <w:pStyle w:val="ListBullet2"/>
      </w:pPr>
      <w:r w:rsidRPr="00AE6CFD">
        <w:t>and one of the following, which must include a stone or acrylic surface:</w:t>
      </w:r>
    </w:p>
    <w:p w:rsidR="00000000" w:rsidRPr="00AE6CFD" w:rsidP="00AE6CFD">
      <w:pPr>
        <w:pStyle w:val="ListBullet3"/>
      </w:pPr>
      <w:r w:rsidRPr="00AE6CFD">
        <w:t xml:space="preserve">cabinet with a minimum size of 750 mm high and 2.4 metres wide </w:t>
      </w:r>
    </w:p>
    <w:p w:rsidR="00000000" w:rsidRPr="00AE6CFD" w:rsidP="00AE6CFD">
      <w:pPr>
        <w:pStyle w:val="ListBullet3"/>
      </w:pPr>
      <w:r w:rsidRPr="00AE6CFD">
        <w:t>wall unit with shelves and a minimum size of 1.8 metres high and 1.2 metres wide</w:t>
      </w:r>
    </w:p>
    <w:p w:rsidR="00000000" w:rsidRPr="00AE6CFD" w:rsidP="00AE6CFD">
      <w:pPr>
        <w:pStyle w:val="ListBullet3"/>
      </w:pPr>
      <w:r w:rsidRPr="00AE6CFD">
        <w:t>workstation with a 90-degree return</w:t>
      </w:r>
    </w:p>
    <w:p w:rsidR="00000000" w:rsidRPr="00AE6CFD" w:rsidP="00AE6CFD">
      <w:pPr>
        <w:pStyle w:val="ListBullet"/>
      </w:pPr>
      <w:r w:rsidRPr="00AE6CFD">
        <w:t>utilise milling, boring and pocketing operations during the fabrication process of the above shopfitting components.</w:t>
      </w:r>
    </w:p>
    <w:p w:rsidR="00000000" w:rsidRPr="00AE6CFD" w:rsidP="00AE6CFD">
      <w:pPr>
        <w:pStyle w:val="AllowPageBreak"/>
      </w:pPr>
    </w:p>
    <w:p w:rsidR="00000000" w:rsidRPr="00AE6CFD" w:rsidP="00AE6CFD">
      <w:pPr>
        <w:pStyle w:val="Heading1"/>
      </w:pPr>
      <w:bookmarkStart w:id="3" w:name="O_1290703"/>
      <w:bookmarkEnd w:id="3"/>
      <w:r w:rsidRPr="00AE6CFD">
        <w:t>Kn</w:t>
      </w:r>
      <w:r w:rsidRPr="00AE6CFD">
        <w:t>owledge Evidence</w:t>
      </w:r>
    </w:p>
    <w:p w:rsidR="00000000" w:rsidRPr="00AE6CFD" w:rsidP="00AD1602">
      <w:pPr>
        <w:pStyle w:val="BodyText"/>
      </w:pPr>
      <w:r w:rsidRPr="00AE6CFD">
        <w:t>To be competent in this unit, a candidate must demonstrate knowledge of:</w:t>
      </w:r>
    </w:p>
    <w:p w:rsidR="00000000" w:rsidRPr="00AE6CFD" w:rsidP="00AE6CFD">
      <w:pPr>
        <w:pStyle w:val="ListBullet"/>
      </w:pPr>
      <w:r w:rsidRPr="00AE6CFD">
        <w:t>shopfitting regulations, codes and standards relevant to fabricating components on a CNC machine</w:t>
      </w:r>
    </w:p>
    <w:p w:rsidR="00000000" w:rsidRPr="00AE6CFD" w:rsidP="00AE6CFD">
      <w:pPr>
        <w:pStyle w:val="ListBullet"/>
      </w:pPr>
      <w:r w:rsidRPr="00AE6CFD">
        <w:t>organisation’s quality assurance requirements relating to fabricatin</w:t>
      </w:r>
      <w:r w:rsidRPr="00AE6CFD">
        <w:t>g components on a CNC machine</w:t>
      </w:r>
    </w:p>
    <w:p w:rsidR="00000000" w:rsidRPr="00AE6CFD" w:rsidP="00AE6CFD">
      <w:pPr>
        <w:pStyle w:val="ListBullet"/>
      </w:pPr>
      <w:r w:rsidRPr="00AE6CFD">
        <w:t>sustainable shopfitting practices</w:t>
      </w:r>
    </w:p>
    <w:p w:rsidR="00000000" w:rsidRPr="00AE6CFD" w:rsidP="00AE6CFD">
      <w:pPr>
        <w:pStyle w:val="ListBullet"/>
      </w:pPr>
      <w:r w:rsidRPr="00AE6CFD">
        <w:t>CNC machine manufacturer specification</w:t>
      </w:r>
    </w:p>
    <w:p w:rsidR="00000000" w:rsidRPr="00AE6CFD" w:rsidP="00AE6CFD">
      <w:pPr>
        <w:pStyle w:val="ListBullet"/>
      </w:pPr>
      <w:r w:rsidRPr="00AE6CFD">
        <w:t>key features of working drawings and specifications</w:t>
      </w:r>
    </w:p>
    <w:p w:rsidR="00000000" w:rsidRPr="00AE6CFD" w:rsidP="00AE6CFD">
      <w:pPr>
        <w:pStyle w:val="ListBullet"/>
      </w:pPr>
      <w:r w:rsidRPr="00AE6CFD">
        <w:t>workplace processes and procedures, and environmental requirements</w:t>
      </w:r>
    </w:p>
    <w:p w:rsidR="00000000" w:rsidRPr="00AE6CFD" w:rsidP="00AE6CFD">
      <w:pPr>
        <w:pStyle w:val="ListBullet"/>
      </w:pPr>
      <w:r w:rsidRPr="00AE6CFD">
        <w:t>fabrication methods, types and uses of shopfitting components for:</w:t>
      </w:r>
    </w:p>
    <w:p w:rsidR="00000000" w:rsidRPr="00AE6CFD" w:rsidP="00AE6CFD">
      <w:pPr>
        <w:pStyle w:val="ListBullet2"/>
      </w:pPr>
      <w:r w:rsidRPr="00AE6CFD">
        <w:t>cabinets</w:t>
      </w:r>
    </w:p>
    <w:p w:rsidR="00000000" w:rsidRPr="00AE6CFD" w:rsidP="00AE6CFD">
      <w:pPr>
        <w:pStyle w:val="ListBullet2"/>
      </w:pPr>
      <w:r w:rsidRPr="00AE6CFD">
        <w:t>counters</w:t>
      </w:r>
    </w:p>
    <w:p w:rsidR="00000000" w:rsidRPr="00AE6CFD" w:rsidP="00AE6CFD">
      <w:pPr>
        <w:pStyle w:val="ListBullet2"/>
      </w:pPr>
      <w:r w:rsidRPr="00AE6CFD">
        <w:t>showcases</w:t>
      </w:r>
    </w:p>
    <w:p w:rsidR="00000000" w:rsidRPr="00AE6CFD" w:rsidP="00AE6CFD">
      <w:pPr>
        <w:pStyle w:val="ListBullet2"/>
      </w:pPr>
      <w:r w:rsidRPr="00AE6CFD">
        <w:t>wall units</w:t>
      </w:r>
    </w:p>
    <w:p w:rsidR="00000000" w:rsidRPr="00AE6CFD" w:rsidP="00AE6CFD">
      <w:pPr>
        <w:pStyle w:val="ListBullet2"/>
      </w:pPr>
      <w:r w:rsidRPr="00AE6CFD">
        <w:t>workstations</w:t>
      </w:r>
    </w:p>
    <w:p w:rsidR="00000000" w:rsidRPr="00AE6CFD" w:rsidP="00AE6CFD">
      <w:pPr>
        <w:pStyle w:val="ListBullet"/>
      </w:pPr>
      <w:r w:rsidRPr="00AE6CFD">
        <w:t>characteristics, applications and limitations of materials used for shopfitting components:</w:t>
      </w:r>
    </w:p>
    <w:p w:rsidR="00000000" w:rsidRPr="00AE6CFD" w:rsidP="00AE6CFD">
      <w:pPr>
        <w:pStyle w:val="ListBullet2"/>
      </w:pPr>
      <w:r w:rsidRPr="00AE6CFD">
        <w:t>acrylic</w:t>
      </w:r>
    </w:p>
    <w:p w:rsidR="00000000" w:rsidRPr="00AE6CFD" w:rsidP="00AE6CFD">
      <w:pPr>
        <w:pStyle w:val="ListBullet2"/>
      </w:pPr>
      <w:r w:rsidRPr="00AE6CFD">
        <w:t>glass</w:t>
      </w:r>
    </w:p>
    <w:p w:rsidR="00000000" w:rsidRPr="00AE6CFD" w:rsidP="00AE6CFD">
      <w:pPr>
        <w:pStyle w:val="ListBullet2"/>
      </w:pPr>
      <w:r w:rsidRPr="00AE6CFD">
        <w:t>laminates</w:t>
      </w:r>
    </w:p>
    <w:p w:rsidR="00000000" w:rsidRPr="00AE6CFD" w:rsidP="00AE6CFD">
      <w:pPr>
        <w:pStyle w:val="ListBullet2"/>
      </w:pPr>
      <w:r w:rsidRPr="00AE6CFD">
        <w:t>manufactured board</w:t>
      </w:r>
    </w:p>
    <w:p w:rsidR="00000000" w:rsidRPr="00AE6CFD" w:rsidP="00AE6CFD">
      <w:pPr>
        <w:pStyle w:val="ListBullet2"/>
      </w:pPr>
      <w:r w:rsidRPr="00AE6CFD">
        <w:t>solid timber</w:t>
      </w:r>
    </w:p>
    <w:p w:rsidR="00000000" w:rsidRPr="00AE6CFD" w:rsidP="00AE6CFD">
      <w:pPr>
        <w:pStyle w:val="ListBullet"/>
      </w:pPr>
      <w:r w:rsidRPr="00AE6CFD">
        <w:t>workplace safety:</w:t>
      </w:r>
    </w:p>
    <w:p w:rsidR="00000000" w:rsidRPr="00AE6CFD" w:rsidP="00AE6CFD">
      <w:pPr>
        <w:pStyle w:val="ListBullet2"/>
      </w:pPr>
      <w:r w:rsidRPr="00AE6CFD">
        <w:t>job safety and environmental analysis (JSEA)</w:t>
      </w:r>
    </w:p>
    <w:p w:rsidR="00000000" w:rsidRPr="00AE6CFD" w:rsidP="00AE6CFD">
      <w:pPr>
        <w:pStyle w:val="ListBullet2"/>
      </w:pPr>
      <w:r w:rsidRPr="00AE6CFD">
        <w:t>safe work method statements (SWMSs)</w:t>
      </w:r>
    </w:p>
    <w:p w:rsidR="00000000" w:rsidRPr="00AE6CFD" w:rsidP="00AE6CFD">
      <w:pPr>
        <w:pStyle w:val="ListBullet2"/>
      </w:pPr>
      <w:r w:rsidRPr="00AE6CFD">
        <w:t>safety data sheets (SDSs)</w:t>
      </w:r>
    </w:p>
    <w:p w:rsidR="00000000" w:rsidRPr="00AE6CFD" w:rsidP="00AE6CFD">
      <w:pPr>
        <w:pStyle w:val="ListBullet2"/>
      </w:pPr>
      <w:r w:rsidRPr="00AE6CFD">
        <w:t>hazardous manual tasks</w:t>
      </w:r>
    </w:p>
    <w:p w:rsidR="00000000" w:rsidRPr="00AE6CFD" w:rsidP="00AE6CFD">
      <w:pPr>
        <w:pStyle w:val="ListBullet2"/>
      </w:pPr>
      <w:r w:rsidRPr="00AE6CFD">
        <w:t>exposure to excessive noise</w:t>
      </w:r>
    </w:p>
    <w:p w:rsidR="00000000" w:rsidRPr="00AE6CFD" w:rsidP="00AE6CFD">
      <w:pPr>
        <w:pStyle w:val="ListBullet2"/>
      </w:pPr>
      <w:r w:rsidRPr="00AE6CFD">
        <w:t>exposure to dust</w:t>
      </w:r>
    </w:p>
    <w:p w:rsidR="00000000" w:rsidRPr="00AE6CFD" w:rsidP="00AE6CFD">
      <w:pPr>
        <w:pStyle w:val="ListBullet2"/>
      </w:pPr>
      <w:r w:rsidRPr="00AE6CFD">
        <w:t>electrical safety</w:t>
      </w:r>
    </w:p>
    <w:p w:rsidR="00000000" w:rsidRPr="00AE6CFD" w:rsidP="00AE6CFD">
      <w:pPr>
        <w:pStyle w:val="ListBullet2"/>
      </w:pPr>
      <w:r w:rsidRPr="00AE6CFD">
        <w:t>emergency procedures (evacuation, location and use of firefighting equipment, first aid)</w:t>
      </w:r>
    </w:p>
    <w:p w:rsidR="00000000" w:rsidRPr="00AE6CFD" w:rsidP="00AE6CFD">
      <w:pPr>
        <w:pStyle w:val="ListBullet2"/>
      </w:pPr>
      <w:r w:rsidRPr="00AE6CFD">
        <w:t>safety of public, visitors and others in the workplace</w:t>
      </w:r>
    </w:p>
    <w:p w:rsidR="00000000" w:rsidRPr="00AE6CFD" w:rsidP="00AE6CFD">
      <w:pPr>
        <w:pStyle w:val="ListBullet"/>
      </w:pPr>
      <w:r w:rsidRPr="00AE6CFD">
        <w:t>processes and techniques for fabricating shopfitting unit components:</w:t>
      </w:r>
    </w:p>
    <w:p w:rsidR="00000000" w:rsidRPr="00AE6CFD" w:rsidP="00AE6CFD">
      <w:pPr>
        <w:pStyle w:val="ListBullet2"/>
      </w:pPr>
      <w:r w:rsidRPr="00AE6CFD">
        <w:t>measuring relevant to dimensions and sha</w:t>
      </w:r>
      <w:r w:rsidRPr="00AE6CFD">
        <w:t>pes</w:t>
      </w:r>
    </w:p>
    <w:p w:rsidR="00000000" w:rsidRPr="00AE6CFD" w:rsidP="00AE6CFD">
      <w:pPr>
        <w:pStyle w:val="ListBullet2"/>
      </w:pPr>
      <w:r w:rsidRPr="00AE6CFD">
        <w:t>materials take-off</w:t>
      </w:r>
    </w:p>
    <w:p w:rsidR="00000000" w:rsidRPr="00AE6CFD" w:rsidP="00AE6CFD">
      <w:pPr>
        <w:pStyle w:val="ListBullet2"/>
      </w:pPr>
      <w:r w:rsidRPr="00AE6CFD">
        <w:t>production scheduling</w:t>
      </w:r>
    </w:p>
    <w:p w:rsidR="00000000" w:rsidRPr="00AE6CFD" w:rsidP="00AE6CFD">
      <w:pPr>
        <w:pStyle w:val="ListBullet2"/>
      </w:pPr>
      <w:r w:rsidRPr="00AE6CFD">
        <w:t>quality requirements and completion timeframes</w:t>
      </w:r>
    </w:p>
    <w:p w:rsidR="00000000" w:rsidRPr="00AE6CFD" w:rsidP="00AE6CFD">
      <w:pPr>
        <w:pStyle w:val="ListBullet"/>
      </w:pPr>
      <w:r w:rsidRPr="00AE6CFD">
        <w:t>functional and operational features of tools and equipment, including battery operated tools</w:t>
      </w:r>
    </w:p>
    <w:p w:rsidR="00000000" w:rsidRPr="00AE6CFD" w:rsidP="00AE6CFD">
      <w:pPr>
        <w:pStyle w:val="ListBullet"/>
      </w:pPr>
      <w:r w:rsidRPr="00AE6CFD">
        <w:t>CNC machine programming:</w:t>
      </w:r>
    </w:p>
    <w:p w:rsidR="00000000" w:rsidRPr="00AE6CFD" w:rsidP="00AE6CFD">
      <w:pPr>
        <w:pStyle w:val="ListBullet2"/>
      </w:pPr>
      <w:r w:rsidRPr="00AE6CFD">
        <w:t>common conventions used in CNC</w:t>
      </w:r>
    </w:p>
    <w:p w:rsidR="00000000" w:rsidRPr="00AE6CFD" w:rsidP="00AE6CFD">
      <w:pPr>
        <w:pStyle w:val="ListBullet2"/>
      </w:pPr>
      <w:r w:rsidRPr="00AE6CFD">
        <w:t>purpose of the zero point</w:t>
      </w:r>
    </w:p>
    <w:p w:rsidR="00000000" w:rsidRPr="00AE6CFD" w:rsidP="00AE6CFD">
      <w:pPr>
        <w:pStyle w:val="ListBullet2"/>
      </w:pPr>
      <w:r w:rsidRPr="00AE6CFD">
        <w:t>axes of movement</w:t>
      </w:r>
    </w:p>
    <w:p w:rsidR="00000000" w:rsidRPr="00AE6CFD" w:rsidP="00AE6CFD">
      <w:pPr>
        <w:pStyle w:val="ListBullet2"/>
      </w:pPr>
      <w:r w:rsidRPr="00AE6CFD">
        <w:t>data input to achieve job requirements</w:t>
      </w:r>
    </w:p>
    <w:p w:rsidR="00000000" w:rsidRPr="00AE6CFD" w:rsidP="00AE6CFD">
      <w:pPr>
        <w:pStyle w:val="ListBullet2"/>
      </w:pPr>
      <w:r w:rsidRPr="00AE6CFD">
        <w:t>range of software applications</w:t>
      </w:r>
    </w:p>
    <w:p w:rsidR="00000000" w:rsidRPr="00AE6CFD" w:rsidP="00AE6CFD">
      <w:pPr>
        <w:pStyle w:val="ListBullet2"/>
      </w:pPr>
      <w:r w:rsidRPr="00AE6CFD">
        <w:t>sequence of machine operations</w:t>
      </w:r>
    </w:p>
    <w:p w:rsidR="00000000" w:rsidRPr="00AE6CFD" w:rsidP="00AE6CFD">
      <w:pPr>
        <w:pStyle w:val="ListBullet2"/>
      </w:pPr>
      <w:r w:rsidRPr="00AE6CFD">
        <w:t>correction of tool data to match selected tool</w:t>
      </w:r>
    </w:p>
    <w:p w:rsidR="00000000" w:rsidRPr="00AE6CFD" w:rsidP="00AE6CFD">
      <w:pPr>
        <w:pStyle w:val="ListBullet2"/>
      </w:pPr>
      <w:r w:rsidRPr="00AE6CFD">
        <w:t>reasons for selecting tool paths:</w:t>
      </w:r>
    </w:p>
    <w:p w:rsidR="00000000" w:rsidRPr="00AE6CFD" w:rsidP="00AE6CFD">
      <w:pPr>
        <w:pStyle w:val="ListBullet3"/>
      </w:pPr>
      <w:r w:rsidRPr="00AE6CFD">
        <w:t>tool cutter rotational directi</w:t>
      </w:r>
      <w:r w:rsidRPr="00AE6CFD">
        <w:t>on and speed</w:t>
      </w:r>
    </w:p>
    <w:p w:rsidR="00000000" w:rsidRPr="00AE6CFD" w:rsidP="00AE6CFD">
      <w:pPr>
        <w:pStyle w:val="ListBullet3"/>
      </w:pPr>
      <w:r w:rsidRPr="00AE6CFD">
        <w:t>lead in and lead out types</w:t>
      </w:r>
    </w:p>
    <w:p w:rsidR="00000000" w:rsidRPr="00AE6CFD" w:rsidP="00AE6CFD">
      <w:pPr>
        <w:pStyle w:val="ListBullet2"/>
      </w:pPr>
      <w:r w:rsidRPr="00AE6CFD">
        <w:t>testing and proving the CNC program</w:t>
      </w:r>
    </w:p>
    <w:p w:rsidR="00000000" w:rsidRPr="00AE6CFD" w:rsidP="00AE6CFD">
      <w:pPr>
        <w:pStyle w:val="ListBullet2"/>
      </w:pPr>
      <w:r w:rsidRPr="00AE6CFD">
        <w:t>procedures for editing and effects on finished products</w:t>
      </w:r>
    </w:p>
    <w:p w:rsidR="00000000" w:rsidRPr="00AE6CFD" w:rsidP="00AE6CFD">
      <w:pPr>
        <w:pStyle w:val="ListBullet"/>
      </w:pPr>
      <w:r w:rsidRPr="00AE6CFD">
        <w:t>induction and safe operation of CNC equipment:</w:t>
      </w:r>
    </w:p>
    <w:p w:rsidR="00000000" w:rsidRPr="00AE6CFD" w:rsidP="00AE6CFD">
      <w:pPr>
        <w:pStyle w:val="ListBullet2"/>
      </w:pPr>
      <w:r w:rsidRPr="00AE6CFD">
        <w:t>guarding and safe use of woodworking machinery</w:t>
      </w:r>
    </w:p>
    <w:p w:rsidR="00000000" w:rsidRPr="00AE6CFD" w:rsidP="00AE6CFD">
      <w:pPr>
        <w:pStyle w:val="ListBullet2"/>
      </w:pPr>
      <w:r w:rsidRPr="00AE6CFD">
        <w:t xml:space="preserve">start-up and shutdown procedures </w:t>
      </w:r>
    </w:p>
    <w:p w:rsidR="00000000" w:rsidRPr="00AE6CFD" w:rsidP="00AE6CFD">
      <w:pPr>
        <w:pStyle w:val="ListBullet2"/>
      </w:pPr>
      <w:r w:rsidRPr="00AE6CFD">
        <w:t>reduced speed dry run to check functions and alarms</w:t>
      </w:r>
    </w:p>
    <w:p w:rsidR="00000000" w:rsidRPr="00AE6CFD" w:rsidP="00AE6CFD">
      <w:pPr>
        <w:pStyle w:val="ListBullet2"/>
      </w:pPr>
      <w:r w:rsidRPr="00AE6CFD">
        <w:t>faults and problems and actions to rectify</w:t>
      </w:r>
    </w:p>
    <w:p w:rsidR="00000000" w:rsidRPr="00AE6CFD" w:rsidP="00AE6CFD">
      <w:pPr>
        <w:pStyle w:val="ListBullet"/>
      </w:pPr>
      <w:r w:rsidRPr="00AE6CFD">
        <w:t>types, functions and uses of CNC machinery.</w:t>
      </w:r>
    </w:p>
    <w:p w:rsidR="00000000" w:rsidRPr="00AE6CFD" w:rsidP="00AE6CFD">
      <w:pPr>
        <w:pStyle w:val="AllowPageBreak"/>
      </w:pPr>
    </w:p>
    <w:p w:rsidR="00000000" w:rsidRPr="00AE6CFD" w:rsidP="00AE6CFD">
      <w:pPr>
        <w:pStyle w:val="Heading1"/>
      </w:pPr>
      <w:bookmarkStart w:id="4" w:name="O_1290702"/>
      <w:bookmarkEnd w:id="4"/>
      <w:r w:rsidRPr="00AE6CFD">
        <w:t>Assessment Conditions</w:t>
      </w:r>
    </w:p>
    <w:p w:rsidR="00000000" w:rsidRPr="00AE6CFD" w:rsidP="00AD1602">
      <w:pPr>
        <w:pStyle w:val="BodyText"/>
      </w:pPr>
      <w:r w:rsidRPr="00AE6CFD">
        <w:t xml:space="preserve">Assessors must meet the requirements for </w:t>
      </w:r>
      <w:r w:rsidRPr="00AE6CFD">
        <w:t xml:space="preserve">assessors contained in the Standards for Registered Training Organisations. </w:t>
      </w:r>
    </w:p>
    <w:p w:rsidR="00000000" w:rsidRPr="00AE6CFD" w:rsidP="00AD1602">
      <w:pPr>
        <w:pStyle w:val="BodyText"/>
      </w:pPr>
      <w:r w:rsidRPr="00AE6CFD">
        <w:t>Assessment must be conducted in the workplace or a simulated workplace using realistic conditions, materials, activities, responsibilities, procedures, safety requirements and env</w:t>
      </w:r>
      <w:r w:rsidRPr="00AE6CFD">
        <w:t>ironmental considerations.</w:t>
      </w:r>
    </w:p>
    <w:p w:rsidR="00000000" w:rsidRPr="00AE6CFD" w:rsidP="00AD1602">
      <w:pPr>
        <w:pStyle w:val="BodyText"/>
      </w:pPr>
      <w:r w:rsidRPr="00AE6CFD">
        <w:t>Candidates must have access to:</w:t>
      </w:r>
    </w:p>
    <w:p w:rsidR="00000000" w:rsidRPr="00AE6CFD" w:rsidP="00AE6CFD">
      <w:pPr>
        <w:pStyle w:val="ListBullet"/>
      </w:pPr>
      <w:r w:rsidRPr="00AE6CFD">
        <w:t>relevant shopfitting regulations, codes and Australian Standards</w:t>
      </w:r>
    </w:p>
    <w:p w:rsidR="00000000" w:rsidRPr="00AE6CFD" w:rsidP="00AE6CFD">
      <w:pPr>
        <w:pStyle w:val="ListBullet"/>
      </w:pPr>
      <w:r w:rsidRPr="00AE6CFD">
        <w:t>current workplace procedures, workplace safety and environmental documentation</w:t>
      </w:r>
    </w:p>
    <w:p w:rsidR="00000000" w:rsidRPr="00AE6CFD" w:rsidP="00AE6CFD">
      <w:pPr>
        <w:pStyle w:val="ListBullet"/>
      </w:pPr>
      <w:r w:rsidRPr="00AE6CFD">
        <w:t>shopfitting drawings and specifications, organisatio</w:t>
      </w:r>
      <w:r w:rsidRPr="00AE6CFD">
        <w:t>nal policies, procedures and equipment to undertake the performance criteria and assessment requirements</w:t>
      </w:r>
    </w:p>
    <w:p w:rsidR="00000000" w:rsidRPr="00AE6CFD" w:rsidP="00AE6CFD">
      <w:pPr>
        <w:pStyle w:val="ListBullet"/>
      </w:pPr>
      <w:r w:rsidRPr="00AE6CFD">
        <w:t>digital technology, devices and software to program equipment and to develop and save documents electronically.</w:t>
      </w:r>
    </w:p>
    <w:p w:rsidR="00000000" w:rsidRPr="00AE6CFD" w:rsidP="00AE6CFD">
      <w:pPr>
        <w:pStyle w:val="AllowPageBreak"/>
      </w:pPr>
    </w:p>
    <w:p w:rsidR="00000000" w:rsidRPr="00AE6CFD" w:rsidP="00AE6CFD">
      <w:pPr>
        <w:pStyle w:val="Heading1"/>
      </w:pPr>
      <w:bookmarkStart w:id="5" w:name="O_1290715"/>
      <w:bookmarkEnd w:id="5"/>
      <w:r w:rsidRPr="00AE6CFD">
        <w:t>Links</w:t>
      </w:r>
    </w:p>
    <w:p w:rsidR="00000000" w:rsidRPr="00AE6CFD" w:rsidP="00AD1602">
      <w:pPr>
        <w:pStyle w:val="BodyText"/>
      </w:pPr>
      <w:r w:rsidRPr="00AE6C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33AC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6CFD" w:rsidP="00AE6CFD"/>
    <w:sectPr w:rsidSect="00AE6C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FD" w:rsidRPr="00AD1602" w:rsidP="00AD1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02" w:rsidP="00AE6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602" w:rsidP="00AE6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D1602" w:rsidP="00AE6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CFD" w:rsidRPr="00AD1602" w:rsidP="00AD16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02" w:rsidRPr="002D2AF8" w:rsidP="00AE6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CPCSHP3001 Fabricate shopfitting components using CNC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D1602" w:rsidP="00AE6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45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4F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4AA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CFD"/>
  </w:style>
  <w:style w:type="character" w:customStyle="1" w:styleId="Heading1Char">
    <w:name w:val="Heading 1 Char"/>
    <w:basedOn w:val="DefaultParagraphFont"/>
    <w:link w:val="Heading1"/>
    <w:rsid w:val="00AE6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CF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C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6CF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6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CFD"/>
    <w:rPr>
      <w:b/>
      <w:spacing w:val="0"/>
    </w:rPr>
  </w:style>
  <w:style w:type="paragraph" w:customStyle="1" w:styleId="SuperTitle">
    <w:name w:val="SuperTitle"/>
    <w:basedOn w:val="Title"/>
    <w:rsid w:val="00AE6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CFD"/>
    <w:rPr>
      <w:i/>
    </w:rPr>
  </w:style>
  <w:style w:type="paragraph" w:styleId="Caption">
    <w:name w:val="caption"/>
    <w:basedOn w:val="BodyText"/>
    <w:next w:val="Normal"/>
    <w:qFormat/>
    <w:rsid w:val="00AE6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CFD"/>
  </w:style>
  <w:style w:type="paragraph" w:styleId="TableofFigures">
    <w:name w:val="table of figures"/>
    <w:basedOn w:val="Normal"/>
    <w:next w:val="Normal"/>
    <w:semiHidden/>
    <w:rsid w:val="00AE6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C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6CFD"/>
    <w:rPr>
      <w:rFonts w:ascii="Wingdings" w:hAnsi="Wingdings"/>
    </w:rPr>
  </w:style>
  <w:style w:type="paragraph" w:customStyle="1" w:styleId="TableHeading">
    <w:name w:val="Table Heading"/>
    <w:basedOn w:val="HeadingBase"/>
    <w:rsid w:val="00AE6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CFD"/>
    <w:rPr>
      <w:color w:val="0033CC"/>
      <w:u w:val="none"/>
    </w:rPr>
  </w:style>
  <w:style w:type="paragraph" w:customStyle="1" w:styleId="BodyTextRight">
    <w:name w:val="Body Text Right"/>
    <w:basedOn w:val="BodyText"/>
    <w:rsid w:val="00AE6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C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CFD"/>
    <w:rPr>
      <w:sz w:val="32"/>
    </w:rPr>
  </w:style>
  <w:style w:type="paragraph" w:customStyle="1" w:styleId="HeadingProcedure">
    <w:name w:val="Heading Procedure"/>
    <w:basedOn w:val="HeadingBase"/>
    <w:next w:val="Normal"/>
    <w:rsid w:val="00AE6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CFD"/>
    <w:pPr>
      <w:spacing w:before="60" w:after="60"/>
    </w:pPr>
  </w:style>
  <w:style w:type="paragraph" w:styleId="ListContinue">
    <w:name w:val="List Continue"/>
    <w:basedOn w:val="List"/>
    <w:rsid w:val="00AE6CFD"/>
    <w:pPr>
      <w:ind w:firstLine="0"/>
    </w:pPr>
  </w:style>
  <w:style w:type="paragraph" w:customStyle="1" w:styleId="ListNote">
    <w:name w:val="List Note"/>
    <w:basedOn w:val="List"/>
    <w:rsid w:val="00AE6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CFD"/>
    <w:rPr>
      <w:rFonts w:ascii="Courier New" w:hAnsi="Courier New"/>
    </w:rPr>
  </w:style>
  <w:style w:type="paragraph" w:customStyle="1" w:styleId="NoteBullet">
    <w:name w:val="Note Bullet"/>
    <w:basedOn w:val="Note"/>
    <w:rsid w:val="00AE6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C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6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CFD"/>
    <w:rPr>
      <w:b/>
      <w:smallCaps/>
    </w:rPr>
  </w:style>
  <w:style w:type="paragraph" w:customStyle="1" w:styleId="TableListNumber">
    <w:name w:val="Table List Number"/>
    <w:basedOn w:val="ListNumber"/>
    <w:rsid w:val="00AE6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CFD"/>
    <w:pPr>
      <w:numPr>
        <w:numId w:val="10"/>
      </w:numPr>
    </w:pPr>
  </w:style>
  <w:style w:type="paragraph" w:customStyle="1" w:styleId="ListAlpha2">
    <w:name w:val="List Alpha 2"/>
    <w:basedOn w:val="List2"/>
    <w:rsid w:val="00AE6CFD"/>
    <w:pPr>
      <w:numPr>
        <w:numId w:val="9"/>
      </w:numPr>
    </w:pPr>
  </w:style>
  <w:style w:type="paragraph" w:styleId="List2">
    <w:name w:val="List 2"/>
    <w:basedOn w:val="BodyText"/>
    <w:rsid w:val="00AE6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C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6C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6CFD"/>
    <w:pPr>
      <w:numPr>
        <w:numId w:val="5"/>
      </w:numPr>
    </w:pPr>
  </w:style>
  <w:style w:type="paragraph" w:styleId="ListContinue2">
    <w:name w:val="List Continue 2"/>
    <w:basedOn w:val="List2"/>
    <w:rsid w:val="00AE6CFD"/>
    <w:pPr>
      <w:ind w:firstLine="0"/>
    </w:pPr>
  </w:style>
  <w:style w:type="paragraph" w:styleId="ListContinue3">
    <w:name w:val="List Continue 3"/>
    <w:basedOn w:val="List3"/>
    <w:rsid w:val="00AE6CFD"/>
    <w:pPr>
      <w:ind w:left="1021" w:firstLine="0"/>
    </w:pPr>
  </w:style>
  <w:style w:type="paragraph" w:styleId="ListContinue4">
    <w:name w:val="List Continue 4"/>
    <w:basedOn w:val="List4"/>
    <w:rsid w:val="00AE6CFD"/>
    <w:pPr>
      <w:ind w:firstLine="0"/>
    </w:pPr>
  </w:style>
  <w:style w:type="paragraph" w:styleId="ListContinue5">
    <w:name w:val="List Continue 5"/>
    <w:basedOn w:val="List5"/>
    <w:rsid w:val="00AE6CFD"/>
    <w:pPr>
      <w:ind w:firstLine="0"/>
    </w:pPr>
  </w:style>
  <w:style w:type="paragraph" w:styleId="ListNumber3">
    <w:name w:val="List Number 3"/>
    <w:basedOn w:val="List3"/>
    <w:rsid w:val="00AE6CFD"/>
    <w:pPr>
      <w:numPr>
        <w:numId w:val="6"/>
      </w:numPr>
    </w:pPr>
  </w:style>
  <w:style w:type="paragraph" w:styleId="ListNumber4">
    <w:name w:val="List Number 4"/>
    <w:basedOn w:val="List4"/>
    <w:rsid w:val="00AE6CFD"/>
    <w:pPr>
      <w:numPr>
        <w:numId w:val="7"/>
      </w:numPr>
    </w:pPr>
  </w:style>
  <w:style w:type="paragraph" w:styleId="ListNumber5">
    <w:name w:val="List Number 5"/>
    <w:basedOn w:val="List5"/>
    <w:rsid w:val="00AE6CFD"/>
    <w:pPr>
      <w:numPr>
        <w:numId w:val="8"/>
      </w:numPr>
    </w:pPr>
  </w:style>
  <w:style w:type="paragraph" w:styleId="BlockText">
    <w:name w:val="Block Text"/>
    <w:basedOn w:val="Normal"/>
    <w:rsid w:val="00AE6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CFD"/>
    <w:rPr>
      <w:sz w:val="16"/>
      <w:vertAlign w:val="superscript"/>
    </w:rPr>
  </w:style>
  <w:style w:type="character" w:customStyle="1" w:styleId="Symbols">
    <w:name w:val="Symbols"/>
    <w:basedOn w:val="DefaultParagraphFont"/>
    <w:rsid w:val="00AE6CFD"/>
    <w:rPr>
      <w:rFonts w:ascii="Symbol" w:hAnsi="Symbol"/>
    </w:rPr>
  </w:style>
  <w:style w:type="character" w:customStyle="1" w:styleId="MenuOptions">
    <w:name w:val="Menu Options"/>
    <w:basedOn w:val="DefaultParagraphFont"/>
    <w:rsid w:val="00AE6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CFD"/>
    <w:rPr>
      <w:b/>
    </w:rPr>
  </w:style>
  <w:style w:type="character" w:customStyle="1" w:styleId="Underlined">
    <w:name w:val="Underlined"/>
    <w:basedOn w:val="DefaultParagraphFont"/>
    <w:rsid w:val="00AE6CFD"/>
    <w:rPr>
      <w:u w:val="single"/>
    </w:rPr>
  </w:style>
  <w:style w:type="paragraph" w:customStyle="1" w:styleId="TableBodyTextRight">
    <w:name w:val="Table Body Text Right"/>
    <w:basedOn w:val="TableBodyText"/>
    <w:rsid w:val="00AE6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CFD"/>
    <w:rPr>
      <w:sz w:val="18"/>
    </w:rPr>
  </w:style>
  <w:style w:type="paragraph" w:customStyle="1" w:styleId="BodySmallRight">
    <w:name w:val="Body Small Right"/>
    <w:basedOn w:val="BodyTextRight"/>
    <w:rsid w:val="00AE6CFD"/>
    <w:rPr>
      <w:sz w:val="18"/>
      <w:szCs w:val="18"/>
    </w:rPr>
  </w:style>
  <w:style w:type="paragraph" w:customStyle="1" w:styleId="MarginEdition">
    <w:name w:val="Margin Edition"/>
    <w:basedOn w:val="MarginNote"/>
    <w:rsid w:val="00AE6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CFD"/>
    <w:rPr>
      <w:sz w:val="2"/>
      <w:szCs w:val="2"/>
    </w:rPr>
  </w:style>
  <w:style w:type="character" w:customStyle="1" w:styleId="Small">
    <w:name w:val="Small"/>
    <w:basedOn w:val="DefaultParagraphFont"/>
    <w:rsid w:val="00AE6CFD"/>
    <w:rPr>
      <w:sz w:val="16"/>
    </w:rPr>
  </w:style>
  <w:style w:type="paragraph" w:customStyle="1" w:styleId="WideTable">
    <w:name w:val="Wide Table"/>
    <w:basedOn w:val="Normal"/>
    <w:rsid w:val="00AE6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CFD"/>
  </w:style>
  <w:style w:type="paragraph" w:styleId="Quote">
    <w:name w:val="Quote"/>
    <w:basedOn w:val="Heading1"/>
    <w:link w:val="QuoteChar"/>
    <w:qFormat/>
    <w:rsid w:val="00AE6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CFD"/>
    <w:pPr>
      <w:pageBreakBefore/>
    </w:pPr>
  </w:style>
  <w:style w:type="paragraph" w:customStyle="1" w:styleId="Border">
    <w:name w:val="Border"/>
    <w:basedOn w:val="Normal"/>
    <w:qFormat/>
    <w:rsid w:val="00AE6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CFD"/>
    <w:rPr>
      <w:u w:val="single"/>
    </w:rPr>
  </w:style>
  <w:style w:type="character" w:customStyle="1" w:styleId="BoldandItalics">
    <w:name w:val="Bold and Italics"/>
    <w:qFormat/>
    <w:rsid w:val="00AE6CFD"/>
    <w:rPr>
      <w:b/>
      <w:i/>
      <w:u w:val="none"/>
    </w:rPr>
  </w:style>
  <w:style w:type="paragraph" w:styleId="BalloonText">
    <w:name w:val="Balloon Text"/>
    <w:basedOn w:val="Normal"/>
    <w:link w:val="BalloonTextChar"/>
    <w:rsid w:val="00AE6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CFD"/>
    <w:pPr>
      <w:spacing w:before="0" w:after="0"/>
    </w:pPr>
  </w:style>
  <w:style w:type="paragraph" w:customStyle="1" w:styleId="BodyTextBold">
    <w:name w:val="Body Text Bold"/>
    <w:basedOn w:val="BodyText"/>
    <w:qFormat/>
    <w:rsid w:val="00AE6CFD"/>
    <w:rPr>
      <w:b/>
    </w:rPr>
  </w:style>
  <w:style w:type="character" w:styleId="Hyperlink">
    <w:name w:val="Hyperlink"/>
    <w:basedOn w:val="DefaultParagraphFont"/>
    <w:uiPriority w:val="99"/>
    <w:unhideWhenUsed/>
    <w:rsid w:val="00AD1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4061</Characters>
  <Application>Microsoft Office Word</Application>
  <DocSecurity>0</DocSecurity>
  <Lines>116</Lines>
  <Paragraphs>99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CPCSHP3001 Fabricate shopfitting components using CNC machines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