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D77" w:rsidP="005B7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CPCPRF3025 Install roof coverings to curved roof structures</w:t>
      </w:r>
      <w:r>
        <w:fldChar w:fldCharType="end"/>
      </w:r>
    </w:p>
    <w:p w:rsidR="005B7D77" w:rsidP="005B7D77">
      <w:pPr>
        <w:pStyle w:val="Version"/>
        <w:sectPr w:rsidSect="00B22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2123" w:rsidP="00B22123">
      <w:pPr>
        <w:pStyle w:val="SuperHeading"/>
      </w:pPr>
      <w:r w:rsidRPr="00B22123">
        <w:t>Assessment Requirements for CPCPRF3025 Install roof coverings to curved roof structures</w:t>
      </w:r>
    </w:p>
    <w:p w:rsidR="00000000" w:rsidRPr="00B22123" w:rsidP="00B22123">
      <w:pPr>
        <w:pStyle w:val="Heading1"/>
      </w:pPr>
      <w:bookmarkStart w:id="1" w:name="O_1204869"/>
      <w:bookmarkEnd w:id="1"/>
      <w:r w:rsidRPr="00B22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22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3">
            <w:pPr>
              <w:pStyle w:val="BodyText"/>
              <w:rPr>
                <w:lang w:val="en-NZ"/>
              </w:rPr>
            </w:pPr>
            <w:r w:rsidRPr="00B2212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3" w:rsidP="00B22123">
            <w:pPr>
              <w:pStyle w:val="BodyText"/>
            </w:pPr>
            <w:r w:rsidRPr="00B22123">
              <w:t>This version first released with CPC Construction, Plumbing and Services Training Package Release 6.5.</w:t>
            </w:r>
          </w:p>
          <w:p w:rsidR="00000000" w:rsidP="00B22123">
            <w:pPr>
              <w:pStyle w:val="BodyText"/>
              <w:rPr>
                <w:lang w:val="en-NZ"/>
              </w:rPr>
            </w:pPr>
            <w:r w:rsidRPr="00B22123">
              <w:t>Amended Performance Evidence and Knowledge Evidence.</w:t>
            </w:r>
          </w:p>
        </w:tc>
      </w:tr>
      <w:tr w:rsidTr="00B22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123">
            <w:pPr>
              <w:pStyle w:val="BodyText"/>
              <w:rPr>
                <w:lang w:val="en-NZ"/>
              </w:rPr>
            </w:pPr>
            <w:r w:rsidRPr="00B2212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123" w:rsidP="00B22123">
            <w:pPr>
              <w:pStyle w:val="BodyText"/>
            </w:pPr>
            <w:r w:rsidRPr="00B22123">
              <w:t>This version first released with CPC Construction, Plumbing and Services Training Package Release 5.0.</w:t>
            </w:r>
          </w:p>
          <w:p w:rsidR="00000000" w:rsidRPr="00B22123" w:rsidP="00B22123">
            <w:pPr>
              <w:pStyle w:val="BodyText"/>
            </w:pPr>
            <w:r w:rsidRPr="00B22123">
              <w:t>Supersedes and is equivalent to CPCPRF3025A Install roof coverings to curved roof structu</w:t>
            </w:r>
            <w:r w:rsidRPr="00B22123">
              <w:t>res.  Updated to meet the Standards for Training Packages 2012.</w:t>
            </w:r>
          </w:p>
        </w:tc>
      </w:tr>
    </w:tbl>
    <w:p w:rsidR="00000000" w:rsidRPr="00B22123" w:rsidP="00B22123">
      <w:pPr>
        <w:pStyle w:val="BodyText"/>
      </w:pPr>
    </w:p>
    <w:p w:rsidR="00000000" w:rsidRPr="00B22123" w:rsidP="00B22123">
      <w:pPr>
        <w:pStyle w:val="AllowPageBreak"/>
      </w:pPr>
    </w:p>
    <w:p w:rsidR="00000000" w:rsidRPr="00B22123" w:rsidP="00B22123">
      <w:pPr>
        <w:pStyle w:val="Heading1"/>
      </w:pPr>
      <w:bookmarkStart w:id="2" w:name="O_1204868"/>
      <w:bookmarkEnd w:id="2"/>
      <w:r w:rsidRPr="00B22123">
        <w:t>Performance Evidence</w:t>
      </w:r>
    </w:p>
    <w:p w:rsidR="00000000" w:rsidRPr="00B22123" w:rsidP="005B7D77">
      <w:pPr>
        <w:pStyle w:val="BodyText"/>
      </w:pPr>
      <w:r w:rsidRPr="00B22123">
        <w:t>To demonstrate competency, a candidate must meet the performance criteria of this unit by:</w:t>
      </w:r>
    </w:p>
    <w:p w:rsidR="00000000" w:rsidRPr="00B22123" w:rsidP="00B22123">
      <w:pPr>
        <w:pStyle w:val="ListBullet"/>
      </w:pPr>
      <w:r w:rsidRPr="00B22123">
        <w:t>determining sheet length and developing a pattern or drawi</w:t>
      </w:r>
      <w:r w:rsidRPr="00B22123">
        <w:t>ng for the manufacture of the curved roof components</w:t>
      </w:r>
    </w:p>
    <w:p w:rsidR="00000000" w:rsidRPr="00B22123" w:rsidP="00B22123">
      <w:pPr>
        <w:pStyle w:val="ListBullet"/>
      </w:pPr>
      <w:r w:rsidRPr="00B22123">
        <w:t>installing pre-curved roof covering to a bullnose or curved roof structure of a minimum eave width of three metres, incorporating:</w:t>
      </w:r>
    </w:p>
    <w:p w:rsidR="00000000" w:rsidRPr="00B22123" w:rsidP="00B22123">
      <w:pPr>
        <w:pStyle w:val="ListBullet2"/>
      </w:pPr>
      <w:r w:rsidRPr="00B22123">
        <w:t>one internal or one external corner</w:t>
      </w:r>
    </w:p>
    <w:p w:rsidR="00000000" w:rsidRPr="00B22123" w:rsidP="00B22123">
      <w:pPr>
        <w:pStyle w:val="ListBullet2"/>
      </w:pPr>
      <w:r w:rsidRPr="00B22123">
        <w:t>curved flashing or valley</w:t>
      </w:r>
    </w:p>
    <w:p w:rsidR="00000000" w:rsidRPr="00B22123" w:rsidP="00B22123">
      <w:pPr>
        <w:pStyle w:val="ListBullet"/>
      </w:pPr>
      <w:r w:rsidRPr="00B22123">
        <w:t>determining sheet length for a sprung-curved or sprung-arched roof</w:t>
      </w:r>
    </w:p>
    <w:p w:rsidR="00000000" w:rsidRPr="00B22123" w:rsidP="00B22123">
      <w:pPr>
        <w:pStyle w:val="ListBullet"/>
      </w:pPr>
      <w:r w:rsidRPr="00B22123">
        <w:t>installing pierced-fixed convex sprung-curved or sprung-arched roof covering to a curved roof structure, incorporating a minimum width of two sheets.</w:t>
      </w:r>
    </w:p>
    <w:p w:rsidR="00000000" w:rsidRPr="00B22123" w:rsidP="00B22123">
      <w:pPr>
        <w:pStyle w:val="AllowPageBreak"/>
      </w:pPr>
    </w:p>
    <w:p w:rsidR="00000000" w:rsidRPr="00B22123" w:rsidP="00B22123">
      <w:pPr>
        <w:pStyle w:val="Heading1"/>
      </w:pPr>
      <w:bookmarkStart w:id="3" w:name="O_1204867"/>
      <w:bookmarkEnd w:id="3"/>
      <w:r w:rsidRPr="00B22123">
        <w:t>Knowledge Evidence</w:t>
      </w:r>
    </w:p>
    <w:p w:rsidR="00000000" w:rsidRPr="00B22123" w:rsidP="005B7D77">
      <w:pPr>
        <w:pStyle w:val="BodyText"/>
      </w:pPr>
      <w:r w:rsidRPr="00B22123">
        <w:t>T</w:t>
      </w:r>
      <w:r w:rsidRPr="00B22123">
        <w:t>o be competent in this unit, a person must demonstrate knowledge of:</w:t>
      </w:r>
    </w:p>
    <w:p w:rsidR="00000000" w:rsidRPr="00B22123" w:rsidP="00B22123">
      <w:pPr>
        <w:pStyle w:val="ListBullet"/>
      </w:pPr>
      <w:r w:rsidRPr="00B22123">
        <w:t>capillary action, thermal expansion and fabrication techniques to prevent leaking installations</w:t>
      </w:r>
    </w:p>
    <w:p w:rsidR="00000000" w:rsidRPr="00B22123" w:rsidP="00B22123">
      <w:pPr>
        <w:pStyle w:val="ListBullet"/>
      </w:pPr>
      <w:r w:rsidRPr="00B22123">
        <w:t xml:space="preserve">processes for fixing covering to curved roof structures </w:t>
      </w:r>
    </w:p>
    <w:p w:rsidR="00000000" w:rsidRPr="00B22123" w:rsidP="00B22123">
      <w:pPr>
        <w:pStyle w:val="ListBullet"/>
      </w:pPr>
      <w:r w:rsidRPr="00B22123">
        <w:t>characteristics and limitations o</w:t>
      </w:r>
      <w:r w:rsidRPr="00B22123">
        <w:t>f materials for installing roof coverings to curved roofs:</w:t>
      </w:r>
    </w:p>
    <w:p w:rsidR="00000000" w:rsidRPr="00B22123" w:rsidP="00B22123">
      <w:pPr>
        <w:pStyle w:val="ListBullet2"/>
      </w:pPr>
      <w:r w:rsidRPr="00B22123">
        <w:t>blanket and batt types</w:t>
      </w:r>
    </w:p>
    <w:p w:rsidR="00000000" w:rsidRPr="00B22123" w:rsidP="00B22123">
      <w:pPr>
        <w:pStyle w:val="ListBullet2"/>
      </w:pPr>
      <w:r w:rsidRPr="00B22123">
        <w:t>curved metal roof covers of concealed or pierce-fixed types</w:t>
      </w:r>
    </w:p>
    <w:p w:rsidR="00000000" w:rsidRPr="00B22123" w:rsidP="00B22123">
      <w:pPr>
        <w:pStyle w:val="ListBullet2"/>
      </w:pPr>
      <w:r w:rsidRPr="00B22123">
        <w:t>metal rainwater goods</w:t>
      </w:r>
    </w:p>
    <w:p w:rsidR="00000000" w:rsidRPr="00B22123" w:rsidP="00B22123">
      <w:pPr>
        <w:pStyle w:val="ListBullet2"/>
      </w:pPr>
      <w:r w:rsidRPr="00B22123">
        <w:t>metal self-drilling and tapping screws</w:t>
      </w:r>
    </w:p>
    <w:p w:rsidR="00000000" w:rsidRPr="00B22123" w:rsidP="00B22123">
      <w:pPr>
        <w:pStyle w:val="ListBullet2"/>
      </w:pPr>
      <w:r w:rsidRPr="00B22123">
        <w:t>non-metallic sheets for walls and roofs</w:t>
      </w:r>
    </w:p>
    <w:p w:rsidR="00000000" w:rsidRPr="00B22123" w:rsidP="00B22123">
      <w:pPr>
        <w:pStyle w:val="ListBullet2"/>
      </w:pPr>
      <w:r w:rsidRPr="00B22123">
        <w:t>rivets and sealants</w:t>
      </w:r>
    </w:p>
    <w:p w:rsidR="00000000" w:rsidRPr="00B22123" w:rsidP="00B22123">
      <w:pPr>
        <w:pStyle w:val="ListBullet2"/>
      </w:pPr>
      <w:r w:rsidRPr="00B22123">
        <w:t>thermal insulation of reflective foil laminates</w:t>
      </w:r>
    </w:p>
    <w:p w:rsidR="00000000" w:rsidRPr="00B22123" w:rsidP="00B22123">
      <w:pPr>
        <w:pStyle w:val="ListBullet"/>
      </w:pPr>
      <w:r w:rsidRPr="00B22123">
        <w:t>other approved materials</w:t>
      </w:r>
    </w:p>
    <w:p w:rsidR="00000000" w:rsidRPr="00B22123" w:rsidP="00B22123">
      <w:pPr>
        <w:pStyle w:val="ListBullet"/>
      </w:pPr>
      <w:r w:rsidRPr="00B22123">
        <w:t>how to access relevant information, including codes and standards</w:t>
      </w:r>
    </w:p>
    <w:p w:rsidR="00000000" w:rsidRPr="00B22123" w:rsidP="00B22123">
      <w:pPr>
        <w:pStyle w:val="ListBullet"/>
      </w:pPr>
      <w:r w:rsidRPr="00B22123">
        <w:t>tools, materials and equipment used to install roof coverings to curved roof structures</w:t>
      </w:r>
    </w:p>
    <w:p w:rsidR="00000000" w:rsidRPr="00B22123" w:rsidP="00B22123">
      <w:pPr>
        <w:pStyle w:val="ListBullet"/>
      </w:pPr>
      <w:r w:rsidRPr="00B22123">
        <w:t>work hea</w:t>
      </w:r>
      <w:r w:rsidRPr="00B22123">
        <w:t>lth and safety (WHS) requirements for installing roof coverings to curved roof structures.</w:t>
      </w:r>
    </w:p>
    <w:p w:rsidR="00000000" w:rsidRPr="00B22123" w:rsidP="00B22123">
      <w:pPr>
        <w:pStyle w:val="AllowPageBreak"/>
      </w:pPr>
    </w:p>
    <w:p w:rsidR="00000000" w:rsidRPr="00B22123" w:rsidP="00B22123">
      <w:pPr>
        <w:pStyle w:val="Heading1"/>
      </w:pPr>
      <w:bookmarkStart w:id="4" w:name="O_1204866"/>
      <w:bookmarkEnd w:id="4"/>
      <w:r w:rsidRPr="00B22123">
        <w:t>Assessment Conditions</w:t>
      </w:r>
    </w:p>
    <w:p w:rsidR="00000000" w:rsidRPr="00B22123" w:rsidP="005B7D77">
      <w:pPr>
        <w:pStyle w:val="BodyText"/>
      </w:pPr>
      <w:r w:rsidRPr="00B22123">
        <w:t>Assessors must meet the requirements for assessors contained in the Standards for Registered Training Organisations.</w:t>
      </w:r>
    </w:p>
    <w:p w:rsidR="00000000" w:rsidRPr="00B22123" w:rsidP="005B7D77">
      <w:pPr>
        <w:pStyle w:val="BodyText"/>
      </w:pPr>
      <w:r w:rsidRPr="00B22123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22123" w:rsidP="00B22123">
      <w:pPr>
        <w:pStyle w:val="Heading1"/>
      </w:pPr>
      <w:bookmarkStart w:id="5" w:name="O_1204879"/>
      <w:bookmarkEnd w:id="5"/>
      <w:r w:rsidRPr="00B22123">
        <w:t>Links</w:t>
      </w:r>
    </w:p>
    <w:p w:rsidR="00000000" w:rsidRPr="00B22123" w:rsidP="005B7D77">
      <w:pPr>
        <w:pStyle w:val="BodyText"/>
      </w:pPr>
      <w:r w:rsidRPr="00B22123">
        <w:t>Companion volumes to</w:t>
      </w:r>
      <w:r w:rsidRPr="00B22123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2000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2123" w:rsidP="00B22123"/>
    <w:sectPr w:rsidSect="00B221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3" w:rsidRPr="005B7D77" w:rsidP="005B7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7" w:rsidP="00B22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D77" w:rsidP="00B22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7D77" w:rsidP="00B22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123" w:rsidRPr="005B7D77" w:rsidP="005B7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77" w:rsidRPr="002D2AF8" w:rsidP="00B22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CPCPRF3025 Install roof coverings to curved roof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B7D77" w:rsidP="00B22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02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6CE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2B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123"/>
  </w:style>
  <w:style w:type="character" w:customStyle="1" w:styleId="Heading1Char">
    <w:name w:val="Heading 1 Char"/>
    <w:basedOn w:val="DefaultParagraphFont"/>
    <w:link w:val="Heading1"/>
    <w:rsid w:val="00B22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1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1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21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2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1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1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2123"/>
    <w:rPr>
      <w:b/>
      <w:spacing w:val="0"/>
    </w:rPr>
  </w:style>
  <w:style w:type="paragraph" w:customStyle="1" w:styleId="SuperTitle">
    <w:name w:val="SuperTitle"/>
    <w:basedOn w:val="Title"/>
    <w:rsid w:val="00B22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1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123"/>
    <w:rPr>
      <w:i/>
    </w:rPr>
  </w:style>
  <w:style w:type="paragraph" w:styleId="Caption">
    <w:name w:val="caption"/>
    <w:basedOn w:val="BodyText"/>
    <w:next w:val="Normal"/>
    <w:qFormat/>
    <w:rsid w:val="00B22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123"/>
  </w:style>
  <w:style w:type="paragraph" w:styleId="TableofFigures">
    <w:name w:val="table of figures"/>
    <w:basedOn w:val="Normal"/>
    <w:next w:val="Normal"/>
    <w:semiHidden/>
    <w:rsid w:val="00B22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1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123"/>
    <w:rPr>
      <w:rFonts w:ascii="Wingdings" w:hAnsi="Wingdings"/>
    </w:rPr>
  </w:style>
  <w:style w:type="paragraph" w:customStyle="1" w:styleId="TableHeading">
    <w:name w:val="Table Heading"/>
    <w:basedOn w:val="HeadingBase"/>
    <w:rsid w:val="00B22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123"/>
    <w:rPr>
      <w:color w:val="0033CC"/>
      <w:u w:val="none"/>
    </w:rPr>
  </w:style>
  <w:style w:type="paragraph" w:customStyle="1" w:styleId="BodyTextRight">
    <w:name w:val="Body Text Right"/>
    <w:basedOn w:val="BodyText"/>
    <w:rsid w:val="00B22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1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123"/>
    <w:rPr>
      <w:sz w:val="32"/>
    </w:rPr>
  </w:style>
  <w:style w:type="paragraph" w:customStyle="1" w:styleId="HeadingProcedure">
    <w:name w:val="Heading Procedure"/>
    <w:basedOn w:val="HeadingBase"/>
    <w:next w:val="Normal"/>
    <w:rsid w:val="00B22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123"/>
    <w:pPr>
      <w:spacing w:before="60" w:after="60"/>
    </w:pPr>
  </w:style>
  <w:style w:type="paragraph" w:styleId="ListContinue">
    <w:name w:val="List Continue"/>
    <w:basedOn w:val="List"/>
    <w:rsid w:val="00B22123"/>
    <w:pPr>
      <w:ind w:firstLine="0"/>
    </w:pPr>
  </w:style>
  <w:style w:type="paragraph" w:customStyle="1" w:styleId="ListNote">
    <w:name w:val="List Note"/>
    <w:basedOn w:val="List"/>
    <w:rsid w:val="00B22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123"/>
    <w:rPr>
      <w:rFonts w:ascii="Courier New" w:hAnsi="Courier New"/>
    </w:rPr>
  </w:style>
  <w:style w:type="paragraph" w:customStyle="1" w:styleId="NoteBullet">
    <w:name w:val="Note Bullet"/>
    <w:basedOn w:val="Note"/>
    <w:rsid w:val="00B22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1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123"/>
    <w:rPr>
      <w:b/>
      <w:smallCaps/>
    </w:rPr>
  </w:style>
  <w:style w:type="paragraph" w:customStyle="1" w:styleId="TableListNumber">
    <w:name w:val="Table List Number"/>
    <w:basedOn w:val="ListNumber"/>
    <w:rsid w:val="00B22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123"/>
    <w:pPr>
      <w:numPr>
        <w:numId w:val="9"/>
      </w:numPr>
    </w:pPr>
  </w:style>
  <w:style w:type="paragraph" w:customStyle="1" w:styleId="ListAlpha2">
    <w:name w:val="List Alpha 2"/>
    <w:basedOn w:val="List2"/>
    <w:rsid w:val="00B22123"/>
    <w:pPr>
      <w:numPr>
        <w:numId w:val="8"/>
      </w:numPr>
    </w:pPr>
  </w:style>
  <w:style w:type="paragraph" w:styleId="List2">
    <w:name w:val="List 2"/>
    <w:basedOn w:val="BodyText"/>
    <w:rsid w:val="00B22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1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1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123"/>
    <w:pPr>
      <w:numPr>
        <w:numId w:val="4"/>
      </w:numPr>
    </w:pPr>
  </w:style>
  <w:style w:type="paragraph" w:styleId="ListContinue2">
    <w:name w:val="List Continue 2"/>
    <w:basedOn w:val="List2"/>
    <w:rsid w:val="00B22123"/>
    <w:pPr>
      <w:ind w:firstLine="0"/>
    </w:pPr>
  </w:style>
  <w:style w:type="paragraph" w:styleId="ListContinue3">
    <w:name w:val="List Continue 3"/>
    <w:basedOn w:val="List3"/>
    <w:rsid w:val="00B22123"/>
    <w:pPr>
      <w:ind w:left="1021" w:firstLine="0"/>
    </w:pPr>
  </w:style>
  <w:style w:type="paragraph" w:styleId="ListContinue4">
    <w:name w:val="List Continue 4"/>
    <w:basedOn w:val="List4"/>
    <w:rsid w:val="00B22123"/>
    <w:pPr>
      <w:ind w:firstLine="0"/>
    </w:pPr>
  </w:style>
  <w:style w:type="paragraph" w:styleId="ListContinue5">
    <w:name w:val="List Continue 5"/>
    <w:basedOn w:val="List5"/>
    <w:rsid w:val="00B22123"/>
    <w:pPr>
      <w:ind w:firstLine="0"/>
    </w:pPr>
  </w:style>
  <w:style w:type="paragraph" w:styleId="ListNumber3">
    <w:name w:val="List Number 3"/>
    <w:basedOn w:val="List3"/>
    <w:rsid w:val="00B22123"/>
    <w:pPr>
      <w:numPr>
        <w:numId w:val="5"/>
      </w:numPr>
    </w:pPr>
  </w:style>
  <w:style w:type="paragraph" w:styleId="ListNumber4">
    <w:name w:val="List Number 4"/>
    <w:basedOn w:val="List4"/>
    <w:rsid w:val="00B22123"/>
    <w:pPr>
      <w:numPr>
        <w:numId w:val="6"/>
      </w:numPr>
    </w:pPr>
  </w:style>
  <w:style w:type="paragraph" w:styleId="ListNumber5">
    <w:name w:val="List Number 5"/>
    <w:basedOn w:val="List5"/>
    <w:rsid w:val="00B22123"/>
    <w:pPr>
      <w:numPr>
        <w:numId w:val="7"/>
      </w:numPr>
    </w:pPr>
  </w:style>
  <w:style w:type="paragraph" w:styleId="BlockText">
    <w:name w:val="Block Text"/>
    <w:basedOn w:val="Normal"/>
    <w:rsid w:val="00B22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123"/>
    <w:rPr>
      <w:sz w:val="16"/>
      <w:vertAlign w:val="superscript"/>
    </w:rPr>
  </w:style>
  <w:style w:type="character" w:customStyle="1" w:styleId="Symbols">
    <w:name w:val="Symbols"/>
    <w:basedOn w:val="DefaultParagraphFont"/>
    <w:rsid w:val="00B22123"/>
    <w:rPr>
      <w:rFonts w:ascii="Symbol" w:hAnsi="Symbol"/>
    </w:rPr>
  </w:style>
  <w:style w:type="character" w:customStyle="1" w:styleId="MenuOptions">
    <w:name w:val="Menu Options"/>
    <w:basedOn w:val="DefaultParagraphFont"/>
    <w:rsid w:val="00B22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123"/>
    <w:rPr>
      <w:b/>
    </w:rPr>
  </w:style>
  <w:style w:type="character" w:customStyle="1" w:styleId="Underlined">
    <w:name w:val="Underlined"/>
    <w:basedOn w:val="DefaultParagraphFont"/>
    <w:rsid w:val="00B22123"/>
    <w:rPr>
      <w:u w:val="single"/>
    </w:rPr>
  </w:style>
  <w:style w:type="paragraph" w:customStyle="1" w:styleId="TableBodyTextRight">
    <w:name w:val="Table Body Text Right"/>
    <w:basedOn w:val="TableBodyText"/>
    <w:rsid w:val="00B22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123"/>
    <w:rPr>
      <w:sz w:val="18"/>
    </w:rPr>
  </w:style>
  <w:style w:type="paragraph" w:customStyle="1" w:styleId="BodySmallRight">
    <w:name w:val="Body Small Right"/>
    <w:basedOn w:val="BodyTextRight"/>
    <w:rsid w:val="00B22123"/>
    <w:rPr>
      <w:sz w:val="18"/>
      <w:szCs w:val="18"/>
    </w:rPr>
  </w:style>
  <w:style w:type="paragraph" w:customStyle="1" w:styleId="MarginEdition">
    <w:name w:val="Margin Edition"/>
    <w:basedOn w:val="MarginNote"/>
    <w:rsid w:val="00B22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123"/>
    <w:rPr>
      <w:sz w:val="2"/>
      <w:szCs w:val="2"/>
    </w:rPr>
  </w:style>
  <w:style w:type="character" w:customStyle="1" w:styleId="Small">
    <w:name w:val="Small"/>
    <w:basedOn w:val="DefaultParagraphFont"/>
    <w:rsid w:val="00B22123"/>
    <w:rPr>
      <w:sz w:val="16"/>
    </w:rPr>
  </w:style>
  <w:style w:type="paragraph" w:customStyle="1" w:styleId="WideTable">
    <w:name w:val="Wide Table"/>
    <w:basedOn w:val="Normal"/>
    <w:rsid w:val="00B22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123"/>
  </w:style>
  <w:style w:type="paragraph" w:styleId="Quote">
    <w:name w:val="Quote"/>
    <w:basedOn w:val="Heading1"/>
    <w:link w:val="QuoteChar"/>
    <w:qFormat/>
    <w:rsid w:val="00B22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123"/>
    <w:pPr>
      <w:pageBreakBefore/>
    </w:pPr>
  </w:style>
  <w:style w:type="paragraph" w:customStyle="1" w:styleId="Border">
    <w:name w:val="Border"/>
    <w:basedOn w:val="Normal"/>
    <w:qFormat/>
    <w:rsid w:val="00B22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123"/>
    <w:rPr>
      <w:u w:val="single"/>
    </w:rPr>
  </w:style>
  <w:style w:type="character" w:customStyle="1" w:styleId="BoldandItalics">
    <w:name w:val="Bold and Italics"/>
    <w:qFormat/>
    <w:rsid w:val="00B22123"/>
    <w:rPr>
      <w:b/>
      <w:i/>
      <w:u w:val="none"/>
    </w:rPr>
  </w:style>
  <w:style w:type="paragraph" w:styleId="BalloonText">
    <w:name w:val="Balloon Text"/>
    <w:basedOn w:val="Normal"/>
    <w:link w:val="BalloonTextChar"/>
    <w:rsid w:val="00B22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123"/>
    <w:pPr>
      <w:spacing w:before="0" w:after="0"/>
    </w:pPr>
  </w:style>
  <w:style w:type="paragraph" w:customStyle="1" w:styleId="BodyTextBold">
    <w:name w:val="Body Text Bold"/>
    <w:basedOn w:val="BodyText"/>
    <w:qFormat/>
    <w:rsid w:val="00B22123"/>
    <w:rPr>
      <w:b/>
    </w:rPr>
  </w:style>
  <w:style w:type="character" w:styleId="Hyperlink">
    <w:name w:val="Hyperlink"/>
    <w:basedOn w:val="DefaultParagraphFont"/>
    <w:uiPriority w:val="99"/>
    <w:unhideWhenUsed/>
    <w:rsid w:val="005B7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2460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CPCPRF3025 Install roof coverings to curved roof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