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DF3" w:rsidP="00410D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CPCPRF2024 Fabricate roof coverings for curved structures</w:t>
      </w:r>
      <w:r>
        <w:fldChar w:fldCharType="end"/>
      </w:r>
    </w:p>
    <w:p w:rsidR="00410DF3" w:rsidP="00410DF3">
      <w:pPr>
        <w:pStyle w:val="Version"/>
        <w:sectPr w:rsidSect="004F61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F616A" w:rsidP="004F616A">
      <w:pPr>
        <w:pStyle w:val="SuperHeading"/>
      </w:pPr>
      <w:r w:rsidRPr="004F616A">
        <w:t>CPCPRF2024 Fabricate roof coverings for curved structures</w:t>
      </w:r>
    </w:p>
    <w:p w:rsidR="00000000" w:rsidRPr="004F616A" w:rsidP="004F616A">
      <w:pPr>
        <w:pStyle w:val="Heading1"/>
      </w:pPr>
      <w:bookmarkStart w:id="1" w:name="O_1160422"/>
      <w:bookmarkEnd w:id="1"/>
      <w:r w:rsidRPr="004F61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4F6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16A" w:rsidP="004F616A">
            <w:pPr>
              <w:pStyle w:val="BodyText"/>
            </w:pPr>
            <w:r w:rsidRPr="004F616A">
              <w:t>This version first released with CPC Construction, Plumbing and Services Training Package Release 5.1.</w:t>
            </w:r>
          </w:p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Typographical error  corrected in Element and Performance Criteria 3.4.</w:t>
            </w:r>
          </w:p>
        </w:tc>
      </w:tr>
      <w:tr w:rsidTr="004F6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16A" w:rsidP="004F616A">
            <w:pPr>
              <w:pStyle w:val="BodyText"/>
            </w:pPr>
            <w:r w:rsidRPr="004F616A">
              <w:t>This version first re</w:t>
            </w:r>
            <w:r w:rsidRPr="004F616A">
              <w:t>leased with CPC Construction, Plumbing and Services Training Package Release 5.0.</w:t>
            </w:r>
          </w:p>
          <w:p w:rsidR="00000000" w:rsidRPr="004F616A" w:rsidP="004F616A">
            <w:pPr>
              <w:pStyle w:val="BodyText"/>
            </w:pPr>
            <w:r w:rsidRPr="004F616A">
              <w:t>Supersedes and is equivalent to CPCPRF2024A Fabricate roof coverings for curved structures.  Updated to meet the Standards for Training Packages 2012.</w:t>
            </w:r>
          </w:p>
        </w:tc>
      </w:tr>
    </w:tbl>
    <w:p w:rsidR="00000000" w:rsidRPr="004F616A" w:rsidP="004F616A">
      <w:pPr>
        <w:pStyle w:val="BodyText"/>
      </w:pPr>
    </w:p>
    <w:p w:rsidR="00000000" w:rsidRPr="004F616A" w:rsidP="004F616A">
      <w:pPr>
        <w:pStyle w:val="AllowPageBreak"/>
      </w:pPr>
    </w:p>
    <w:p w:rsidR="00000000" w:rsidRPr="004F616A" w:rsidP="004F616A">
      <w:pPr>
        <w:pStyle w:val="Heading1"/>
      </w:pPr>
      <w:bookmarkStart w:id="2" w:name="O_1160421"/>
      <w:bookmarkEnd w:id="2"/>
      <w:r w:rsidRPr="004F616A">
        <w:t>Ap</w:t>
      </w:r>
      <w:r w:rsidRPr="004F616A">
        <w:t>plication</w:t>
      </w:r>
    </w:p>
    <w:p w:rsidR="00000000" w:rsidRPr="004F616A" w:rsidP="00410DF3">
      <w:pPr>
        <w:pStyle w:val="BodyText"/>
      </w:pPr>
      <w:r w:rsidRPr="004F616A">
        <w:t>This unit specifies the skills and knowledge required to design and fabricate curved industrial roof coverings.</w:t>
      </w:r>
    </w:p>
    <w:p w:rsidR="00000000" w:rsidRPr="004F616A" w:rsidP="00410DF3">
      <w:pPr>
        <w:pStyle w:val="BodyText"/>
      </w:pPr>
      <w:r w:rsidRPr="004F616A">
        <w:t>It covers drawing fabrication patterns based on sketches of roof coverings, calculating curve dimensions and selecting roofing materia</w:t>
      </w:r>
      <w:r w:rsidRPr="004F616A">
        <w:t>ls for new or existing, domestic or commercial structures.</w:t>
      </w:r>
    </w:p>
    <w:p w:rsidR="00000000" w:rsidRPr="004F616A" w:rsidP="00410DF3">
      <w:pPr>
        <w:pStyle w:val="BodyText"/>
      </w:pPr>
      <w:r w:rsidRPr="004F616A">
        <w:t>The unit is suitable for people with basic skills and knowledge who undertake routine work tasks under the direction of more experienced workers.</w:t>
      </w:r>
    </w:p>
    <w:p w:rsidR="00000000" w:rsidRPr="004F616A" w:rsidP="00410DF3">
      <w:pPr>
        <w:pStyle w:val="BodyText"/>
      </w:pPr>
      <w:r w:rsidRPr="004F616A">
        <w:t xml:space="preserve">In some jurisdictions, this unit of competency may </w:t>
      </w:r>
      <w:r w:rsidRPr="004F616A">
        <w:t xml:space="preserve">form part of accreditation, licensing, legislative, regulatory or certification requirements. </w:t>
      </w:r>
    </w:p>
    <w:p w:rsidR="00000000" w:rsidRPr="004F616A" w:rsidP="004F616A">
      <w:pPr>
        <w:pStyle w:val="Heading1"/>
      </w:pPr>
      <w:bookmarkStart w:id="3" w:name="O_1160420"/>
      <w:bookmarkEnd w:id="3"/>
      <w:r w:rsidRPr="004F616A">
        <w:t>Pre-requisite Unit</w:t>
      </w:r>
    </w:p>
    <w:p w:rsidR="00000000" w:rsidRPr="004F616A" w:rsidP="00410DF3">
      <w:pPr>
        <w:pStyle w:val="BodyText"/>
      </w:pPr>
      <w:r w:rsidRPr="004F616A">
        <w:t>CPCPCM2043 Carry out WHS requirements</w:t>
      </w:r>
    </w:p>
    <w:p w:rsidR="00000000" w:rsidRPr="004F616A" w:rsidP="004F616A">
      <w:pPr>
        <w:pStyle w:val="Heading1"/>
      </w:pPr>
      <w:bookmarkStart w:id="4" w:name="O_1160419"/>
      <w:bookmarkEnd w:id="4"/>
      <w:r w:rsidRPr="004F616A">
        <w:t>Unit Sector</w:t>
      </w:r>
    </w:p>
    <w:p w:rsidR="00000000" w:rsidRPr="004F616A" w:rsidP="00410DF3">
      <w:pPr>
        <w:pStyle w:val="BodyText"/>
      </w:pPr>
      <w:r w:rsidRPr="004F616A">
        <w:t>Plumbing and Fire Services</w:t>
      </w:r>
    </w:p>
    <w:p w:rsidR="00000000" w:rsidRPr="004F616A" w:rsidP="004F616A">
      <w:pPr>
        <w:pStyle w:val="Heading1"/>
      </w:pPr>
      <w:bookmarkStart w:id="5" w:name="O_1160418"/>
      <w:bookmarkEnd w:id="5"/>
      <w:r w:rsidRPr="004F61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F6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Performance criteria describe what needs to be done to demonstrate achievement of the element.</w:t>
            </w:r>
          </w:p>
        </w:tc>
      </w:tr>
      <w:tr w:rsidTr="004F6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 xml:space="preserve">Determine requirements roof coverings to be designed </w:t>
            </w:r>
            <w:r w:rsidRPr="004F616A">
              <w:t>and f</w:t>
            </w:r>
            <w:r w:rsidRPr="004F616A">
              <w:t>abricated based on plans and specifications.</w:t>
            </w:r>
          </w:p>
        </w:tc>
      </w:tr>
      <w:tr w:rsidTr="004F6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 xml:space="preserve">Identify and apply workplace policies and procedures, work health and safety (WHS) and environmental requirements and sustainability principles associated </w:t>
            </w:r>
            <w:r w:rsidRPr="004F616A">
              <w:t>with fabricating roof coverings for curved structures.</w:t>
            </w:r>
          </w:p>
        </w:tc>
      </w:tr>
      <w:tr w:rsidTr="004F6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Consult with relevant personnel to plan and sequence tasks.</w:t>
            </w:r>
          </w:p>
        </w:tc>
      </w:tr>
      <w:tr w:rsidTr="004F6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 xml:space="preserve">Prepare work area to support efficient fabrication of roof coverings. </w:t>
            </w:r>
          </w:p>
        </w:tc>
      </w:tr>
      <w:tr w:rsidTr="004F6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</w:p>
        </w:tc>
      </w:tr>
      <w:tr w:rsidTr="004F6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Select roofing material that is suitable for the fabrication process, job requirements and relevant information.</w:t>
            </w:r>
          </w:p>
        </w:tc>
      </w:tr>
      <w:tr w:rsidTr="004F6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Ascertain curvature of roof covering and use to determine the starting and finishing points of curves.</w:t>
            </w:r>
          </w:p>
        </w:tc>
      </w:tr>
      <w:tr w:rsidTr="004F6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Create design and freehand sketch of the roof covering to form the basis of fabrication patterns.</w:t>
            </w:r>
          </w:p>
        </w:tc>
      </w:tr>
      <w:tr w:rsidTr="004F6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Draw fabrication patterns based on design and freehand sketch of roof covering.</w:t>
            </w:r>
          </w:p>
        </w:tc>
      </w:tr>
      <w:tr w:rsidTr="004F6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</w:p>
        </w:tc>
      </w:tr>
      <w:tr w:rsidTr="004F6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Fabricate covering.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Determine material list from patterns and calculations.</w:t>
            </w:r>
          </w:p>
        </w:tc>
      </w:tr>
      <w:tr w:rsidTr="004F6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Determine method of fabrication, tools and machinery for fabrication to suit job requirements.</w:t>
            </w:r>
          </w:p>
        </w:tc>
      </w:tr>
      <w:tr w:rsidTr="004F6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Select and check the serviceability of the appropriate tools, equipment and PPE reporting any faults according to workplace procedures.</w:t>
            </w:r>
          </w:p>
        </w:tc>
      </w:tr>
      <w:tr w:rsidTr="004F6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Mark out and fabricate roof covering according to drawings, patterns or calculations.</w:t>
            </w:r>
          </w:p>
        </w:tc>
      </w:tr>
      <w:tr w:rsidTr="004F6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Access information to complete documentation according to workplace procedures and submit within specified timeframes.</w:t>
            </w:r>
          </w:p>
        </w:tc>
      </w:tr>
      <w:tr w:rsidTr="004F6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</w:p>
        </w:tc>
      </w:tr>
      <w:tr w:rsidTr="004F6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 xml:space="preserve">Clear the work area, and dispose of, reuse or recycle materials in accordance with state and territory legislation </w:t>
            </w:r>
            <w:r w:rsidRPr="004F616A">
              <w:t>and workplace policies and procedures.</w:t>
            </w:r>
          </w:p>
        </w:tc>
      </w:tr>
      <w:tr w:rsidTr="004F6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16A" w:rsidP="004F616A">
            <w:pPr>
              <w:pStyle w:val="BodyText"/>
            </w:pPr>
            <w:r w:rsidRPr="004F616A">
              <w:t>Clean tools and equipment, check for serviceability reporting any damage, store and secure.</w:t>
            </w:r>
          </w:p>
        </w:tc>
      </w:tr>
    </w:tbl>
    <w:p w:rsidR="00000000" w:rsidRPr="004F616A" w:rsidP="004F616A">
      <w:pPr>
        <w:pStyle w:val="BodyText"/>
      </w:pPr>
    </w:p>
    <w:p w:rsidR="00000000" w:rsidRPr="004F616A" w:rsidP="004F616A">
      <w:pPr>
        <w:pStyle w:val="AllowPageBreak"/>
      </w:pPr>
    </w:p>
    <w:p w:rsidR="00000000" w:rsidRPr="004F616A" w:rsidP="004F616A">
      <w:pPr>
        <w:pStyle w:val="Heading1"/>
      </w:pPr>
      <w:bookmarkStart w:id="6" w:name="O_1160417"/>
      <w:bookmarkEnd w:id="6"/>
      <w:r w:rsidRPr="004F616A">
        <w:t>Foundation Skills</w:t>
      </w:r>
    </w:p>
    <w:p w:rsidR="00000000" w:rsidRPr="004F616A" w:rsidP="00410DF3">
      <w:pPr>
        <w:pStyle w:val="BodyText"/>
      </w:pPr>
      <w:r w:rsidRPr="004F616A">
        <w:t xml:space="preserve">Foundation skills essential to performance are explicit in the performance criteria of this unit of competency. </w:t>
      </w:r>
    </w:p>
    <w:p w:rsidR="00000000" w:rsidRPr="004F616A" w:rsidP="004F616A">
      <w:pPr>
        <w:pStyle w:val="Heading1"/>
      </w:pPr>
      <w:bookmarkStart w:id="7" w:name="O_1160416"/>
      <w:bookmarkEnd w:id="7"/>
      <w:r w:rsidRPr="004F616A">
        <w:t>Unit Mapping Information</w:t>
      </w:r>
    </w:p>
    <w:p w:rsidR="00000000" w:rsidRPr="004F616A" w:rsidP="00410DF3">
      <w:pPr>
        <w:pStyle w:val="BodyText"/>
      </w:pPr>
      <w:r w:rsidRPr="004F616A">
        <w:t>Supersedes and is equivalent to CPCPRF2024A Fabricate roof coverings for curved structures.</w:t>
      </w:r>
    </w:p>
    <w:p w:rsidR="00000000" w:rsidRPr="004F616A" w:rsidP="004F616A">
      <w:pPr>
        <w:pStyle w:val="Heading1"/>
      </w:pPr>
      <w:bookmarkStart w:id="8" w:name="O_1160423"/>
      <w:bookmarkEnd w:id="8"/>
      <w:r w:rsidRPr="004F616A">
        <w:t>Links</w:t>
      </w:r>
    </w:p>
    <w:p w:rsidR="00000000" w:rsidRPr="004F616A" w:rsidP="00410DF3">
      <w:pPr>
        <w:pStyle w:val="BodyText"/>
      </w:pPr>
      <w:r w:rsidRPr="004F616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056D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F616A" w:rsidP="00410DF3">
      <w:pPr>
        <w:pStyle w:val="BodyText"/>
        <w:sectPr w:rsidSect="004F61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616A" w:rsidP="004F616A">
      <w:pPr>
        <w:pStyle w:val="SuperHeading"/>
      </w:pPr>
      <w:r w:rsidRPr="004F616A">
        <w:t>Assessment Requirem</w:t>
      </w:r>
      <w:r w:rsidRPr="004F616A">
        <w:t>ents for CPCPRF2024 Fabricate roof coverings for curved structures</w:t>
      </w:r>
    </w:p>
    <w:p w:rsidR="00000000" w:rsidRPr="004F616A" w:rsidP="004F616A">
      <w:pPr>
        <w:pStyle w:val="Heading1"/>
      </w:pPr>
      <w:bookmarkStart w:id="9" w:name="O_1160414"/>
      <w:bookmarkEnd w:id="9"/>
      <w:r w:rsidRPr="004F61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4F6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16A" w:rsidP="004F616A">
            <w:pPr>
              <w:pStyle w:val="BodyText"/>
            </w:pPr>
            <w:r w:rsidRPr="004F616A">
              <w:t>This version first released with CPC Construction, Plumbing and Services Training Package Release 5.1.</w:t>
            </w:r>
          </w:p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Typographical error  corrected in Ele</w:t>
            </w:r>
            <w:r w:rsidRPr="004F616A">
              <w:t>ment and Performance Criteria 3.4.</w:t>
            </w:r>
          </w:p>
        </w:tc>
      </w:tr>
      <w:tr w:rsidTr="004F6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16A">
            <w:pPr>
              <w:pStyle w:val="BodyText"/>
              <w:rPr>
                <w:lang w:val="en-NZ"/>
              </w:rPr>
            </w:pPr>
            <w:r w:rsidRPr="004F616A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16A" w:rsidP="004F616A">
            <w:pPr>
              <w:pStyle w:val="BodyText"/>
            </w:pPr>
            <w:r w:rsidRPr="004F616A">
              <w:t>This version first released with CPC Construction, Plumbing and Services Training Package Release 5.0.</w:t>
            </w:r>
          </w:p>
          <w:p w:rsidR="00000000" w:rsidRPr="004F616A" w:rsidP="004F616A">
            <w:pPr>
              <w:pStyle w:val="BodyText"/>
            </w:pPr>
            <w:r w:rsidRPr="004F616A">
              <w:t>Supersedes and is equivalent to CPCPRF2024A Fabricate roof coverings for curved structures.  Updated to mee</w:t>
            </w:r>
            <w:r w:rsidRPr="004F616A">
              <w:t>t the Standards for Training Packages 2012.</w:t>
            </w:r>
          </w:p>
        </w:tc>
      </w:tr>
    </w:tbl>
    <w:p w:rsidR="00000000" w:rsidRPr="004F616A" w:rsidP="004F616A">
      <w:pPr>
        <w:pStyle w:val="BodyText"/>
      </w:pPr>
    </w:p>
    <w:p w:rsidR="00000000" w:rsidRPr="004F616A" w:rsidP="004F616A">
      <w:pPr>
        <w:pStyle w:val="AllowPageBreak"/>
      </w:pPr>
    </w:p>
    <w:p w:rsidR="00000000" w:rsidRPr="004F616A" w:rsidP="004F616A">
      <w:pPr>
        <w:pStyle w:val="Heading1"/>
      </w:pPr>
      <w:bookmarkStart w:id="10" w:name="O_1160413"/>
      <w:bookmarkEnd w:id="10"/>
      <w:r w:rsidRPr="004F616A">
        <w:t>Performance Evidence</w:t>
      </w:r>
    </w:p>
    <w:p w:rsidR="00000000" w:rsidRPr="004F616A" w:rsidP="00410DF3">
      <w:pPr>
        <w:pStyle w:val="BodyText"/>
      </w:pPr>
      <w:r w:rsidRPr="004F616A">
        <w:t>To demonstrate competency, a candidate must meet the performance criteria for this unit by:</w:t>
      </w:r>
    </w:p>
    <w:p w:rsidR="00000000" w:rsidRPr="004F616A" w:rsidP="004F616A">
      <w:pPr>
        <w:pStyle w:val="ListBullet"/>
      </w:pPr>
      <w:r w:rsidRPr="004F616A">
        <w:t xml:space="preserve">designing and fabricating the curved roof coverings of a bull nosed verandah </w:t>
      </w:r>
      <w:r w:rsidRPr="004F616A">
        <w:t>incorporating one internal and one external angle.</w:t>
      </w:r>
    </w:p>
    <w:p w:rsidR="00000000" w:rsidRPr="004F616A" w:rsidP="004F616A">
      <w:pPr>
        <w:pStyle w:val="AllowPageBreak"/>
      </w:pPr>
    </w:p>
    <w:p w:rsidR="00000000" w:rsidRPr="004F616A" w:rsidP="004F616A">
      <w:pPr>
        <w:pStyle w:val="Heading1"/>
      </w:pPr>
      <w:bookmarkStart w:id="11" w:name="O_1160412"/>
      <w:bookmarkEnd w:id="11"/>
      <w:r w:rsidRPr="004F616A">
        <w:t>Knowledge Evidence</w:t>
      </w:r>
    </w:p>
    <w:p w:rsidR="00000000" w:rsidRPr="004F616A" w:rsidP="00410DF3">
      <w:pPr>
        <w:pStyle w:val="BodyText"/>
      </w:pPr>
      <w:r w:rsidRPr="004F616A">
        <w:t>To be competent in this unit, a person must demonstrate knowledge of:</w:t>
      </w:r>
    </w:p>
    <w:p w:rsidR="00000000" w:rsidRPr="004F616A" w:rsidP="004F616A">
      <w:pPr>
        <w:pStyle w:val="ListBullet"/>
      </w:pPr>
      <w:r w:rsidRPr="004F616A">
        <w:t>capillary action, thermal expansion and fabrication techniques to prevent leaking installations</w:t>
      </w:r>
    </w:p>
    <w:p w:rsidR="00000000" w:rsidRPr="004F616A" w:rsidP="004F616A">
      <w:pPr>
        <w:pStyle w:val="ListBullet"/>
      </w:pPr>
      <w:r w:rsidRPr="004F616A">
        <w:t>characteristics of various metals and finishes</w:t>
      </w:r>
    </w:p>
    <w:p w:rsidR="00000000" w:rsidRPr="004F616A" w:rsidP="004F616A">
      <w:pPr>
        <w:pStyle w:val="ListBullet"/>
      </w:pPr>
      <w:r w:rsidRPr="004F616A">
        <w:t>uses and limitations of materials:</w:t>
      </w:r>
    </w:p>
    <w:p w:rsidR="00000000" w:rsidRPr="004F616A" w:rsidP="004F616A">
      <w:pPr>
        <w:pStyle w:val="ListBullet2"/>
      </w:pPr>
      <w:r w:rsidRPr="004F616A">
        <w:t>drawing materials</w:t>
      </w:r>
    </w:p>
    <w:p w:rsidR="00000000" w:rsidRPr="004F616A" w:rsidP="004F616A">
      <w:pPr>
        <w:pStyle w:val="ListBullet2"/>
      </w:pPr>
      <w:r w:rsidRPr="004F616A">
        <w:t>manufacturer catalogues and specifications</w:t>
      </w:r>
    </w:p>
    <w:p w:rsidR="00000000" w:rsidRPr="004F616A" w:rsidP="004F616A">
      <w:pPr>
        <w:pStyle w:val="ListBullet2"/>
      </w:pPr>
      <w:r w:rsidRPr="004F616A">
        <w:t>metal roof sheeting of concealed or fixed type and accessories</w:t>
      </w:r>
    </w:p>
    <w:p w:rsidR="00000000" w:rsidRPr="004F616A" w:rsidP="004F616A">
      <w:pPr>
        <w:pStyle w:val="ListBullet"/>
      </w:pPr>
      <w:r w:rsidRPr="004F616A">
        <w:t>design concepts and performance measures for cur</w:t>
      </w:r>
      <w:r w:rsidRPr="004F616A">
        <w:t>ved roof covering including</w:t>
      </w:r>
    </w:p>
    <w:p w:rsidR="00000000" w:rsidRPr="004F616A" w:rsidP="004F616A">
      <w:pPr>
        <w:pStyle w:val="ListBullet"/>
      </w:pPr>
      <w:r w:rsidRPr="004F616A">
        <w:t>electrolysis and problems associated with the use of dissimilar metals</w:t>
      </w:r>
    </w:p>
    <w:p w:rsidR="00000000" w:rsidRPr="004F616A" w:rsidP="004F616A">
      <w:pPr>
        <w:pStyle w:val="ListBullet"/>
      </w:pPr>
      <w:r w:rsidRPr="004F616A">
        <w:t>job safety environmental analysis (JSEA) and safe work method statements (SWMSs)</w:t>
      </w:r>
    </w:p>
    <w:p w:rsidR="00000000" w:rsidRPr="004F616A" w:rsidP="004F616A">
      <w:pPr>
        <w:pStyle w:val="ListBullet"/>
      </w:pPr>
      <w:r w:rsidRPr="004F616A">
        <w:t>processes of designing and fabricating curved roof coverings:</w:t>
      </w:r>
    </w:p>
    <w:p w:rsidR="00000000" w:rsidRPr="004F616A" w:rsidP="004F616A">
      <w:pPr>
        <w:pStyle w:val="ListBullet2"/>
      </w:pPr>
      <w:r w:rsidRPr="004F616A">
        <w:t>barrel shaped</w:t>
      </w:r>
    </w:p>
    <w:p w:rsidR="00000000" w:rsidRPr="004F616A" w:rsidP="004F616A">
      <w:pPr>
        <w:pStyle w:val="ListBullet2"/>
      </w:pPr>
      <w:r w:rsidRPr="004F616A">
        <w:t>concave</w:t>
      </w:r>
    </w:p>
    <w:p w:rsidR="00000000" w:rsidRPr="004F616A" w:rsidP="004F616A">
      <w:pPr>
        <w:pStyle w:val="ListBullet2"/>
      </w:pPr>
      <w:r w:rsidRPr="004F616A">
        <w:t>convex</w:t>
      </w:r>
    </w:p>
    <w:p w:rsidR="00000000" w:rsidRPr="004F616A" w:rsidP="004F616A">
      <w:pPr>
        <w:pStyle w:val="ListBullet2"/>
      </w:pPr>
      <w:r w:rsidRPr="004F616A">
        <w:t>hyperbolic</w:t>
      </w:r>
    </w:p>
    <w:p w:rsidR="00000000" w:rsidRPr="004F616A" w:rsidP="004F616A">
      <w:pPr>
        <w:pStyle w:val="ListBullet2"/>
      </w:pPr>
      <w:r w:rsidRPr="004F616A">
        <w:t>paraboloid</w:t>
      </w:r>
    </w:p>
    <w:p w:rsidR="00000000" w:rsidRPr="004F616A" w:rsidP="004F616A">
      <w:pPr>
        <w:pStyle w:val="ListBullet"/>
      </w:pPr>
      <w:r w:rsidRPr="004F616A">
        <w:t>processes for accessing information relevant to designing and fabricating roof coverings:</w:t>
      </w:r>
    </w:p>
    <w:p w:rsidR="00000000" w:rsidRPr="004F616A" w:rsidP="004F616A">
      <w:pPr>
        <w:pStyle w:val="ListBullet2"/>
      </w:pPr>
      <w:r w:rsidRPr="004F616A">
        <w:t>charts and hand drawings</w:t>
      </w:r>
    </w:p>
    <w:p w:rsidR="00000000" w:rsidRPr="004F616A" w:rsidP="004F616A">
      <w:pPr>
        <w:pStyle w:val="ListBullet2"/>
      </w:pPr>
      <w:r w:rsidRPr="004F616A">
        <w:t>instructions issued by authorised organisational or external personnel</w:t>
      </w:r>
    </w:p>
    <w:p w:rsidR="00000000" w:rsidRPr="004F616A" w:rsidP="004F616A">
      <w:pPr>
        <w:pStyle w:val="ListBullet2"/>
      </w:pPr>
      <w:r w:rsidRPr="004F616A">
        <w:t>manufacturer specifications an</w:t>
      </w:r>
      <w:r w:rsidRPr="004F616A">
        <w:t>d instructions</w:t>
      </w:r>
    </w:p>
    <w:p w:rsidR="00000000" w:rsidRPr="004F616A" w:rsidP="004F616A">
      <w:pPr>
        <w:pStyle w:val="ListBullet2"/>
      </w:pPr>
      <w:r w:rsidRPr="004F616A">
        <w:t>safety data sheets (SDSs)</w:t>
      </w:r>
    </w:p>
    <w:p w:rsidR="00000000" w:rsidRPr="004F616A" w:rsidP="004F616A">
      <w:pPr>
        <w:pStyle w:val="ListBullet2"/>
      </w:pPr>
      <w:r w:rsidRPr="004F616A">
        <w:t>memos</w:t>
      </w:r>
    </w:p>
    <w:p w:rsidR="00000000" w:rsidRPr="004F616A" w:rsidP="004F616A">
      <w:pPr>
        <w:pStyle w:val="ListBullet2"/>
      </w:pPr>
      <w:r w:rsidRPr="004F616A">
        <w:t>organisation work specifications and requirements</w:t>
      </w:r>
    </w:p>
    <w:p w:rsidR="00000000" w:rsidRPr="004F616A" w:rsidP="004F616A">
      <w:pPr>
        <w:pStyle w:val="ListBullet2"/>
      </w:pPr>
      <w:r w:rsidRPr="004F616A">
        <w:t>plans and sketches</w:t>
      </w:r>
    </w:p>
    <w:p w:rsidR="00000000" w:rsidRPr="004F616A" w:rsidP="004F616A">
      <w:pPr>
        <w:pStyle w:val="ListBullet2"/>
      </w:pPr>
      <w:r w:rsidRPr="004F616A">
        <w:t>regulatory and legislative requirements, particularly those pertaining to:</w:t>
      </w:r>
    </w:p>
    <w:p w:rsidR="00000000" w:rsidRPr="004F616A" w:rsidP="004F616A">
      <w:pPr>
        <w:pStyle w:val="ListBullet3"/>
      </w:pPr>
      <w:r w:rsidRPr="004F616A">
        <w:t>building codes</w:t>
      </w:r>
    </w:p>
    <w:p w:rsidR="00000000" w:rsidRPr="004F616A" w:rsidP="004F616A">
      <w:pPr>
        <w:pStyle w:val="ListBullet3"/>
      </w:pPr>
      <w:r w:rsidRPr="004F616A">
        <w:t>WHS and environmental requirements</w:t>
      </w:r>
    </w:p>
    <w:p w:rsidR="00000000" w:rsidRPr="004F616A" w:rsidP="004F616A">
      <w:pPr>
        <w:pStyle w:val="ListBullet3"/>
      </w:pPr>
      <w:r w:rsidRPr="004F616A">
        <w:t>plumbing regulations</w:t>
      </w:r>
    </w:p>
    <w:p w:rsidR="00000000" w:rsidRPr="004F616A" w:rsidP="004F616A">
      <w:pPr>
        <w:pStyle w:val="ListBullet2"/>
      </w:pPr>
      <w:r w:rsidRPr="004F616A">
        <w:t>relevant Australian standards</w:t>
      </w:r>
    </w:p>
    <w:p w:rsidR="00000000" w:rsidRPr="004F616A" w:rsidP="004F616A">
      <w:pPr>
        <w:pStyle w:val="ListBullet2"/>
      </w:pPr>
      <w:r w:rsidRPr="004F616A">
        <w:t>safe work procedures relating to the design, and fabrication of coverings for curved roofs</w:t>
      </w:r>
    </w:p>
    <w:p w:rsidR="00000000" w:rsidRPr="004F616A" w:rsidP="004F616A">
      <w:pPr>
        <w:pStyle w:val="ListBullet2"/>
      </w:pPr>
      <w:r w:rsidRPr="004F616A">
        <w:t>signage</w:t>
      </w:r>
    </w:p>
    <w:p w:rsidR="00000000" w:rsidRPr="004F616A" w:rsidP="004F616A">
      <w:pPr>
        <w:pStyle w:val="ListBullet2"/>
      </w:pPr>
      <w:r w:rsidRPr="004F616A">
        <w:t>verbal, written and graphical instructions</w:t>
      </w:r>
    </w:p>
    <w:p w:rsidR="00000000" w:rsidRPr="004F616A" w:rsidP="004F616A">
      <w:pPr>
        <w:pStyle w:val="ListBullet2"/>
      </w:pPr>
      <w:r w:rsidRPr="004F616A">
        <w:t>work bulletins</w:t>
      </w:r>
    </w:p>
    <w:p w:rsidR="00000000" w:rsidRPr="004F616A" w:rsidP="004F616A">
      <w:pPr>
        <w:pStyle w:val="ListBullet2"/>
      </w:pPr>
      <w:r w:rsidRPr="004F616A">
        <w:t>work schedules, plans and specifications.</w:t>
      </w:r>
    </w:p>
    <w:p w:rsidR="00000000" w:rsidRPr="004F616A" w:rsidP="004F616A">
      <w:pPr>
        <w:pStyle w:val="ListBullet"/>
      </w:pPr>
      <w:r w:rsidRPr="004F616A">
        <w:t>diff</w:t>
      </w:r>
      <w:r w:rsidRPr="004F616A">
        <w:t>erent types of tools and equipment, their application and method of operation:</w:t>
      </w:r>
    </w:p>
    <w:p w:rsidR="00000000" w:rsidRPr="004F616A" w:rsidP="004F616A">
      <w:pPr>
        <w:pStyle w:val="ListBullet2"/>
      </w:pPr>
      <w:r w:rsidRPr="004F616A">
        <w:t>drafting equipment</w:t>
      </w:r>
    </w:p>
    <w:p w:rsidR="00000000" w:rsidRPr="004F616A" w:rsidP="004F616A">
      <w:pPr>
        <w:pStyle w:val="ListBullet2"/>
      </w:pPr>
      <w:r w:rsidRPr="004F616A">
        <w:t>hand and power tools</w:t>
      </w:r>
    </w:p>
    <w:p w:rsidR="00000000" w:rsidRPr="004F616A" w:rsidP="004F616A">
      <w:pPr>
        <w:pStyle w:val="ListBullet2"/>
      </w:pPr>
      <w:r w:rsidRPr="004F616A">
        <w:t>lifting and load shifting equipment</w:t>
      </w:r>
    </w:p>
    <w:p w:rsidR="00000000" w:rsidRPr="004F616A" w:rsidP="004F616A">
      <w:pPr>
        <w:pStyle w:val="ListBullet2"/>
      </w:pPr>
      <w:r w:rsidRPr="004F616A">
        <w:t>machinery for shaping the roof material</w:t>
      </w:r>
    </w:p>
    <w:p w:rsidR="00000000" w:rsidRPr="004F616A" w:rsidP="004F616A">
      <w:pPr>
        <w:pStyle w:val="ListBullet2"/>
      </w:pPr>
      <w:r w:rsidRPr="004F616A">
        <w:t>measuring equipment</w:t>
      </w:r>
    </w:p>
    <w:p w:rsidR="00000000" w:rsidRPr="004F616A" w:rsidP="004F616A">
      <w:pPr>
        <w:pStyle w:val="ListBullet"/>
      </w:pPr>
      <w:r w:rsidRPr="004F616A">
        <w:t>processes for reporting faults according to company’s workplace procedures this includes both written and verbal</w:t>
      </w:r>
    </w:p>
    <w:p w:rsidR="00000000" w:rsidRPr="004F616A" w:rsidP="004F616A">
      <w:pPr>
        <w:pStyle w:val="ListBullet"/>
      </w:pPr>
      <w:r w:rsidRPr="004F616A">
        <w:t>statutory and regulatory authorities:</w:t>
      </w:r>
    </w:p>
    <w:p w:rsidR="00000000" w:rsidRPr="004F616A" w:rsidP="004F616A">
      <w:pPr>
        <w:pStyle w:val="ListBullet2"/>
      </w:pPr>
      <w:r w:rsidRPr="004F616A">
        <w:t>Commonwealth government</w:t>
      </w:r>
    </w:p>
    <w:p w:rsidR="00000000" w:rsidRPr="004F616A" w:rsidP="004F616A">
      <w:pPr>
        <w:pStyle w:val="ListBullet2"/>
      </w:pPr>
      <w:r w:rsidRPr="004F616A">
        <w:t>state or territory governments</w:t>
      </w:r>
    </w:p>
    <w:p w:rsidR="00000000" w:rsidRPr="004F616A" w:rsidP="004F616A">
      <w:pPr>
        <w:pStyle w:val="ListBullet2"/>
      </w:pPr>
      <w:r w:rsidRPr="004F616A">
        <w:t>local authorities</w:t>
      </w:r>
    </w:p>
    <w:p w:rsidR="00000000" w:rsidRPr="004F616A" w:rsidP="004F616A">
      <w:pPr>
        <w:pStyle w:val="ListBullet"/>
      </w:pPr>
      <w:r w:rsidRPr="004F616A">
        <w:t>SI system of measurements</w:t>
      </w:r>
    </w:p>
    <w:p w:rsidR="00000000" w:rsidRPr="004F616A" w:rsidP="004F616A">
      <w:pPr>
        <w:pStyle w:val="ListBullet2"/>
      </w:pPr>
      <w:r w:rsidRPr="004F616A">
        <w:t>saf</w:t>
      </w:r>
      <w:r w:rsidRPr="004F616A">
        <w:t>e work practices associated with designing and fabricating roof coverings for curved structures:</w:t>
      </w:r>
    </w:p>
    <w:p w:rsidR="00000000" w:rsidRPr="004F616A" w:rsidP="004F616A">
      <w:pPr>
        <w:pStyle w:val="ListBullet2"/>
      </w:pPr>
      <w:r w:rsidRPr="004F616A">
        <w:t>handling of materials</w:t>
      </w:r>
    </w:p>
    <w:p w:rsidR="00000000" w:rsidRPr="004F616A" w:rsidP="004F616A">
      <w:pPr>
        <w:pStyle w:val="ListBullet2"/>
      </w:pPr>
      <w:r w:rsidRPr="004F616A">
        <w:t>hazard control</w:t>
      </w:r>
    </w:p>
    <w:p w:rsidR="00000000" w:rsidRPr="004F616A" w:rsidP="004F616A">
      <w:pPr>
        <w:pStyle w:val="ListBullet2"/>
      </w:pPr>
      <w:r w:rsidRPr="004F616A">
        <w:t>personal protective clothing and equipment prescribed under legislation, regulations and workplace policies and practices</w:t>
      </w:r>
    </w:p>
    <w:p w:rsidR="00000000" w:rsidRPr="004F616A" w:rsidP="004F616A">
      <w:pPr>
        <w:pStyle w:val="ListBullet2"/>
      </w:pPr>
      <w:r w:rsidRPr="004F616A">
        <w:t>recognising and preventing hazards associated with:</w:t>
      </w:r>
    </w:p>
    <w:p w:rsidR="00000000" w:rsidRPr="004F616A" w:rsidP="004F616A">
      <w:pPr>
        <w:pStyle w:val="ListBullet3"/>
      </w:pPr>
      <w:r w:rsidRPr="004F616A">
        <w:t>electricity</w:t>
      </w:r>
    </w:p>
    <w:p w:rsidR="00000000" w:rsidRPr="004F616A" w:rsidP="004F616A">
      <w:pPr>
        <w:pStyle w:val="ListBullet3"/>
      </w:pPr>
      <w:r w:rsidRPr="004F616A">
        <w:t>hazardous materials and substances</w:t>
      </w:r>
    </w:p>
    <w:p w:rsidR="00000000" w:rsidRPr="004F616A" w:rsidP="004F616A">
      <w:pPr>
        <w:pStyle w:val="ListBullet3"/>
      </w:pPr>
      <w:r w:rsidRPr="004F616A">
        <w:t>service lines</w:t>
      </w:r>
    </w:p>
    <w:p w:rsidR="00000000" w:rsidRPr="004F616A" w:rsidP="004F616A">
      <w:pPr>
        <w:pStyle w:val="ListBullet3"/>
      </w:pPr>
      <w:r w:rsidRPr="004F616A">
        <w:t>surrounding structures and facilities</w:t>
      </w:r>
    </w:p>
    <w:p w:rsidR="00000000" w:rsidRPr="004F616A" w:rsidP="004F616A">
      <w:pPr>
        <w:pStyle w:val="ListBullet3"/>
      </w:pPr>
      <w:r w:rsidRPr="004F616A">
        <w:t>trip hazards</w:t>
      </w:r>
    </w:p>
    <w:p w:rsidR="00000000" w:rsidRPr="004F616A" w:rsidP="004F616A">
      <w:pPr>
        <w:pStyle w:val="ListBullet3"/>
      </w:pPr>
      <w:r w:rsidRPr="004F616A">
        <w:t>use of tools and equipment</w:t>
      </w:r>
    </w:p>
    <w:p w:rsidR="00000000" w:rsidRPr="004F616A" w:rsidP="004F616A">
      <w:pPr>
        <w:pStyle w:val="ListBullet3"/>
      </w:pPr>
      <w:r w:rsidRPr="004F616A">
        <w:t>work site visitors and the public</w:t>
      </w:r>
    </w:p>
    <w:p w:rsidR="00000000" w:rsidRPr="004F616A" w:rsidP="004F616A">
      <w:pPr>
        <w:pStyle w:val="ListBullet3"/>
      </w:pPr>
      <w:r w:rsidRPr="004F616A">
        <w:t>working at heights</w:t>
      </w:r>
    </w:p>
    <w:p w:rsidR="00000000" w:rsidRPr="004F616A" w:rsidP="004F616A">
      <w:pPr>
        <w:pStyle w:val="ListBullet3"/>
      </w:pPr>
      <w:r w:rsidRPr="004F616A">
        <w:t xml:space="preserve">working in </w:t>
      </w:r>
      <w:r w:rsidRPr="004F616A">
        <w:t>proximity to others</w:t>
      </w:r>
    </w:p>
    <w:p w:rsidR="00000000" w:rsidRPr="004F616A" w:rsidP="004F616A">
      <w:pPr>
        <w:pStyle w:val="ListBullet2"/>
      </w:pPr>
      <w:r w:rsidRPr="004F616A">
        <w:t>use of firefighting equipment</w:t>
      </w:r>
    </w:p>
    <w:p w:rsidR="00000000" w:rsidRPr="004F616A" w:rsidP="004F616A">
      <w:pPr>
        <w:pStyle w:val="ListBullet2"/>
      </w:pPr>
      <w:r w:rsidRPr="004F616A">
        <w:t>use of first aid equipment</w:t>
      </w:r>
    </w:p>
    <w:p w:rsidR="00000000" w:rsidRPr="004F616A" w:rsidP="004F616A">
      <w:pPr>
        <w:pStyle w:val="ListBullet2"/>
      </w:pPr>
      <w:r w:rsidRPr="004F616A">
        <w:t>workplace environment and safety</w:t>
      </w:r>
    </w:p>
    <w:p w:rsidR="00000000" w:rsidRPr="004F616A" w:rsidP="004F616A">
      <w:pPr>
        <w:pStyle w:val="ListBullet"/>
      </w:pPr>
      <w:r w:rsidRPr="004F616A">
        <w:t>environmental requirements and sustainability principles and concepts:</w:t>
      </w:r>
    </w:p>
    <w:p w:rsidR="00000000" w:rsidRPr="004F616A" w:rsidP="004F616A">
      <w:pPr>
        <w:pStyle w:val="ListBullet2"/>
      </w:pPr>
      <w:r w:rsidRPr="004F616A">
        <w:t>clean-up protection</w:t>
      </w:r>
    </w:p>
    <w:p w:rsidR="00000000" w:rsidRPr="004F616A" w:rsidP="004F616A">
      <w:pPr>
        <w:pStyle w:val="ListBullet2"/>
      </w:pPr>
      <w:r w:rsidRPr="004F616A">
        <w:t>stormwater protection</w:t>
      </w:r>
    </w:p>
    <w:p w:rsidR="00000000" w:rsidRPr="004F616A" w:rsidP="004F616A">
      <w:pPr>
        <w:pStyle w:val="ListBullet2"/>
      </w:pPr>
      <w:r w:rsidRPr="004F616A">
        <w:t>waste management</w:t>
      </w:r>
    </w:p>
    <w:p w:rsidR="00000000" w:rsidRPr="004F616A" w:rsidP="004F616A">
      <w:pPr>
        <w:pStyle w:val="ListBullet2"/>
      </w:pPr>
      <w:r w:rsidRPr="004F616A">
        <w:t xml:space="preserve">efficient energy </w:t>
      </w:r>
    </w:p>
    <w:p w:rsidR="00000000" w:rsidRPr="004F616A" w:rsidP="004F616A">
      <w:pPr>
        <w:pStyle w:val="ListBullet2"/>
      </w:pPr>
      <w:r w:rsidRPr="004F616A">
        <w:t>efficient use and recycling of material</w:t>
      </w:r>
    </w:p>
    <w:p w:rsidR="00000000" w:rsidRPr="004F616A" w:rsidP="004F616A">
      <w:pPr>
        <w:pStyle w:val="ListBullet2"/>
      </w:pPr>
      <w:r w:rsidRPr="004F616A">
        <w:t>disposing of waste material to ensure minimal environmental impact</w:t>
      </w:r>
    </w:p>
    <w:p w:rsidR="00000000" w:rsidRPr="004F616A" w:rsidP="004F616A">
      <w:pPr>
        <w:pStyle w:val="ListBullet2"/>
      </w:pPr>
      <w:r w:rsidRPr="004F616A">
        <w:t>selecting appropriate components to ensure minimal environmental impact.</w:t>
      </w:r>
    </w:p>
    <w:p w:rsidR="00000000" w:rsidRPr="004F616A" w:rsidP="004F616A">
      <w:pPr>
        <w:pStyle w:val="ListBullet"/>
      </w:pPr>
      <w:r w:rsidRPr="004F616A">
        <w:t>quality assurance requirements:</w:t>
      </w:r>
    </w:p>
    <w:p w:rsidR="00000000" w:rsidRPr="004F616A" w:rsidP="004F616A">
      <w:pPr>
        <w:pStyle w:val="ListBullet2"/>
      </w:pPr>
      <w:r w:rsidRPr="004F616A">
        <w:t>Environment Protection A</w:t>
      </w:r>
      <w:r w:rsidRPr="004F616A">
        <w:t>uthority (EPA)</w:t>
      </w:r>
    </w:p>
    <w:p w:rsidR="00000000" w:rsidRPr="004F616A" w:rsidP="004F616A">
      <w:pPr>
        <w:pStyle w:val="ListBullet2"/>
      </w:pPr>
      <w:r w:rsidRPr="004F616A">
        <w:t>internal company quality assurance policy and risk management strategy</w:t>
      </w:r>
    </w:p>
    <w:p w:rsidR="00000000" w:rsidRPr="004F616A" w:rsidP="004F616A">
      <w:pPr>
        <w:pStyle w:val="ListBullet2"/>
      </w:pPr>
      <w:r w:rsidRPr="004F616A">
        <w:t>International Standards Organisation (ISO)</w:t>
      </w:r>
    </w:p>
    <w:p w:rsidR="00000000" w:rsidRPr="004F616A" w:rsidP="004F616A">
      <w:pPr>
        <w:pStyle w:val="ListBullet2"/>
      </w:pPr>
      <w:r w:rsidRPr="004F616A">
        <w:t>site safety plan</w:t>
      </w:r>
    </w:p>
    <w:p w:rsidR="00000000" w:rsidRPr="004F616A" w:rsidP="004F616A">
      <w:pPr>
        <w:pStyle w:val="ListBullet2"/>
      </w:pPr>
      <w:r w:rsidRPr="004F616A">
        <w:t>workplace operations and procedures.</w:t>
      </w:r>
    </w:p>
    <w:p w:rsidR="00000000" w:rsidRPr="004F616A" w:rsidP="004F616A">
      <w:pPr>
        <w:pStyle w:val="AllowPageBreak"/>
      </w:pPr>
    </w:p>
    <w:p w:rsidR="00000000" w:rsidRPr="004F616A" w:rsidP="004F616A">
      <w:pPr>
        <w:pStyle w:val="Heading1"/>
      </w:pPr>
      <w:bookmarkStart w:id="12" w:name="O_1160411"/>
      <w:bookmarkEnd w:id="12"/>
      <w:r w:rsidRPr="004F616A">
        <w:t>Assessment Conditions</w:t>
      </w:r>
    </w:p>
    <w:p w:rsidR="00000000" w:rsidRPr="004F616A" w:rsidP="00410DF3">
      <w:pPr>
        <w:pStyle w:val="BodyText"/>
      </w:pPr>
      <w:r w:rsidRPr="004F616A">
        <w:t>Assessors must meet the requirements for assessors contained in the Standards for Registered Training Organisations.</w:t>
      </w:r>
    </w:p>
    <w:p w:rsidR="00000000" w:rsidRPr="004F616A" w:rsidP="00410DF3">
      <w:pPr>
        <w:pStyle w:val="BodyText"/>
      </w:pPr>
      <w:r w:rsidRPr="004F616A">
        <w:t>This unit must be assessed in the workplace or a close simulation using realistic workplace conditions, materials, activities, responsibili</w:t>
      </w:r>
      <w:r w:rsidRPr="004F616A">
        <w:t>ties, procedures, safety requirements and environmental considerations.</w:t>
      </w:r>
    </w:p>
    <w:p w:rsidR="00000000" w:rsidRPr="004F616A" w:rsidP="004F616A">
      <w:pPr>
        <w:pStyle w:val="Heading1"/>
      </w:pPr>
      <w:bookmarkStart w:id="13" w:name="O_1160424"/>
      <w:bookmarkEnd w:id="13"/>
      <w:r w:rsidRPr="004F616A">
        <w:t>Links</w:t>
      </w:r>
    </w:p>
    <w:p w:rsidR="00000000" w:rsidRPr="004F616A" w:rsidP="00410DF3">
      <w:pPr>
        <w:pStyle w:val="BodyText"/>
      </w:pPr>
      <w:r w:rsidRPr="004F616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056D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F616A" w:rsidP="004F616A"/>
    <w:sectPr w:rsidSect="004F61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1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16A" w:rsidRPr="00410DF3" w:rsidP="00410D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1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DF3" w:rsidP="004F61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10DF3" w:rsidP="004F61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10DF3" w:rsidP="004F61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16A" w:rsidP="004F61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0DF3">
      <w:t>Approved</w:t>
    </w:r>
    <w:r w:rsidR="00410D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0DF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0DF3">
      <w:rPr>
        <w:noProof/>
      </w:rPr>
      <w:t>5</w:t>
    </w:r>
    <w:r>
      <w:rPr>
        <w:noProof/>
      </w:rPr>
      <w:fldChar w:fldCharType="end"/>
    </w:r>
  </w:p>
  <w:p w:rsidR="004F616A" w:rsidP="004F61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0D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0DF3">
      <w:t>BuildSkills Australia</w:t>
    </w:r>
    <w:r w:rsidR="00410DF3">
      <w:fldChar w:fldCharType="end"/>
    </w:r>
  </w:p>
  <w:p w:rsidR="004F616A" w:rsidP="004F61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1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D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616A" w:rsidRPr="00410DF3" w:rsidP="00410D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1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DF3" w:rsidRPr="002D2AF8" w:rsidP="004F61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CPCPRF2024 Fabricate roof coverings for curved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0DF3" w:rsidP="004F61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16A" w:rsidRPr="002D2AF8" w:rsidP="004F61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0DF3">
      <w:t>CPCPRF2024 Fabricate roof coverings for curved structures</w:t>
    </w:r>
    <w:r w:rsidR="00410D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0DF3">
      <w:rPr>
        <w:noProof/>
      </w:rPr>
      <w:t>2 March 2025</w:t>
    </w:r>
    <w:r>
      <w:fldChar w:fldCharType="end"/>
    </w:r>
  </w:p>
  <w:p w:rsidR="004F616A" w:rsidP="004F61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32C4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AE9D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32EA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1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61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61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61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61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61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61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61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61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61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61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616A"/>
  </w:style>
  <w:style w:type="character" w:customStyle="1" w:styleId="Heading1Char">
    <w:name w:val="Heading 1 Char"/>
    <w:basedOn w:val="DefaultParagraphFont"/>
    <w:link w:val="Heading1"/>
    <w:rsid w:val="004F61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61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61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616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616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61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61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F616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F61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61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61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6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6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6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6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61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61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61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61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61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61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61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61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61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61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61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61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61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616A"/>
    <w:rPr>
      <w:b/>
      <w:spacing w:val="0"/>
    </w:rPr>
  </w:style>
  <w:style w:type="paragraph" w:customStyle="1" w:styleId="SuperTitle">
    <w:name w:val="SuperTitle"/>
    <w:basedOn w:val="Title"/>
    <w:rsid w:val="004F61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61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61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61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61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61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61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61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61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61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61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61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616A"/>
    <w:rPr>
      <w:i/>
    </w:rPr>
  </w:style>
  <w:style w:type="paragraph" w:styleId="Caption">
    <w:name w:val="caption"/>
    <w:basedOn w:val="BodyText"/>
    <w:next w:val="Normal"/>
    <w:qFormat/>
    <w:rsid w:val="004F61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61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61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616A"/>
  </w:style>
  <w:style w:type="paragraph" w:styleId="TableofFigures">
    <w:name w:val="table of figures"/>
    <w:basedOn w:val="Normal"/>
    <w:next w:val="Normal"/>
    <w:semiHidden/>
    <w:rsid w:val="004F61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616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F616A"/>
    <w:rPr>
      <w:rFonts w:ascii="Wingdings" w:hAnsi="Wingdings"/>
    </w:rPr>
  </w:style>
  <w:style w:type="paragraph" w:customStyle="1" w:styleId="TableHeading">
    <w:name w:val="Table Heading"/>
    <w:basedOn w:val="HeadingBase"/>
    <w:rsid w:val="004F61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616A"/>
    <w:rPr>
      <w:color w:val="0033CC"/>
      <w:u w:val="none"/>
    </w:rPr>
  </w:style>
  <w:style w:type="paragraph" w:customStyle="1" w:styleId="BodyTextRight">
    <w:name w:val="Body Text Right"/>
    <w:basedOn w:val="BodyText"/>
    <w:rsid w:val="004F61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61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616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61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61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61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616A"/>
    <w:rPr>
      <w:sz w:val="32"/>
    </w:rPr>
  </w:style>
  <w:style w:type="paragraph" w:customStyle="1" w:styleId="HeadingProcedure">
    <w:name w:val="Heading Procedure"/>
    <w:basedOn w:val="HeadingBase"/>
    <w:next w:val="Normal"/>
    <w:rsid w:val="004F61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616A"/>
    <w:pPr>
      <w:spacing w:before="60" w:after="60"/>
    </w:pPr>
  </w:style>
  <w:style w:type="paragraph" w:styleId="ListContinue">
    <w:name w:val="List Continue"/>
    <w:basedOn w:val="List"/>
    <w:rsid w:val="004F616A"/>
    <w:pPr>
      <w:ind w:firstLine="0"/>
    </w:pPr>
  </w:style>
  <w:style w:type="paragraph" w:customStyle="1" w:styleId="ListNote">
    <w:name w:val="List Note"/>
    <w:basedOn w:val="List"/>
    <w:rsid w:val="004F61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61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61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616A"/>
    <w:rPr>
      <w:rFonts w:ascii="Courier New" w:hAnsi="Courier New"/>
    </w:rPr>
  </w:style>
  <w:style w:type="paragraph" w:customStyle="1" w:styleId="NoteBullet">
    <w:name w:val="Note Bullet"/>
    <w:basedOn w:val="Note"/>
    <w:rsid w:val="004F61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61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61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61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616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61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61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616A"/>
    <w:rPr>
      <w:b/>
      <w:smallCaps/>
    </w:rPr>
  </w:style>
  <w:style w:type="paragraph" w:customStyle="1" w:styleId="TableListNumber">
    <w:name w:val="Table List Number"/>
    <w:basedOn w:val="ListNumber"/>
    <w:rsid w:val="004F61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61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616A"/>
    <w:pPr>
      <w:numPr>
        <w:numId w:val="10"/>
      </w:numPr>
    </w:pPr>
  </w:style>
  <w:style w:type="paragraph" w:customStyle="1" w:styleId="ListAlpha2">
    <w:name w:val="List Alpha 2"/>
    <w:basedOn w:val="List2"/>
    <w:rsid w:val="004F616A"/>
    <w:pPr>
      <w:numPr>
        <w:numId w:val="9"/>
      </w:numPr>
    </w:pPr>
  </w:style>
  <w:style w:type="paragraph" w:styleId="List2">
    <w:name w:val="List 2"/>
    <w:basedOn w:val="BodyText"/>
    <w:rsid w:val="004F61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61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61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616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F616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F616A"/>
    <w:pPr>
      <w:numPr>
        <w:numId w:val="5"/>
      </w:numPr>
    </w:pPr>
  </w:style>
  <w:style w:type="paragraph" w:styleId="ListContinue2">
    <w:name w:val="List Continue 2"/>
    <w:basedOn w:val="List2"/>
    <w:rsid w:val="004F616A"/>
    <w:pPr>
      <w:ind w:firstLine="0"/>
    </w:pPr>
  </w:style>
  <w:style w:type="paragraph" w:styleId="ListContinue3">
    <w:name w:val="List Continue 3"/>
    <w:basedOn w:val="List3"/>
    <w:rsid w:val="004F616A"/>
    <w:pPr>
      <w:ind w:left="1021" w:firstLine="0"/>
    </w:pPr>
  </w:style>
  <w:style w:type="paragraph" w:styleId="ListContinue4">
    <w:name w:val="List Continue 4"/>
    <w:basedOn w:val="List4"/>
    <w:rsid w:val="004F616A"/>
    <w:pPr>
      <w:ind w:firstLine="0"/>
    </w:pPr>
  </w:style>
  <w:style w:type="paragraph" w:styleId="ListContinue5">
    <w:name w:val="List Continue 5"/>
    <w:basedOn w:val="List5"/>
    <w:rsid w:val="004F616A"/>
    <w:pPr>
      <w:ind w:firstLine="0"/>
    </w:pPr>
  </w:style>
  <w:style w:type="paragraph" w:styleId="ListNumber3">
    <w:name w:val="List Number 3"/>
    <w:basedOn w:val="List3"/>
    <w:rsid w:val="004F616A"/>
    <w:pPr>
      <w:numPr>
        <w:numId w:val="6"/>
      </w:numPr>
    </w:pPr>
  </w:style>
  <w:style w:type="paragraph" w:styleId="ListNumber4">
    <w:name w:val="List Number 4"/>
    <w:basedOn w:val="List4"/>
    <w:rsid w:val="004F616A"/>
    <w:pPr>
      <w:numPr>
        <w:numId w:val="7"/>
      </w:numPr>
    </w:pPr>
  </w:style>
  <w:style w:type="paragraph" w:styleId="ListNumber5">
    <w:name w:val="List Number 5"/>
    <w:basedOn w:val="List5"/>
    <w:rsid w:val="004F616A"/>
    <w:pPr>
      <w:numPr>
        <w:numId w:val="8"/>
      </w:numPr>
    </w:pPr>
  </w:style>
  <w:style w:type="paragraph" w:styleId="BlockText">
    <w:name w:val="Block Text"/>
    <w:basedOn w:val="Normal"/>
    <w:rsid w:val="004F61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61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616A"/>
    <w:rPr>
      <w:sz w:val="16"/>
      <w:vertAlign w:val="superscript"/>
    </w:rPr>
  </w:style>
  <w:style w:type="character" w:customStyle="1" w:styleId="Symbols">
    <w:name w:val="Symbols"/>
    <w:basedOn w:val="DefaultParagraphFont"/>
    <w:rsid w:val="004F616A"/>
    <w:rPr>
      <w:rFonts w:ascii="Symbol" w:hAnsi="Symbol"/>
    </w:rPr>
  </w:style>
  <w:style w:type="character" w:customStyle="1" w:styleId="MenuOptions">
    <w:name w:val="Menu Options"/>
    <w:basedOn w:val="DefaultParagraphFont"/>
    <w:rsid w:val="004F61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616A"/>
    <w:rPr>
      <w:b/>
    </w:rPr>
  </w:style>
  <w:style w:type="character" w:customStyle="1" w:styleId="Underlined">
    <w:name w:val="Underlined"/>
    <w:basedOn w:val="DefaultParagraphFont"/>
    <w:rsid w:val="004F616A"/>
    <w:rPr>
      <w:u w:val="single"/>
    </w:rPr>
  </w:style>
  <w:style w:type="paragraph" w:customStyle="1" w:styleId="TableBodyTextRight">
    <w:name w:val="Table Body Text Right"/>
    <w:basedOn w:val="TableBodyText"/>
    <w:rsid w:val="004F61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616A"/>
    <w:rPr>
      <w:sz w:val="18"/>
    </w:rPr>
  </w:style>
  <w:style w:type="paragraph" w:customStyle="1" w:styleId="BodySmallRight">
    <w:name w:val="Body Small Right"/>
    <w:basedOn w:val="BodyTextRight"/>
    <w:rsid w:val="004F616A"/>
    <w:rPr>
      <w:sz w:val="18"/>
      <w:szCs w:val="18"/>
    </w:rPr>
  </w:style>
  <w:style w:type="paragraph" w:customStyle="1" w:styleId="MarginEdition">
    <w:name w:val="Margin Edition"/>
    <w:basedOn w:val="MarginNote"/>
    <w:rsid w:val="004F61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616A"/>
    <w:rPr>
      <w:sz w:val="2"/>
      <w:szCs w:val="2"/>
    </w:rPr>
  </w:style>
  <w:style w:type="character" w:customStyle="1" w:styleId="Small">
    <w:name w:val="Small"/>
    <w:basedOn w:val="DefaultParagraphFont"/>
    <w:rsid w:val="004F616A"/>
    <w:rPr>
      <w:sz w:val="16"/>
    </w:rPr>
  </w:style>
  <w:style w:type="paragraph" w:customStyle="1" w:styleId="WideTable">
    <w:name w:val="Wide Table"/>
    <w:basedOn w:val="Normal"/>
    <w:rsid w:val="004F61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616A"/>
  </w:style>
  <w:style w:type="paragraph" w:styleId="Quote">
    <w:name w:val="Quote"/>
    <w:basedOn w:val="Heading1"/>
    <w:link w:val="QuoteChar"/>
    <w:qFormat/>
    <w:rsid w:val="004F61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61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616A"/>
    <w:pPr>
      <w:pageBreakBefore/>
    </w:pPr>
  </w:style>
  <w:style w:type="paragraph" w:customStyle="1" w:styleId="Border">
    <w:name w:val="Border"/>
    <w:basedOn w:val="Normal"/>
    <w:qFormat/>
    <w:rsid w:val="004F61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61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1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1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61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61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61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61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61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616A"/>
    <w:rPr>
      <w:u w:val="single"/>
    </w:rPr>
  </w:style>
  <w:style w:type="character" w:customStyle="1" w:styleId="BoldandItalics">
    <w:name w:val="Bold and Italics"/>
    <w:qFormat/>
    <w:rsid w:val="004F616A"/>
    <w:rPr>
      <w:b/>
      <w:i/>
      <w:u w:val="none"/>
    </w:rPr>
  </w:style>
  <w:style w:type="paragraph" w:styleId="BalloonText">
    <w:name w:val="Balloon Text"/>
    <w:basedOn w:val="Normal"/>
    <w:link w:val="BalloonTextChar"/>
    <w:rsid w:val="004F61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61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61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61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61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61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616A"/>
    <w:pPr>
      <w:spacing w:before="0" w:after="0"/>
    </w:pPr>
  </w:style>
  <w:style w:type="paragraph" w:customStyle="1" w:styleId="BodyTextBold">
    <w:name w:val="Body Text Bold"/>
    <w:basedOn w:val="BodyText"/>
    <w:qFormat/>
    <w:rsid w:val="004F616A"/>
    <w:rPr>
      <w:b/>
    </w:rPr>
  </w:style>
  <w:style w:type="character" w:styleId="Hyperlink">
    <w:name w:val="Hyperlink"/>
    <w:basedOn w:val="DefaultParagraphFont"/>
    <w:uiPriority w:val="99"/>
    <w:unhideWhenUsed/>
    <w:rsid w:val="00410D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1089</Words>
  <Characters>7279</Characters>
  <Application>Microsoft Office Word</Application>
  <DocSecurity>0</DocSecurity>
  <Lines>269</Lines>
  <Paragraphs>185</Paragraphs>
  <ScaleCrop>false</ScaleCrop>
  <Company>Author-it Software Corporation Ltd.</Company>
  <LinksUpToDate>false</LinksUpToDate>
  <CharactersWithSpaces>8183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CPCPRF2024 Fabricate roof coverings for curved structures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2025-03-01T19:15:00Z</dcterms:created>
  <dcterms:modified xsi:type="dcterms:W3CDTF">2025-03-01T19:15:00Z</dcterms:modified>
</cp:coreProperties>
</file>