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D25" w:rsidP="00B16D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CPCPMS3031 Fabricate and install steel pressure piping</w:t>
      </w:r>
      <w:r>
        <w:fldChar w:fldCharType="end"/>
      </w:r>
    </w:p>
    <w:p w:rsidR="00B16D25" w:rsidP="00B16D25">
      <w:pPr>
        <w:pStyle w:val="Version"/>
        <w:sectPr w:rsidSect="009773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7365" w:rsidP="00977365">
      <w:pPr>
        <w:pStyle w:val="SuperHeading"/>
      </w:pPr>
      <w:r w:rsidRPr="00977365">
        <w:t>CPCPMS3031 Fabricate and install steel pressure piping</w:t>
      </w:r>
    </w:p>
    <w:p w:rsidR="00000000" w:rsidRPr="00977365" w:rsidP="00977365">
      <w:pPr>
        <w:pStyle w:val="Heading1"/>
      </w:pPr>
      <w:bookmarkStart w:id="1" w:name="O_1134794"/>
      <w:bookmarkEnd w:id="1"/>
      <w:r w:rsidRPr="009773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773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365" w:rsidP="00977365">
            <w:pPr>
              <w:pStyle w:val="BodyText"/>
            </w:pPr>
            <w:r w:rsidRPr="00977365">
              <w:t>This version first released with CPC Construction, Plumbing and Services Training Package Release 5.0.</w:t>
            </w:r>
          </w:p>
          <w:p w:rsidR="00000000" w:rsidRPr="00977365" w:rsidP="00977365">
            <w:pPr>
              <w:pStyle w:val="BodyText"/>
            </w:pPr>
            <w:r w:rsidRPr="00977365">
              <w:t>Supersedes and is equivalent to CPCPMS3031A Fabricate and install steel pressure piping.  Updated to mee</w:t>
            </w:r>
            <w:r w:rsidRPr="00977365">
              <w:t>t the Standards for Training Packages 2012.</w:t>
            </w:r>
          </w:p>
        </w:tc>
      </w:tr>
    </w:tbl>
    <w:p w:rsidR="00000000" w:rsidRPr="00977365" w:rsidP="00977365">
      <w:pPr>
        <w:pStyle w:val="BodyText"/>
      </w:pPr>
    </w:p>
    <w:p w:rsidR="00000000" w:rsidRPr="00977365" w:rsidP="00977365">
      <w:pPr>
        <w:pStyle w:val="AllowPageBreak"/>
      </w:pPr>
    </w:p>
    <w:p w:rsidR="00000000" w:rsidRPr="00977365" w:rsidP="00977365">
      <w:pPr>
        <w:pStyle w:val="Heading1"/>
      </w:pPr>
      <w:bookmarkStart w:id="2" w:name="O_1134800"/>
      <w:bookmarkEnd w:id="2"/>
      <w:r w:rsidRPr="00977365">
        <w:t>Application</w:t>
      </w:r>
    </w:p>
    <w:p w:rsidR="00000000" w:rsidRPr="00977365" w:rsidP="00B16D25">
      <w:pPr>
        <w:pStyle w:val="BodyText"/>
      </w:pPr>
      <w:r w:rsidRPr="00977365">
        <w:t>This unit specifies the skills and knowledge required to determine installation requirements and to fabricate up to DN50, install and test steel pressure piping.</w:t>
      </w:r>
    </w:p>
    <w:p w:rsidR="00000000" w:rsidRPr="00977365" w:rsidP="00B16D25">
      <w:pPr>
        <w:pStyle w:val="BodyText"/>
      </w:pPr>
      <w:r w:rsidRPr="00977365">
        <w:t>It applies to pip</w:t>
      </w:r>
      <w:r w:rsidRPr="00977365">
        <w:t>e systems with operating pressures not exceeding 1750 kPa and 200⁰C.</w:t>
      </w:r>
    </w:p>
    <w:p w:rsidR="00000000" w:rsidRPr="00977365" w:rsidP="00B16D25">
      <w:pPr>
        <w:pStyle w:val="BodyText"/>
      </w:pPr>
      <w:r w:rsidRPr="00977365">
        <w:t>In some jurisdictions, this unit of competency may form part of accreditation, licensing, legislative, regulatory or certification requirements.</w:t>
      </w:r>
    </w:p>
    <w:p w:rsidR="00000000" w:rsidRPr="00977365" w:rsidP="00977365">
      <w:pPr>
        <w:pStyle w:val="Heading1"/>
      </w:pPr>
      <w:bookmarkStart w:id="3" w:name="O_1134799"/>
      <w:bookmarkEnd w:id="3"/>
      <w:r w:rsidRPr="00977365">
        <w:t>Pre-requisite Unit</w:t>
      </w:r>
    </w:p>
    <w:p w:rsidR="00000000" w:rsidRPr="00977365" w:rsidP="00B16D25">
      <w:pPr>
        <w:pStyle w:val="BodyText"/>
      </w:pPr>
      <w:r w:rsidRPr="00977365">
        <w:t>CPCP</w:t>
      </w:r>
      <w:r w:rsidRPr="00977365">
        <w:t>CM2043 Carry out WHS requirements</w:t>
      </w:r>
    </w:p>
    <w:p w:rsidR="00000000" w:rsidRPr="00977365" w:rsidP="00977365">
      <w:pPr>
        <w:pStyle w:val="Heading1"/>
      </w:pPr>
      <w:bookmarkStart w:id="4" w:name="O_1134798"/>
      <w:bookmarkEnd w:id="4"/>
      <w:r w:rsidRPr="00977365">
        <w:t>Unit Sector</w:t>
      </w:r>
    </w:p>
    <w:p w:rsidR="00000000" w:rsidRPr="00977365" w:rsidP="00B16D25">
      <w:pPr>
        <w:pStyle w:val="BodyText"/>
      </w:pPr>
      <w:r w:rsidRPr="00977365">
        <w:t>Plumbing</w:t>
      </w:r>
    </w:p>
    <w:p w:rsidR="00000000" w:rsidRPr="00977365" w:rsidP="00977365">
      <w:pPr>
        <w:pStyle w:val="Heading1"/>
      </w:pPr>
      <w:bookmarkStart w:id="5" w:name="O_1134797"/>
      <w:bookmarkEnd w:id="5"/>
      <w:r w:rsidRPr="009773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773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Performance criteria describe what needs to be done to demonstrate achievement of the element.</w:t>
            </w:r>
          </w:p>
        </w:tc>
      </w:tr>
      <w:tr w:rsidTr="009773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Access, read and determine steel pressure pipe installation requirements from job specifications, relevant Australian</w:t>
            </w:r>
            <w:r w:rsidRPr="00977365">
              <w:t xml:space="preserve"> Standards, codes, manufacturer’s specifications and jurisdictional requirements.</w:t>
            </w:r>
          </w:p>
        </w:tc>
      </w:tr>
      <w:tr w:rsidTr="009773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Identify and apply workplace policies and procedures, work health and safety (WHS) and environmental requirements.</w:t>
            </w:r>
          </w:p>
        </w:tc>
      </w:tr>
      <w:tr w:rsidTr="009773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</w:p>
        </w:tc>
      </w:tr>
      <w:tr w:rsidTr="009773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Create a materials list and collect materials.</w:t>
            </w:r>
          </w:p>
        </w:tc>
      </w:tr>
      <w:tr w:rsidTr="009773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Select and check serviceability of appropriate tools, equipment and personal protective equipment (PPE).</w:t>
            </w:r>
          </w:p>
        </w:tc>
      </w:tr>
      <w:tr w:rsidTr="009773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</w:p>
        </w:tc>
      </w:tr>
      <w:tr w:rsidTr="009773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Fabricate, install and test pipe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Set out pipework configuration.</w:t>
            </w:r>
          </w:p>
        </w:tc>
      </w:tr>
      <w:tr w:rsidTr="009773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Perform installation of fixings and supports to manufacturer requirements, job plans, specifications and workplace requirements.</w:t>
            </w:r>
          </w:p>
        </w:tc>
      </w:tr>
      <w:tr w:rsidTr="009773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Fabricate and joint pipe system according to job plans, specifications and manufacturer requirements for mechanical type joints.</w:t>
            </w:r>
          </w:p>
        </w:tc>
      </w:tr>
      <w:tr w:rsidTr="009773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Perform installation of pipe system in specified location without damage or distortion to pipework or surrounding enviro</w:t>
            </w:r>
            <w:r w:rsidRPr="00977365">
              <w:t xml:space="preserve">nment or other services. </w:t>
            </w:r>
          </w:p>
        </w:tc>
      </w:tr>
      <w:tr w:rsidTr="009773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Perform testing of pipe system.</w:t>
            </w:r>
          </w:p>
        </w:tc>
      </w:tr>
      <w:tr w:rsidTr="009773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Complete documentation according to relevant regulatory requirements and or workplace requirements.</w:t>
            </w:r>
          </w:p>
        </w:tc>
      </w:tr>
      <w:tr w:rsidTr="009773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</w:p>
        </w:tc>
      </w:tr>
      <w:tr w:rsidTr="009773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Clear the work area, and dispose of, reuse o</w:t>
            </w:r>
            <w:r w:rsidRPr="00977365">
              <w:t>r recycle materials in accordance with state and territory legislation and workplace policies and procedures.</w:t>
            </w:r>
          </w:p>
        </w:tc>
      </w:tr>
      <w:tr w:rsidTr="009773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365" w:rsidP="00977365">
            <w:pPr>
              <w:pStyle w:val="BodyText"/>
            </w:pPr>
            <w:r w:rsidRPr="00977365">
              <w:t>Clean tools and equipment, check for serviceability and report any damage, and store and secure according to workplace procedures.</w:t>
            </w:r>
          </w:p>
        </w:tc>
      </w:tr>
    </w:tbl>
    <w:p w:rsidR="00000000" w:rsidRPr="00977365" w:rsidP="00977365">
      <w:pPr>
        <w:pStyle w:val="BodyText"/>
      </w:pPr>
    </w:p>
    <w:p w:rsidR="00000000" w:rsidRPr="00977365" w:rsidP="00977365">
      <w:pPr>
        <w:pStyle w:val="AllowPageBreak"/>
      </w:pPr>
    </w:p>
    <w:p w:rsidR="00000000" w:rsidRPr="00977365" w:rsidP="00977365">
      <w:pPr>
        <w:pStyle w:val="Heading1"/>
      </w:pPr>
      <w:bookmarkStart w:id="6" w:name="O_1134796"/>
      <w:bookmarkEnd w:id="6"/>
      <w:r w:rsidRPr="00977365">
        <w:t>Foundation Skills</w:t>
      </w:r>
    </w:p>
    <w:p w:rsidR="00000000" w:rsidRPr="00977365" w:rsidP="00B16D25">
      <w:pPr>
        <w:pStyle w:val="BodyText"/>
      </w:pPr>
      <w:r w:rsidRPr="00977365">
        <w:t xml:space="preserve">Foundation skills essential to performance are explicit in the performance criteria of this unit of competency. </w:t>
      </w:r>
    </w:p>
    <w:p w:rsidR="00000000" w:rsidRPr="00977365" w:rsidP="00977365">
      <w:pPr>
        <w:pStyle w:val="Heading1"/>
      </w:pPr>
      <w:bookmarkStart w:id="7" w:name="O_1134795"/>
      <w:bookmarkEnd w:id="7"/>
      <w:r w:rsidRPr="00977365">
        <w:t>Unit Mapping Information</w:t>
      </w:r>
    </w:p>
    <w:p w:rsidR="00000000" w:rsidRPr="00977365" w:rsidP="00B16D25">
      <w:pPr>
        <w:pStyle w:val="BodyText"/>
      </w:pPr>
      <w:r w:rsidRPr="00977365">
        <w:t>Supersedes and is equivalent to CPCPMS3031A Fabricate and insta</w:t>
      </w:r>
      <w:r w:rsidRPr="00977365">
        <w:t>ll steel pressure piping.</w:t>
      </w:r>
    </w:p>
    <w:p w:rsidR="00000000" w:rsidRPr="00977365" w:rsidP="00977365">
      <w:pPr>
        <w:pStyle w:val="Heading1"/>
      </w:pPr>
      <w:bookmarkStart w:id="8" w:name="O_1134788"/>
      <w:bookmarkEnd w:id="8"/>
      <w:r w:rsidRPr="00977365">
        <w:t>Links</w:t>
      </w:r>
    </w:p>
    <w:p w:rsidR="00000000" w:rsidRPr="00977365" w:rsidP="00B16D25">
      <w:pPr>
        <w:pStyle w:val="BodyText"/>
      </w:pPr>
      <w:r w:rsidRPr="0097736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3096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77365" w:rsidP="00B16D25">
      <w:pPr>
        <w:pStyle w:val="BodyText"/>
        <w:sectPr w:rsidSect="009773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7365" w:rsidP="00977365">
      <w:pPr>
        <w:pStyle w:val="SuperHeading"/>
      </w:pPr>
      <w:r w:rsidRPr="00977365">
        <w:t>Assessment Requirements for CPCPMS3031 Fabricate and install steel pressure piping</w:t>
      </w:r>
    </w:p>
    <w:p w:rsidR="00000000" w:rsidRPr="00977365" w:rsidP="00977365">
      <w:pPr>
        <w:pStyle w:val="Heading1"/>
      </w:pPr>
      <w:bookmarkStart w:id="9" w:name="O_1134790"/>
      <w:bookmarkEnd w:id="9"/>
      <w:r w:rsidRPr="009773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773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365">
            <w:pPr>
              <w:pStyle w:val="BodyText"/>
              <w:rPr>
                <w:lang w:val="en-NZ"/>
              </w:rPr>
            </w:pPr>
            <w:r w:rsidRPr="00977365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365" w:rsidP="00977365">
            <w:pPr>
              <w:pStyle w:val="BodyText"/>
            </w:pPr>
            <w:r w:rsidRPr="00977365">
              <w:t>This version first released with CPC Construction, Plumbing and Services Training Package Release 5.0.</w:t>
            </w:r>
          </w:p>
          <w:p w:rsidR="00000000" w:rsidRPr="00977365" w:rsidP="00977365">
            <w:pPr>
              <w:pStyle w:val="BodyText"/>
            </w:pPr>
            <w:r w:rsidRPr="00977365">
              <w:t>Supersedes an</w:t>
            </w:r>
            <w:r w:rsidRPr="00977365">
              <w:t>d is equivalent to CPCPMS3031A Fabricate and install steel pressure piping.  Updated to meet the Standards for Training Packages 2012.</w:t>
            </w:r>
          </w:p>
        </w:tc>
      </w:tr>
    </w:tbl>
    <w:p w:rsidR="00000000" w:rsidRPr="00977365" w:rsidP="00977365">
      <w:pPr>
        <w:pStyle w:val="BodyText"/>
      </w:pPr>
    </w:p>
    <w:p w:rsidR="00000000" w:rsidRPr="00977365" w:rsidP="00977365">
      <w:pPr>
        <w:pStyle w:val="AllowPageBreak"/>
      </w:pPr>
    </w:p>
    <w:p w:rsidR="00000000" w:rsidRPr="00977365" w:rsidP="00977365">
      <w:pPr>
        <w:pStyle w:val="Heading1"/>
      </w:pPr>
      <w:bookmarkStart w:id="10" w:name="O_1134793"/>
      <w:bookmarkEnd w:id="10"/>
      <w:r w:rsidRPr="00977365">
        <w:t>Performance Evidence</w:t>
      </w:r>
    </w:p>
    <w:p w:rsidR="00000000" w:rsidRPr="00977365" w:rsidP="00B16D25">
      <w:pPr>
        <w:pStyle w:val="BodyText"/>
      </w:pPr>
      <w:r w:rsidRPr="00977365">
        <w:t>To demonstrate competency, a candidate must meet the performance criteria for this unit by:</w:t>
      </w:r>
    </w:p>
    <w:p w:rsidR="00000000" w:rsidRPr="00977365" w:rsidP="00977365">
      <w:pPr>
        <w:pStyle w:val="ListBullet"/>
      </w:pPr>
      <w:r w:rsidRPr="00977365">
        <w:t>applying pipe cutting and welding skills by using oxy-acetylene and arc welding equipment for piping up to DN50 and must include:</w:t>
      </w:r>
    </w:p>
    <w:p w:rsidR="00000000" w:rsidRPr="00977365" w:rsidP="00977365">
      <w:pPr>
        <w:pStyle w:val="ListBullet2"/>
      </w:pPr>
      <w:r w:rsidRPr="00977365">
        <w:t>butt welding a pipe joint in DN4</w:t>
      </w:r>
      <w:r w:rsidRPr="00977365">
        <w:t>0 piping in the fixed horizontal position</w:t>
      </w:r>
    </w:p>
    <w:p w:rsidR="00000000" w:rsidRPr="00977365" w:rsidP="00977365">
      <w:pPr>
        <w:pStyle w:val="ListBullet2"/>
      </w:pPr>
      <w:r w:rsidRPr="00977365">
        <w:t>welding DN40 and 50 mild steel branch joints</w:t>
      </w:r>
    </w:p>
    <w:p w:rsidR="00000000" w:rsidRPr="00977365" w:rsidP="00977365">
      <w:pPr>
        <w:pStyle w:val="ListBullet2"/>
      </w:pPr>
      <w:r w:rsidRPr="00977365">
        <w:t>constructing a DN80 header with DN20, 40 and 50 branch joints using the oxy-acetylene method</w:t>
      </w:r>
    </w:p>
    <w:p w:rsidR="00000000" w:rsidRPr="00977365" w:rsidP="00977365">
      <w:pPr>
        <w:pStyle w:val="ListBullet2"/>
      </w:pPr>
      <w:r w:rsidRPr="00977365">
        <w:t>welding 50 mm and 80 mm flanges to mild steel pipe</w:t>
      </w:r>
    </w:p>
    <w:p w:rsidR="00000000" w:rsidRPr="00977365" w:rsidP="00977365">
      <w:pPr>
        <w:pStyle w:val="ListBullet2"/>
      </w:pPr>
      <w:r w:rsidRPr="00977365">
        <w:t>welding blank ends into DN80 mild steel pipe</w:t>
      </w:r>
    </w:p>
    <w:p w:rsidR="00000000" w:rsidRPr="00977365" w:rsidP="00977365">
      <w:pPr>
        <w:pStyle w:val="ListBullet"/>
      </w:pPr>
      <w:r w:rsidRPr="00977365">
        <w:t>fabricating, installing and testing a DN40 steel pipeline from a supply point to an outlet, incorporating two changes of direction with one position butt welded with oxy welding, plus an arc welded flange incor</w:t>
      </w:r>
      <w:r w:rsidRPr="00977365">
        <w:t>porating a branch for testing purposes</w:t>
      </w:r>
    </w:p>
    <w:p w:rsidR="00000000" w:rsidRPr="00977365" w:rsidP="00977365">
      <w:pPr>
        <w:pStyle w:val="ListBullet"/>
      </w:pPr>
      <w:r w:rsidRPr="00977365">
        <w:t>testing completed task to ensure required pressure and the soundness of all joints within the system.</w:t>
      </w:r>
    </w:p>
    <w:p w:rsidR="00000000" w:rsidRPr="00977365" w:rsidP="00977365">
      <w:pPr>
        <w:pStyle w:val="AllowPageBreak"/>
      </w:pPr>
    </w:p>
    <w:p w:rsidR="00000000" w:rsidRPr="00977365" w:rsidP="00977365">
      <w:pPr>
        <w:pStyle w:val="Heading1"/>
      </w:pPr>
      <w:bookmarkStart w:id="11" w:name="O_1134792"/>
      <w:bookmarkEnd w:id="11"/>
      <w:r w:rsidRPr="00977365">
        <w:t>Knowledge Evidence</w:t>
      </w:r>
    </w:p>
    <w:p w:rsidR="00000000" w:rsidRPr="00977365" w:rsidP="00B16D25">
      <w:pPr>
        <w:pStyle w:val="BodyText"/>
      </w:pPr>
      <w:r w:rsidRPr="00977365">
        <w:t>To be competent in this unit, a candidate must demonstrate knowledge of:</w:t>
      </w:r>
    </w:p>
    <w:p w:rsidR="00000000" w:rsidRPr="00977365" w:rsidP="00977365">
      <w:pPr>
        <w:pStyle w:val="ListBullet"/>
      </w:pPr>
      <w:r w:rsidRPr="00977365">
        <w:t>the</w:t>
      </w:r>
      <w:r w:rsidRPr="00977365">
        <w:t xml:space="preserve"> characteristics and the application of approved materials and components for the fabrication and installation of pressure piping </w:t>
      </w:r>
    </w:p>
    <w:p w:rsidR="00000000" w:rsidRPr="00977365" w:rsidP="00977365">
      <w:pPr>
        <w:pStyle w:val="ListBullet"/>
      </w:pPr>
      <w:r w:rsidRPr="00977365">
        <w:t>processes, procedures and techniques of:</w:t>
      </w:r>
    </w:p>
    <w:p w:rsidR="00000000" w:rsidRPr="00977365" w:rsidP="00977365">
      <w:pPr>
        <w:pStyle w:val="ListBullet2"/>
      </w:pPr>
      <w:r w:rsidRPr="00977365">
        <w:t>installation of steel pressure piping</w:t>
      </w:r>
    </w:p>
    <w:p w:rsidR="00000000" w:rsidRPr="00977365" w:rsidP="00977365">
      <w:pPr>
        <w:pStyle w:val="ListBullet2"/>
      </w:pPr>
      <w:r w:rsidRPr="00977365">
        <w:t>calculating material quantities</w:t>
      </w:r>
    </w:p>
    <w:p w:rsidR="00000000" w:rsidRPr="00977365" w:rsidP="00977365">
      <w:pPr>
        <w:pStyle w:val="ListBullet"/>
      </w:pPr>
      <w:r w:rsidRPr="00977365">
        <w:t>pressure, flow rates, temperature requirements and properties of conveyed materials including:</w:t>
      </w:r>
    </w:p>
    <w:p w:rsidR="00000000" w:rsidRPr="00977365" w:rsidP="00977365">
      <w:pPr>
        <w:pStyle w:val="ListBullet2"/>
      </w:pPr>
      <w:r w:rsidRPr="00977365">
        <w:t>cutting and welding gases</w:t>
      </w:r>
    </w:p>
    <w:p w:rsidR="00000000" w:rsidRPr="00977365" w:rsidP="00977365">
      <w:pPr>
        <w:pStyle w:val="ListBullet2"/>
      </w:pPr>
      <w:r w:rsidRPr="00977365">
        <w:t>mechanical joint systems and fittings with variable diameters up to DN100</w:t>
      </w:r>
    </w:p>
    <w:p w:rsidR="00000000" w:rsidRPr="00977365" w:rsidP="00977365">
      <w:pPr>
        <w:pStyle w:val="ListBullet2"/>
      </w:pPr>
      <w:r w:rsidRPr="00977365">
        <w:t>steel pipes</w:t>
      </w:r>
    </w:p>
    <w:p w:rsidR="00000000" w:rsidRPr="00977365" w:rsidP="00977365">
      <w:pPr>
        <w:pStyle w:val="ListBullet2"/>
      </w:pPr>
      <w:r w:rsidRPr="00977365">
        <w:t>threaded pipe fittings</w:t>
      </w:r>
    </w:p>
    <w:p w:rsidR="00000000" w:rsidRPr="00977365" w:rsidP="00977365">
      <w:pPr>
        <w:pStyle w:val="ListBullet2"/>
      </w:pPr>
      <w:r w:rsidRPr="00977365">
        <w:t>weldable pipe fittings</w:t>
      </w:r>
    </w:p>
    <w:p w:rsidR="00000000" w:rsidRPr="00977365" w:rsidP="00977365">
      <w:pPr>
        <w:pStyle w:val="ListBullet"/>
      </w:pPr>
      <w:r w:rsidRPr="00977365">
        <w:t>h</w:t>
      </w:r>
      <w:r w:rsidRPr="00977365">
        <w:t>ow to access relevant information, including codes and standards</w:t>
      </w:r>
    </w:p>
    <w:p w:rsidR="00000000" w:rsidRPr="00977365" w:rsidP="00977365">
      <w:pPr>
        <w:pStyle w:val="ListBullet"/>
      </w:pPr>
      <w:r w:rsidRPr="00977365">
        <w:t>tools, materials and equipment used to fabricate and install steel pressure piping</w:t>
      </w:r>
    </w:p>
    <w:p w:rsidR="00000000" w:rsidRPr="00977365" w:rsidP="00977365">
      <w:pPr>
        <w:pStyle w:val="ListBullet"/>
      </w:pPr>
      <w:r w:rsidRPr="00977365">
        <w:t>work health and safety (WHS) requirements to fabricate and install steel pressure piping.</w:t>
      </w:r>
    </w:p>
    <w:p w:rsidR="00000000" w:rsidRPr="00977365" w:rsidP="00977365">
      <w:pPr>
        <w:pStyle w:val="AllowPageBreak"/>
      </w:pPr>
    </w:p>
    <w:p w:rsidR="00000000" w:rsidRPr="00977365" w:rsidP="00977365">
      <w:pPr>
        <w:pStyle w:val="Heading1"/>
      </w:pPr>
      <w:bookmarkStart w:id="12" w:name="O_1134791"/>
      <w:bookmarkEnd w:id="12"/>
      <w:r w:rsidRPr="00977365">
        <w:t>Assessment Conditions</w:t>
      </w:r>
    </w:p>
    <w:p w:rsidR="00000000" w:rsidRPr="00977365" w:rsidP="00B16D25">
      <w:pPr>
        <w:pStyle w:val="BodyText"/>
      </w:pPr>
      <w:r w:rsidRPr="00977365">
        <w:t>Assessors must meet the requirements for assessors contained in the Standards for Registered Training Organisations.</w:t>
      </w:r>
    </w:p>
    <w:p w:rsidR="00000000" w:rsidRPr="00977365" w:rsidP="00B16D25">
      <w:pPr>
        <w:pStyle w:val="BodyText"/>
      </w:pPr>
      <w:r w:rsidRPr="00977365">
        <w:t>This unit must be assessed in the workplace or a close simulation using re</w:t>
      </w:r>
      <w:r w:rsidRPr="00977365">
        <w:t>alistic workplace conditions, materials, activities, responsibilities, procedures, safety requirements and environmental considerations.</w:t>
      </w:r>
    </w:p>
    <w:p w:rsidR="00000000" w:rsidRPr="00977365" w:rsidP="00977365">
      <w:pPr>
        <w:pStyle w:val="Heading1"/>
      </w:pPr>
      <w:bookmarkStart w:id="13" w:name="O_1134789"/>
      <w:bookmarkEnd w:id="13"/>
      <w:r w:rsidRPr="00977365">
        <w:t>Links</w:t>
      </w:r>
    </w:p>
    <w:p w:rsidR="00000000" w:rsidRPr="00977365" w:rsidP="00B16D25">
      <w:pPr>
        <w:pStyle w:val="BodyText"/>
      </w:pPr>
      <w:r w:rsidRPr="0097736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3096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77365" w:rsidP="00977365"/>
    <w:sectPr w:rsidSect="009773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3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365" w:rsidRPr="00B16D25" w:rsidP="00B16D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3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25" w:rsidP="009773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6D25" w:rsidP="009773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16D25" w:rsidP="009773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365" w:rsidP="009773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6D25">
      <w:t>Approved</w:t>
    </w:r>
    <w:r w:rsidR="00B16D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6D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6D25">
      <w:rPr>
        <w:noProof/>
      </w:rPr>
      <w:t>4</w:t>
    </w:r>
    <w:r>
      <w:rPr>
        <w:noProof/>
      </w:rPr>
      <w:fldChar w:fldCharType="end"/>
    </w:r>
  </w:p>
  <w:p w:rsidR="00977365" w:rsidP="009773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6D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6D25">
      <w:t>BuildSkills Australia</w:t>
    </w:r>
    <w:r w:rsidR="00B16D25">
      <w:fldChar w:fldCharType="end"/>
    </w:r>
  </w:p>
  <w:p w:rsidR="00977365" w:rsidP="009773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3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7365" w:rsidRPr="00B16D25" w:rsidP="00B16D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3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25" w:rsidRPr="002D2AF8" w:rsidP="009773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CPCPMS3031 Fabricate and install steel pressure piping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6D25" w:rsidP="009773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365" w:rsidRPr="002D2AF8" w:rsidP="009773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6D25">
      <w:t>CPCPMS3031 Fabricate and install steel pressure piping</w:t>
    </w:r>
    <w:r w:rsidR="00B16D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6D25">
      <w:rPr>
        <w:noProof/>
      </w:rPr>
      <w:t>2 March 2025</w:t>
    </w:r>
    <w:r>
      <w:fldChar w:fldCharType="end"/>
    </w:r>
  </w:p>
  <w:p w:rsidR="00977365" w:rsidP="009773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1C9C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28B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4467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3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73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73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73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73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73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73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73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73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73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73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7365"/>
  </w:style>
  <w:style w:type="character" w:customStyle="1" w:styleId="Heading1Char">
    <w:name w:val="Heading 1 Char"/>
    <w:basedOn w:val="DefaultParagraphFont"/>
    <w:link w:val="Heading1"/>
    <w:rsid w:val="009773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73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73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73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73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73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73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73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73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73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7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7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7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7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73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73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73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73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73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73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73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73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73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73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73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73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73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7365"/>
    <w:rPr>
      <w:b/>
      <w:spacing w:val="0"/>
    </w:rPr>
  </w:style>
  <w:style w:type="paragraph" w:customStyle="1" w:styleId="SuperTitle">
    <w:name w:val="SuperTitle"/>
    <w:basedOn w:val="Title"/>
    <w:rsid w:val="009773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73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73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73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73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73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73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73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73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73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73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73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7365"/>
    <w:rPr>
      <w:i/>
    </w:rPr>
  </w:style>
  <w:style w:type="paragraph" w:styleId="Caption">
    <w:name w:val="caption"/>
    <w:basedOn w:val="BodyText"/>
    <w:next w:val="Normal"/>
    <w:qFormat/>
    <w:rsid w:val="009773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73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73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7365"/>
  </w:style>
  <w:style w:type="paragraph" w:styleId="TableofFigures">
    <w:name w:val="table of figures"/>
    <w:basedOn w:val="Normal"/>
    <w:next w:val="Normal"/>
    <w:semiHidden/>
    <w:rsid w:val="009773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73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7365"/>
    <w:rPr>
      <w:rFonts w:ascii="Wingdings" w:hAnsi="Wingdings"/>
    </w:rPr>
  </w:style>
  <w:style w:type="paragraph" w:customStyle="1" w:styleId="TableHeading">
    <w:name w:val="Table Heading"/>
    <w:basedOn w:val="HeadingBase"/>
    <w:rsid w:val="009773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7365"/>
    <w:rPr>
      <w:color w:val="0033CC"/>
      <w:u w:val="none"/>
    </w:rPr>
  </w:style>
  <w:style w:type="paragraph" w:customStyle="1" w:styleId="BodyTextRight">
    <w:name w:val="Body Text Right"/>
    <w:basedOn w:val="BodyText"/>
    <w:rsid w:val="009773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73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73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73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73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73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7365"/>
    <w:rPr>
      <w:sz w:val="32"/>
    </w:rPr>
  </w:style>
  <w:style w:type="paragraph" w:customStyle="1" w:styleId="HeadingProcedure">
    <w:name w:val="Heading Procedure"/>
    <w:basedOn w:val="HeadingBase"/>
    <w:next w:val="Normal"/>
    <w:rsid w:val="009773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7365"/>
    <w:pPr>
      <w:spacing w:before="60" w:after="60"/>
    </w:pPr>
  </w:style>
  <w:style w:type="paragraph" w:styleId="ListContinue">
    <w:name w:val="List Continue"/>
    <w:basedOn w:val="List"/>
    <w:rsid w:val="00977365"/>
    <w:pPr>
      <w:ind w:firstLine="0"/>
    </w:pPr>
  </w:style>
  <w:style w:type="paragraph" w:customStyle="1" w:styleId="ListNote">
    <w:name w:val="List Note"/>
    <w:basedOn w:val="List"/>
    <w:rsid w:val="009773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73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73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7365"/>
    <w:rPr>
      <w:rFonts w:ascii="Courier New" w:hAnsi="Courier New"/>
    </w:rPr>
  </w:style>
  <w:style w:type="paragraph" w:customStyle="1" w:styleId="NoteBullet">
    <w:name w:val="Note Bullet"/>
    <w:basedOn w:val="Note"/>
    <w:rsid w:val="009773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73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73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73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73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73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73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7365"/>
    <w:rPr>
      <w:b/>
      <w:smallCaps/>
    </w:rPr>
  </w:style>
  <w:style w:type="paragraph" w:customStyle="1" w:styleId="TableListNumber">
    <w:name w:val="Table List Number"/>
    <w:basedOn w:val="ListNumber"/>
    <w:rsid w:val="009773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73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7365"/>
    <w:pPr>
      <w:numPr>
        <w:numId w:val="9"/>
      </w:numPr>
    </w:pPr>
  </w:style>
  <w:style w:type="paragraph" w:customStyle="1" w:styleId="ListAlpha2">
    <w:name w:val="List Alpha 2"/>
    <w:basedOn w:val="List2"/>
    <w:rsid w:val="00977365"/>
    <w:pPr>
      <w:numPr>
        <w:numId w:val="8"/>
      </w:numPr>
    </w:pPr>
  </w:style>
  <w:style w:type="paragraph" w:styleId="List2">
    <w:name w:val="List 2"/>
    <w:basedOn w:val="BodyText"/>
    <w:rsid w:val="009773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73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73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73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73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73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7365"/>
    <w:pPr>
      <w:numPr>
        <w:numId w:val="4"/>
      </w:numPr>
    </w:pPr>
  </w:style>
  <w:style w:type="paragraph" w:styleId="ListContinue2">
    <w:name w:val="List Continue 2"/>
    <w:basedOn w:val="List2"/>
    <w:rsid w:val="00977365"/>
    <w:pPr>
      <w:ind w:firstLine="0"/>
    </w:pPr>
  </w:style>
  <w:style w:type="paragraph" w:styleId="ListContinue3">
    <w:name w:val="List Continue 3"/>
    <w:basedOn w:val="List3"/>
    <w:rsid w:val="00977365"/>
    <w:pPr>
      <w:ind w:left="1021" w:firstLine="0"/>
    </w:pPr>
  </w:style>
  <w:style w:type="paragraph" w:styleId="ListContinue4">
    <w:name w:val="List Continue 4"/>
    <w:basedOn w:val="List4"/>
    <w:rsid w:val="00977365"/>
    <w:pPr>
      <w:ind w:firstLine="0"/>
    </w:pPr>
  </w:style>
  <w:style w:type="paragraph" w:styleId="ListContinue5">
    <w:name w:val="List Continue 5"/>
    <w:basedOn w:val="List5"/>
    <w:rsid w:val="00977365"/>
    <w:pPr>
      <w:ind w:firstLine="0"/>
    </w:pPr>
  </w:style>
  <w:style w:type="paragraph" w:styleId="ListNumber3">
    <w:name w:val="List Number 3"/>
    <w:basedOn w:val="List3"/>
    <w:rsid w:val="00977365"/>
    <w:pPr>
      <w:numPr>
        <w:numId w:val="5"/>
      </w:numPr>
    </w:pPr>
  </w:style>
  <w:style w:type="paragraph" w:styleId="ListNumber4">
    <w:name w:val="List Number 4"/>
    <w:basedOn w:val="List4"/>
    <w:rsid w:val="00977365"/>
    <w:pPr>
      <w:numPr>
        <w:numId w:val="6"/>
      </w:numPr>
    </w:pPr>
  </w:style>
  <w:style w:type="paragraph" w:styleId="ListNumber5">
    <w:name w:val="List Number 5"/>
    <w:basedOn w:val="List5"/>
    <w:rsid w:val="00977365"/>
    <w:pPr>
      <w:numPr>
        <w:numId w:val="7"/>
      </w:numPr>
    </w:pPr>
  </w:style>
  <w:style w:type="paragraph" w:styleId="BlockText">
    <w:name w:val="Block Text"/>
    <w:basedOn w:val="Normal"/>
    <w:rsid w:val="009773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73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7365"/>
    <w:rPr>
      <w:sz w:val="16"/>
      <w:vertAlign w:val="superscript"/>
    </w:rPr>
  </w:style>
  <w:style w:type="character" w:customStyle="1" w:styleId="Symbols">
    <w:name w:val="Symbols"/>
    <w:basedOn w:val="DefaultParagraphFont"/>
    <w:rsid w:val="00977365"/>
    <w:rPr>
      <w:rFonts w:ascii="Symbol" w:hAnsi="Symbol"/>
    </w:rPr>
  </w:style>
  <w:style w:type="character" w:customStyle="1" w:styleId="MenuOptions">
    <w:name w:val="Menu Options"/>
    <w:basedOn w:val="DefaultParagraphFont"/>
    <w:rsid w:val="009773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7365"/>
    <w:rPr>
      <w:b/>
    </w:rPr>
  </w:style>
  <w:style w:type="character" w:customStyle="1" w:styleId="Underlined">
    <w:name w:val="Underlined"/>
    <w:basedOn w:val="DefaultParagraphFont"/>
    <w:rsid w:val="00977365"/>
    <w:rPr>
      <w:u w:val="single"/>
    </w:rPr>
  </w:style>
  <w:style w:type="paragraph" w:customStyle="1" w:styleId="TableBodyTextRight">
    <w:name w:val="Table Body Text Right"/>
    <w:basedOn w:val="TableBodyText"/>
    <w:rsid w:val="009773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7365"/>
    <w:rPr>
      <w:sz w:val="18"/>
    </w:rPr>
  </w:style>
  <w:style w:type="paragraph" w:customStyle="1" w:styleId="BodySmallRight">
    <w:name w:val="Body Small Right"/>
    <w:basedOn w:val="BodyTextRight"/>
    <w:rsid w:val="00977365"/>
    <w:rPr>
      <w:sz w:val="18"/>
      <w:szCs w:val="18"/>
    </w:rPr>
  </w:style>
  <w:style w:type="paragraph" w:customStyle="1" w:styleId="MarginEdition">
    <w:name w:val="Margin Edition"/>
    <w:basedOn w:val="MarginNote"/>
    <w:rsid w:val="009773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7365"/>
    <w:rPr>
      <w:sz w:val="2"/>
      <w:szCs w:val="2"/>
    </w:rPr>
  </w:style>
  <w:style w:type="character" w:customStyle="1" w:styleId="Small">
    <w:name w:val="Small"/>
    <w:basedOn w:val="DefaultParagraphFont"/>
    <w:rsid w:val="00977365"/>
    <w:rPr>
      <w:sz w:val="16"/>
    </w:rPr>
  </w:style>
  <w:style w:type="paragraph" w:customStyle="1" w:styleId="WideTable">
    <w:name w:val="Wide Table"/>
    <w:basedOn w:val="Normal"/>
    <w:rsid w:val="009773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7365"/>
  </w:style>
  <w:style w:type="paragraph" w:styleId="Quote">
    <w:name w:val="Quote"/>
    <w:basedOn w:val="Heading1"/>
    <w:link w:val="QuoteChar"/>
    <w:qFormat/>
    <w:rsid w:val="009773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73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7365"/>
    <w:pPr>
      <w:pageBreakBefore/>
    </w:pPr>
  </w:style>
  <w:style w:type="paragraph" w:customStyle="1" w:styleId="Border">
    <w:name w:val="Border"/>
    <w:basedOn w:val="Normal"/>
    <w:qFormat/>
    <w:rsid w:val="009773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73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3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3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73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73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73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73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73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7365"/>
    <w:rPr>
      <w:u w:val="single"/>
    </w:rPr>
  </w:style>
  <w:style w:type="character" w:customStyle="1" w:styleId="BoldandItalics">
    <w:name w:val="Bold and Italics"/>
    <w:qFormat/>
    <w:rsid w:val="00977365"/>
    <w:rPr>
      <w:b/>
      <w:i/>
      <w:u w:val="none"/>
    </w:rPr>
  </w:style>
  <w:style w:type="paragraph" w:styleId="BalloonText">
    <w:name w:val="Balloon Text"/>
    <w:basedOn w:val="Normal"/>
    <w:link w:val="BalloonTextChar"/>
    <w:rsid w:val="009773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73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73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73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73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73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7365"/>
    <w:pPr>
      <w:spacing w:before="0" w:after="0"/>
    </w:pPr>
  </w:style>
  <w:style w:type="paragraph" w:customStyle="1" w:styleId="BodyTextBold">
    <w:name w:val="Body Text Bold"/>
    <w:basedOn w:val="BodyText"/>
    <w:qFormat/>
    <w:rsid w:val="00977365"/>
    <w:rPr>
      <w:b/>
    </w:rPr>
  </w:style>
  <w:style w:type="character" w:styleId="Hyperlink">
    <w:name w:val="Hyperlink"/>
    <w:basedOn w:val="DefaultParagraphFont"/>
    <w:uiPriority w:val="99"/>
    <w:unhideWhenUsed/>
    <w:rsid w:val="00B16D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800</Words>
  <Characters>5090</Characters>
  <Application>Microsoft Office Word</Application>
  <DocSecurity>0</DocSecurity>
  <Lines>181</Lines>
  <Paragraphs>109</Paragraphs>
  <ScaleCrop>false</ScaleCrop>
  <Company>Author-it Software Corporation Ltd.</Company>
  <LinksUpToDate>false</LinksUpToDate>
  <CharactersWithSpaces>5781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CPCPMS3031 Fabricate and install steel pressure piping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2025-03-02T01:10:00Z</dcterms:created>
  <dcterms:modified xsi:type="dcterms:W3CDTF">2025-03-02T01:10:00Z</dcterms:modified>
</cp:coreProperties>
</file>