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34D0" w:rsidP="003F34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CPCPMS3031 Fabricate and install steel pressure piping</w:t>
      </w:r>
      <w:r>
        <w:fldChar w:fldCharType="end"/>
      </w:r>
    </w:p>
    <w:p w:rsidR="003F34D0" w:rsidP="003F34D0">
      <w:pPr>
        <w:pStyle w:val="Version"/>
        <w:sectPr w:rsidSect="00A151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5145" w:rsidP="00A15145">
      <w:pPr>
        <w:pStyle w:val="SuperHeading"/>
      </w:pPr>
      <w:r w:rsidRPr="00A15145">
        <w:t>Assessment Requirements for CPCPMS3031 Fabricate and install steel pressure piping</w:t>
      </w:r>
    </w:p>
    <w:p w:rsidR="00000000" w:rsidRPr="00A15145" w:rsidP="00A15145">
      <w:pPr>
        <w:pStyle w:val="Heading1"/>
      </w:pPr>
      <w:bookmarkStart w:id="1" w:name="O_1134790"/>
      <w:bookmarkEnd w:id="1"/>
      <w:r w:rsidRPr="00A151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A151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145">
            <w:pPr>
              <w:pStyle w:val="BodyText"/>
              <w:rPr>
                <w:lang w:val="en-NZ"/>
              </w:rPr>
            </w:pPr>
            <w:r w:rsidRPr="00A15145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145" w:rsidP="00A15145">
            <w:pPr>
              <w:pStyle w:val="BodyText"/>
            </w:pPr>
            <w:r w:rsidRPr="00A15145">
              <w:t>This version first released with CPC Construction, Plumbing and Services Training Package Release 5.0.</w:t>
            </w:r>
          </w:p>
          <w:p w:rsidR="00000000" w:rsidRPr="00A15145" w:rsidP="00A15145">
            <w:pPr>
              <w:pStyle w:val="BodyText"/>
            </w:pPr>
            <w:r w:rsidRPr="00A15145">
              <w:t>Supersedes and is equivalent to CPCPMS3031A Fabricate and install steel pressure piping.  Updated to meet the Standards for Training Packages 2012.</w:t>
            </w:r>
          </w:p>
        </w:tc>
      </w:tr>
    </w:tbl>
    <w:p w:rsidR="00000000" w:rsidRPr="00A15145" w:rsidP="00A15145">
      <w:pPr>
        <w:pStyle w:val="BodyText"/>
      </w:pPr>
    </w:p>
    <w:p w:rsidR="00000000" w:rsidRPr="00A15145" w:rsidP="00A15145">
      <w:pPr>
        <w:pStyle w:val="AllowPageBreak"/>
      </w:pPr>
    </w:p>
    <w:p w:rsidR="00000000" w:rsidRPr="00A15145" w:rsidP="00A15145">
      <w:pPr>
        <w:pStyle w:val="Heading1"/>
      </w:pPr>
      <w:bookmarkStart w:id="2" w:name="O_1134793"/>
      <w:bookmarkEnd w:id="2"/>
      <w:r w:rsidRPr="00A15145">
        <w:t>Performance Evidence</w:t>
      </w:r>
    </w:p>
    <w:p w:rsidR="00000000" w:rsidRPr="00A15145" w:rsidP="003F34D0">
      <w:pPr>
        <w:pStyle w:val="BodyText"/>
      </w:pPr>
      <w:r w:rsidRPr="00A15145">
        <w:t>To demonstrate competency, a candidate must meet the performance c</w:t>
      </w:r>
      <w:r w:rsidRPr="00A15145">
        <w:t>riteria for this unit by:</w:t>
      </w:r>
    </w:p>
    <w:p w:rsidR="00000000" w:rsidRPr="00A15145" w:rsidP="00A15145">
      <w:pPr>
        <w:pStyle w:val="ListBullet"/>
      </w:pPr>
      <w:r w:rsidRPr="00A15145">
        <w:t>applying pipe cutting and welding skills by using oxy-acetylene and arc welding equipment for piping up to DN50 and must include:</w:t>
      </w:r>
    </w:p>
    <w:p w:rsidR="00000000" w:rsidRPr="00A15145" w:rsidP="00A15145">
      <w:pPr>
        <w:pStyle w:val="ListBullet2"/>
      </w:pPr>
      <w:r w:rsidRPr="00A15145">
        <w:t>butt welding a pipe joint in DN40 piping in the fixed horizontal position</w:t>
      </w:r>
    </w:p>
    <w:p w:rsidR="00000000" w:rsidRPr="00A15145" w:rsidP="00A15145">
      <w:pPr>
        <w:pStyle w:val="ListBullet2"/>
      </w:pPr>
      <w:r w:rsidRPr="00A15145">
        <w:t>welding DN40 and 50 mild steel branch joints</w:t>
      </w:r>
    </w:p>
    <w:p w:rsidR="00000000" w:rsidRPr="00A15145" w:rsidP="00A15145">
      <w:pPr>
        <w:pStyle w:val="ListBullet2"/>
      </w:pPr>
      <w:r w:rsidRPr="00A15145">
        <w:t>constructing a DN80 header with DN20, 40 and 50 branch joints using the oxy-acetylene method</w:t>
      </w:r>
    </w:p>
    <w:p w:rsidR="00000000" w:rsidRPr="00A15145" w:rsidP="00A15145">
      <w:pPr>
        <w:pStyle w:val="ListBullet2"/>
      </w:pPr>
      <w:r w:rsidRPr="00A15145">
        <w:t>welding 50 mm and 80 mm flanges to mild steel pipe</w:t>
      </w:r>
    </w:p>
    <w:p w:rsidR="00000000" w:rsidRPr="00A15145" w:rsidP="00A15145">
      <w:pPr>
        <w:pStyle w:val="ListBullet2"/>
      </w:pPr>
      <w:r w:rsidRPr="00A15145">
        <w:t>welding blank ends into DN80 mild steel pipe</w:t>
      </w:r>
    </w:p>
    <w:p w:rsidR="00000000" w:rsidRPr="00A15145" w:rsidP="00A15145">
      <w:pPr>
        <w:pStyle w:val="ListBullet"/>
      </w:pPr>
      <w:r w:rsidRPr="00A15145">
        <w:t>fabricating, installi</w:t>
      </w:r>
      <w:r w:rsidRPr="00A15145">
        <w:t>ng and testing a DN40 steel pipeline from a supply point to an outlet, incorporating two changes of direction with one position butt welded with oxy welding, plus an arc welded flange incorporating a branch for testing purposes</w:t>
      </w:r>
    </w:p>
    <w:p w:rsidR="00000000" w:rsidRPr="00A15145" w:rsidP="00A15145">
      <w:pPr>
        <w:pStyle w:val="ListBullet"/>
      </w:pPr>
      <w:r w:rsidRPr="00A15145">
        <w:t>testing completed task to en</w:t>
      </w:r>
      <w:r w:rsidRPr="00A15145">
        <w:t>sure required pressure and the soundness of all joints within the system.</w:t>
      </w:r>
    </w:p>
    <w:p w:rsidR="00000000" w:rsidRPr="00A15145" w:rsidP="00A15145">
      <w:pPr>
        <w:pStyle w:val="AllowPageBreak"/>
      </w:pPr>
    </w:p>
    <w:p w:rsidR="00000000" w:rsidRPr="00A15145" w:rsidP="00A15145">
      <w:pPr>
        <w:pStyle w:val="Heading1"/>
      </w:pPr>
      <w:bookmarkStart w:id="3" w:name="O_1134792"/>
      <w:bookmarkEnd w:id="3"/>
      <w:r w:rsidRPr="00A15145">
        <w:t>Knowledge Evidence</w:t>
      </w:r>
    </w:p>
    <w:p w:rsidR="00000000" w:rsidRPr="00A15145" w:rsidP="003F34D0">
      <w:pPr>
        <w:pStyle w:val="BodyText"/>
      </w:pPr>
      <w:r w:rsidRPr="00A15145">
        <w:t>To be competent in this unit, a candidate must demonstrate knowledge of:</w:t>
      </w:r>
    </w:p>
    <w:p w:rsidR="00000000" w:rsidRPr="00A15145" w:rsidP="00A15145">
      <w:pPr>
        <w:pStyle w:val="ListBullet"/>
      </w:pPr>
      <w:r w:rsidRPr="00A15145">
        <w:t>the characteristics and the application of approved materials and comp</w:t>
      </w:r>
      <w:r w:rsidRPr="00A15145">
        <w:t xml:space="preserve">onents for the fabrication and installation of pressure piping </w:t>
      </w:r>
    </w:p>
    <w:p w:rsidR="00000000" w:rsidRPr="00A15145" w:rsidP="00A15145">
      <w:pPr>
        <w:pStyle w:val="ListBullet"/>
      </w:pPr>
      <w:r w:rsidRPr="00A15145">
        <w:t>processes, procedures and techniques of:</w:t>
      </w:r>
    </w:p>
    <w:p w:rsidR="00000000" w:rsidRPr="00A15145" w:rsidP="00A15145">
      <w:pPr>
        <w:pStyle w:val="ListBullet2"/>
      </w:pPr>
      <w:r w:rsidRPr="00A15145">
        <w:t>installation of steel pressure piping</w:t>
      </w:r>
    </w:p>
    <w:p w:rsidR="00000000" w:rsidRPr="00A15145" w:rsidP="00A15145">
      <w:pPr>
        <w:pStyle w:val="ListBullet2"/>
      </w:pPr>
      <w:r w:rsidRPr="00A15145">
        <w:t>calculating material quantities</w:t>
      </w:r>
    </w:p>
    <w:p w:rsidR="00000000" w:rsidRPr="00A15145" w:rsidP="00A15145">
      <w:pPr>
        <w:pStyle w:val="ListBullet"/>
      </w:pPr>
      <w:r w:rsidRPr="00A15145">
        <w:t>pressure, flow rates, temperature requirements and properties of conveyed materials including:</w:t>
      </w:r>
    </w:p>
    <w:p w:rsidR="00000000" w:rsidRPr="00A15145" w:rsidP="00A15145">
      <w:pPr>
        <w:pStyle w:val="ListBullet2"/>
      </w:pPr>
      <w:r w:rsidRPr="00A15145">
        <w:t>cutting and welding gases</w:t>
      </w:r>
    </w:p>
    <w:p w:rsidR="00000000" w:rsidRPr="00A15145" w:rsidP="00A15145">
      <w:pPr>
        <w:pStyle w:val="ListBullet2"/>
      </w:pPr>
      <w:r w:rsidRPr="00A15145">
        <w:t>mechanical joint systems and fittings with variable diameters up to DN100</w:t>
      </w:r>
    </w:p>
    <w:p w:rsidR="00000000" w:rsidRPr="00A15145" w:rsidP="00A15145">
      <w:pPr>
        <w:pStyle w:val="ListBullet2"/>
      </w:pPr>
      <w:r w:rsidRPr="00A15145">
        <w:t>steel pipes</w:t>
      </w:r>
    </w:p>
    <w:p w:rsidR="00000000" w:rsidRPr="00A15145" w:rsidP="00A15145">
      <w:pPr>
        <w:pStyle w:val="ListBullet2"/>
      </w:pPr>
      <w:r w:rsidRPr="00A15145">
        <w:t>threaded pipe fittings</w:t>
      </w:r>
    </w:p>
    <w:p w:rsidR="00000000" w:rsidRPr="00A15145" w:rsidP="00A15145">
      <w:pPr>
        <w:pStyle w:val="ListBullet2"/>
      </w:pPr>
      <w:r w:rsidRPr="00A15145">
        <w:t>weldable pipe fittings</w:t>
      </w:r>
    </w:p>
    <w:p w:rsidR="00000000" w:rsidRPr="00A15145" w:rsidP="00A15145">
      <w:pPr>
        <w:pStyle w:val="ListBullet"/>
      </w:pPr>
      <w:r w:rsidRPr="00A15145">
        <w:t>h</w:t>
      </w:r>
      <w:r w:rsidRPr="00A15145">
        <w:t>ow to access relevant information, including codes and standards</w:t>
      </w:r>
    </w:p>
    <w:p w:rsidR="00000000" w:rsidRPr="00A15145" w:rsidP="00A15145">
      <w:pPr>
        <w:pStyle w:val="ListBullet"/>
      </w:pPr>
      <w:r w:rsidRPr="00A15145">
        <w:t>tools, materials and equipment used to fabricate and install steel pressure piping</w:t>
      </w:r>
    </w:p>
    <w:p w:rsidR="00000000" w:rsidRPr="00A15145" w:rsidP="00A15145">
      <w:pPr>
        <w:pStyle w:val="ListBullet"/>
      </w:pPr>
      <w:r w:rsidRPr="00A15145">
        <w:t>work health and safety (WHS) requirements to fabricate and install steel pressure piping.</w:t>
      </w:r>
    </w:p>
    <w:p w:rsidR="00000000" w:rsidRPr="00A15145" w:rsidP="00A15145">
      <w:pPr>
        <w:pStyle w:val="AllowPageBreak"/>
      </w:pPr>
    </w:p>
    <w:p w:rsidR="00000000" w:rsidRPr="00A15145" w:rsidP="00A15145">
      <w:pPr>
        <w:pStyle w:val="Heading1"/>
      </w:pPr>
      <w:bookmarkStart w:id="4" w:name="O_1134791"/>
      <w:bookmarkEnd w:id="4"/>
      <w:r w:rsidRPr="00A15145">
        <w:t>Assessment Conditions</w:t>
      </w:r>
    </w:p>
    <w:p w:rsidR="00000000" w:rsidRPr="00A15145" w:rsidP="003F34D0">
      <w:pPr>
        <w:pStyle w:val="BodyText"/>
      </w:pPr>
      <w:r w:rsidRPr="00A15145">
        <w:t>Assessors must meet the requirements for assessors contained in the Standards for Registered Training Organisations.</w:t>
      </w:r>
    </w:p>
    <w:p w:rsidR="00000000" w:rsidRPr="00A15145" w:rsidP="003F34D0">
      <w:pPr>
        <w:pStyle w:val="BodyText"/>
      </w:pPr>
      <w:r w:rsidRPr="00A15145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A15145" w:rsidP="00A15145">
      <w:pPr>
        <w:pStyle w:val="Heading1"/>
      </w:pPr>
      <w:bookmarkStart w:id="5" w:name="O_1134789"/>
      <w:bookmarkEnd w:id="5"/>
      <w:r w:rsidRPr="00A15145">
        <w:t>Links</w:t>
      </w:r>
    </w:p>
    <w:p w:rsidR="00000000" w:rsidRPr="00A15145" w:rsidP="003F34D0">
      <w:pPr>
        <w:pStyle w:val="BodyText"/>
      </w:pPr>
      <w:r w:rsidRPr="00A15145">
        <w:t>Companion volumes to</w:t>
      </w:r>
      <w:r w:rsidRPr="00A15145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547F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15145" w:rsidP="00A15145"/>
    <w:sectPr w:rsidSect="00A151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1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145" w:rsidRPr="003F34D0" w:rsidP="003F34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1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4D0" w:rsidP="00A151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34D0" w:rsidP="00A151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F34D0" w:rsidP="00A151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1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4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5145" w:rsidRPr="003F34D0" w:rsidP="003F34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1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4D0" w:rsidRPr="002D2AF8" w:rsidP="00A151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CPCPMS3031 Fabricate and install steel pressure piping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F34D0" w:rsidP="00A151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CE3B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7649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C8A8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1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51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51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51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51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51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51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51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51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51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51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5145"/>
  </w:style>
  <w:style w:type="character" w:customStyle="1" w:styleId="Heading1Char">
    <w:name w:val="Heading 1 Char"/>
    <w:basedOn w:val="DefaultParagraphFont"/>
    <w:link w:val="Heading1"/>
    <w:rsid w:val="00A151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51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51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514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51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51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51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51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51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51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51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51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51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51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51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51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51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51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51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51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51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51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51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51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51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51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51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5145"/>
    <w:rPr>
      <w:b/>
      <w:spacing w:val="0"/>
    </w:rPr>
  </w:style>
  <w:style w:type="paragraph" w:customStyle="1" w:styleId="SuperTitle">
    <w:name w:val="SuperTitle"/>
    <w:basedOn w:val="Title"/>
    <w:rsid w:val="00A151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51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51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51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51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51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51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51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51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51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51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51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5145"/>
    <w:rPr>
      <w:i/>
    </w:rPr>
  </w:style>
  <w:style w:type="paragraph" w:styleId="Caption">
    <w:name w:val="caption"/>
    <w:basedOn w:val="BodyText"/>
    <w:next w:val="Normal"/>
    <w:qFormat/>
    <w:rsid w:val="00A151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51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51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5145"/>
  </w:style>
  <w:style w:type="paragraph" w:styleId="TableofFigures">
    <w:name w:val="table of figures"/>
    <w:basedOn w:val="Normal"/>
    <w:next w:val="Normal"/>
    <w:semiHidden/>
    <w:rsid w:val="00A151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51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5145"/>
    <w:rPr>
      <w:rFonts w:ascii="Wingdings" w:hAnsi="Wingdings"/>
    </w:rPr>
  </w:style>
  <w:style w:type="paragraph" w:customStyle="1" w:styleId="TableHeading">
    <w:name w:val="Table Heading"/>
    <w:basedOn w:val="HeadingBase"/>
    <w:rsid w:val="00A151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5145"/>
    <w:rPr>
      <w:color w:val="0033CC"/>
      <w:u w:val="none"/>
    </w:rPr>
  </w:style>
  <w:style w:type="paragraph" w:customStyle="1" w:styleId="BodyTextRight">
    <w:name w:val="Body Text Right"/>
    <w:basedOn w:val="BodyText"/>
    <w:rsid w:val="00A151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51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51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51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51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51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5145"/>
    <w:rPr>
      <w:sz w:val="32"/>
    </w:rPr>
  </w:style>
  <w:style w:type="paragraph" w:customStyle="1" w:styleId="HeadingProcedure">
    <w:name w:val="Heading Procedure"/>
    <w:basedOn w:val="HeadingBase"/>
    <w:next w:val="Normal"/>
    <w:rsid w:val="00A151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5145"/>
    <w:pPr>
      <w:spacing w:before="60" w:after="60"/>
    </w:pPr>
  </w:style>
  <w:style w:type="paragraph" w:styleId="ListContinue">
    <w:name w:val="List Continue"/>
    <w:basedOn w:val="List"/>
    <w:rsid w:val="00A15145"/>
    <w:pPr>
      <w:ind w:firstLine="0"/>
    </w:pPr>
  </w:style>
  <w:style w:type="paragraph" w:customStyle="1" w:styleId="ListNote">
    <w:name w:val="List Note"/>
    <w:basedOn w:val="List"/>
    <w:rsid w:val="00A151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51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51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5145"/>
    <w:rPr>
      <w:rFonts w:ascii="Courier New" w:hAnsi="Courier New"/>
    </w:rPr>
  </w:style>
  <w:style w:type="paragraph" w:customStyle="1" w:styleId="NoteBullet">
    <w:name w:val="Note Bullet"/>
    <w:basedOn w:val="Note"/>
    <w:rsid w:val="00A151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51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51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51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51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51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51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5145"/>
    <w:rPr>
      <w:b/>
      <w:smallCaps/>
    </w:rPr>
  </w:style>
  <w:style w:type="paragraph" w:customStyle="1" w:styleId="TableListNumber">
    <w:name w:val="Table List Number"/>
    <w:basedOn w:val="ListNumber"/>
    <w:rsid w:val="00A151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51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5145"/>
    <w:pPr>
      <w:numPr>
        <w:numId w:val="9"/>
      </w:numPr>
    </w:pPr>
  </w:style>
  <w:style w:type="paragraph" w:customStyle="1" w:styleId="ListAlpha2">
    <w:name w:val="List Alpha 2"/>
    <w:basedOn w:val="List2"/>
    <w:rsid w:val="00A15145"/>
    <w:pPr>
      <w:numPr>
        <w:numId w:val="8"/>
      </w:numPr>
    </w:pPr>
  </w:style>
  <w:style w:type="paragraph" w:styleId="List2">
    <w:name w:val="List 2"/>
    <w:basedOn w:val="BodyText"/>
    <w:rsid w:val="00A151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51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51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51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51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51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5145"/>
    <w:pPr>
      <w:numPr>
        <w:numId w:val="4"/>
      </w:numPr>
    </w:pPr>
  </w:style>
  <w:style w:type="paragraph" w:styleId="ListContinue2">
    <w:name w:val="List Continue 2"/>
    <w:basedOn w:val="List2"/>
    <w:rsid w:val="00A15145"/>
    <w:pPr>
      <w:ind w:firstLine="0"/>
    </w:pPr>
  </w:style>
  <w:style w:type="paragraph" w:styleId="ListContinue3">
    <w:name w:val="List Continue 3"/>
    <w:basedOn w:val="List3"/>
    <w:rsid w:val="00A15145"/>
    <w:pPr>
      <w:ind w:left="1021" w:firstLine="0"/>
    </w:pPr>
  </w:style>
  <w:style w:type="paragraph" w:styleId="ListContinue4">
    <w:name w:val="List Continue 4"/>
    <w:basedOn w:val="List4"/>
    <w:rsid w:val="00A15145"/>
    <w:pPr>
      <w:ind w:firstLine="0"/>
    </w:pPr>
  </w:style>
  <w:style w:type="paragraph" w:styleId="ListContinue5">
    <w:name w:val="List Continue 5"/>
    <w:basedOn w:val="List5"/>
    <w:rsid w:val="00A15145"/>
    <w:pPr>
      <w:ind w:firstLine="0"/>
    </w:pPr>
  </w:style>
  <w:style w:type="paragraph" w:styleId="ListNumber3">
    <w:name w:val="List Number 3"/>
    <w:basedOn w:val="List3"/>
    <w:rsid w:val="00A15145"/>
    <w:pPr>
      <w:numPr>
        <w:numId w:val="5"/>
      </w:numPr>
    </w:pPr>
  </w:style>
  <w:style w:type="paragraph" w:styleId="ListNumber4">
    <w:name w:val="List Number 4"/>
    <w:basedOn w:val="List4"/>
    <w:rsid w:val="00A15145"/>
    <w:pPr>
      <w:numPr>
        <w:numId w:val="6"/>
      </w:numPr>
    </w:pPr>
  </w:style>
  <w:style w:type="paragraph" w:styleId="ListNumber5">
    <w:name w:val="List Number 5"/>
    <w:basedOn w:val="List5"/>
    <w:rsid w:val="00A15145"/>
    <w:pPr>
      <w:numPr>
        <w:numId w:val="7"/>
      </w:numPr>
    </w:pPr>
  </w:style>
  <w:style w:type="paragraph" w:styleId="BlockText">
    <w:name w:val="Block Text"/>
    <w:basedOn w:val="Normal"/>
    <w:rsid w:val="00A151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51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5145"/>
    <w:rPr>
      <w:sz w:val="16"/>
      <w:vertAlign w:val="superscript"/>
    </w:rPr>
  </w:style>
  <w:style w:type="character" w:customStyle="1" w:styleId="Symbols">
    <w:name w:val="Symbols"/>
    <w:basedOn w:val="DefaultParagraphFont"/>
    <w:rsid w:val="00A15145"/>
    <w:rPr>
      <w:rFonts w:ascii="Symbol" w:hAnsi="Symbol"/>
    </w:rPr>
  </w:style>
  <w:style w:type="character" w:customStyle="1" w:styleId="MenuOptions">
    <w:name w:val="Menu Options"/>
    <w:basedOn w:val="DefaultParagraphFont"/>
    <w:rsid w:val="00A151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5145"/>
    <w:rPr>
      <w:b/>
    </w:rPr>
  </w:style>
  <w:style w:type="character" w:customStyle="1" w:styleId="Underlined">
    <w:name w:val="Underlined"/>
    <w:basedOn w:val="DefaultParagraphFont"/>
    <w:rsid w:val="00A15145"/>
    <w:rPr>
      <w:u w:val="single"/>
    </w:rPr>
  </w:style>
  <w:style w:type="paragraph" w:customStyle="1" w:styleId="TableBodyTextRight">
    <w:name w:val="Table Body Text Right"/>
    <w:basedOn w:val="TableBodyText"/>
    <w:rsid w:val="00A151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5145"/>
    <w:rPr>
      <w:sz w:val="18"/>
    </w:rPr>
  </w:style>
  <w:style w:type="paragraph" w:customStyle="1" w:styleId="BodySmallRight">
    <w:name w:val="Body Small Right"/>
    <w:basedOn w:val="BodyTextRight"/>
    <w:rsid w:val="00A15145"/>
    <w:rPr>
      <w:sz w:val="18"/>
      <w:szCs w:val="18"/>
    </w:rPr>
  </w:style>
  <w:style w:type="paragraph" w:customStyle="1" w:styleId="MarginEdition">
    <w:name w:val="Margin Edition"/>
    <w:basedOn w:val="MarginNote"/>
    <w:rsid w:val="00A151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5145"/>
    <w:rPr>
      <w:sz w:val="2"/>
      <w:szCs w:val="2"/>
    </w:rPr>
  </w:style>
  <w:style w:type="character" w:customStyle="1" w:styleId="Small">
    <w:name w:val="Small"/>
    <w:basedOn w:val="DefaultParagraphFont"/>
    <w:rsid w:val="00A15145"/>
    <w:rPr>
      <w:sz w:val="16"/>
    </w:rPr>
  </w:style>
  <w:style w:type="paragraph" w:customStyle="1" w:styleId="WideTable">
    <w:name w:val="Wide Table"/>
    <w:basedOn w:val="Normal"/>
    <w:rsid w:val="00A151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5145"/>
  </w:style>
  <w:style w:type="paragraph" w:styleId="Quote">
    <w:name w:val="Quote"/>
    <w:basedOn w:val="Heading1"/>
    <w:link w:val="QuoteChar"/>
    <w:qFormat/>
    <w:rsid w:val="00A151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51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5145"/>
    <w:pPr>
      <w:pageBreakBefore/>
    </w:pPr>
  </w:style>
  <w:style w:type="paragraph" w:customStyle="1" w:styleId="Border">
    <w:name w:val="Border"/>
    <w:basedOn w:val="Normal"/>
    <w:qFormat/>
    <w:rsid w:val="00A151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51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1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1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51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51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51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51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51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5145"/>
    <w:rPr>
      <w:u w:val="single"/>
    </w:rPr>
  </w:style>
  <w:style w:type="character" w:customStyle="1" w:styleId="BoldandItalics">
    <w:name w:val="Bold and Italics"/>
    <w:qFormat/>
    <w:rsid w:val="00A15145"/>
    <w:rPr>
      <w:b/>
      <w:i/>
      <w:u w:val="none"/>
    </w:rPr>
  </w:style>
  <w:style w:type="paragraph" w:styleId="BalloonText">
    <w:name w:val="Balloon Text"/>
    <w:basedOn w:val="Normal"/>
    <w:link w:val="BalloonTextChar"/>
    <w:rsid w:val="00A151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51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51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51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51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51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5145"/>
    <w:pPr>
      <w:spacing w:before="0" w:after="0"/>
    </w:pPr>
  </w:style>
  <w:style w:type="paragraph" w:customStyle="1" w:styleId="BodyTextBold">
    <w:name w:val="Body Text Bold"/>
    <w:basedOn w:val="BodyText"/>
    <w:qFormat/>
    <w:rsid w:val="00A15145"/>
    <w:rPr>
      <w:b/>
    </w:rPr>
  </w:style>
  <w:style w:type="character" w:styleId="Hyperlink">
    <w:name w:val="Hyperlink"/>
    <w:basedOn w:val="DefaultParagraphFont"/>
    <w:uiPriority w:val="99"/>
    <w:unhideWhenUsed/>
    <w:rsid w:val="003F34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400</Words>
  <Characters>2488</Characters>
  <Application>Microsoft Office Word</Application>
  <DocSecurity>0</DocSecurity>
  <Lines>63</Lines>
  <Paragraphs>45</Paragraphs>
  <ScaleCrop>false</ScaleCrop>
  <Company>Author-it Software Corporation Ltd.</Company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CPCPMS3031 Fabricate and install steel pressure piping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2024-12-24T01:38:00Z</dcterms:created>
  <dcterms:modified xsi:type="dcterms:W3CDTF">2024-12-24T01:38:00Z</dcterms:modified>
</cp:coreProperties>
</file>