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3335" w:rsidP="006433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CPCCRT3005 Slate a roof</w:t>
      </w:r>
      <w:r>
        <w:fldChar w:fldCharType="end"/>
      </w:r>
    </w:p>
    <w:p w:rsidR="00643335" w:rsidP="00643335">
      <w:pPr>
        <w:pStyle w:val="Version"/>
        <w:sectPr w:rsidSect="00D078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D07824" w:rsidP="00D07824">
      <w:pPr>
        <w:pStyle w:val="SuperHeading"/>
      </w:pPr>
      <w:r w:rsidRPr="00D07824">
        <w:t>CPCCRT3005 Slate a roof</w:t>
      </w:r>
    </w:p>
    <w:p w:rsidR="00000000" w:rsidRPr="00D07824" w:rsidP="00D07824">
      <w:pPr>
        <w:pStyle w:val="Heading1"/>
      </w:pPr>
      <w:bookmarkStart w:id="1" w:name="O_1292528"/>
      <w:bookmarkEnd w:id="1"/>
      <w:r w:rsidRPr="00D078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078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824">
            <w:pPr>
              <w:pStyle w:val="BodyText"/>
              <w:rPr>
                <w:lang w:val="en-NZ"/>
              </w:rPr>
            </w:pPr>
            <w:r w:rsidRPr="00D07824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824">
            <w:pPr>
              <w:pStyle w:val="BodyText"/>
              <w:rPr>
                <w:lang w:val="en-NZ"/>
              </w:rPr>
            </w:pPr>
            <w:r w:rsidRPr="00D07824">
              <w:t>Updated reference to general construction induction training program.</w:t>
            </w:r>
          </w:p>
        </w:tc>
      </w:tr>
      <w:tr w:rsidTr="00D078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824">
            <w:pPr>
              <w:pStyle w:val="BodyText"/>
              <w:rPr>
                <w:lang w:val="en-NZ"/>
              </w:rPr>
            </w:pPr>
            <w:r w:rsidRPr="00D07824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824" w:rsidP="00D07824">
            <w:pPr>
              <w:pStyle w:val="BodyText"/>
            </w:pPr>
            <w:r w:rsidRPr="00D07824">
              <w:t>This version first released with CPC Construction, Plumbing and Services Training Package Release 5.1.</w:t>
            </w:r>
          </w:p>
          <w:p w:rsidR="00000000" w:rsidP="00D07824">
            <w:pPr>
              <w:pStyle w:val="BodyText"/>
              <w:rPr>
                <w:lang w:val="en-NZ"/>
              </w:rPr>
            </w:pPr>
            <w:r w:rsidRPr="00D07824">
              <w:t>Performance Evidence and Knowledge Eviden</w:t>
            </w:r>
            <w:r w:rsidRPr="00D07824">
              <w:t>ce formatted for clarity.  Changes to Performance Evidence.</w:t>
            </w:r>
          </w:p>
        </w:tc>
      </w:tr>
      <w:tr w:rsidTr="00D078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824">
            <w:pPr>
              <w:pStyle w:val="BodyText"/>
              <w:rPr>
                <w:lang w:val="en-NZ"/>
              </w:rPr>
            </w:pPr>
            <w:r w:rsidRPr="00D0782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824" w:rsidP="00D07824">
            <w:pPr>
              <w:pStyle w:val="BodyText"/>
            </w:pPr>
            <w:r w:rsidRPr="00D07824">
              <w:t>This version first released with CPC Construction, Plumbing and Services Training Package Release 5.0.</w:t>
            </w:r>
          </w:p>
          <w:p w:rsidR="00000000" w:rsidRPr="00D07824" w:rsidP="00D07824">
            <w:pPr>
              <w:pStyle w:val="BodyText"/>
            </w:pPr>
            <w:r w:rsidRPr="00D07824">
              <w:t>Supersedes and equivalent to CPCCRT3005B Slate a roof.  Updated to meet the Standa</w:t>
            </w:r>
            <w:r w:rsidRPr="00D07824">
              <w:t>rds for Training Packages 2012.</w:t>
            </w:r>
          </w:p>
        </w:tc>
      </w:tr>
    </w:tbl>
    <w:p w:rsidR="00000000" w:rsidRPr="00D07824" w:rsidP="00D07824">
      <w:pPr>
        <w:pStyle w:val="BodyText"/>
      </w:pPr>
    </w:p>
    <w:p w:rsidR="00000000" w:rsidRPr="00D07824" w:rsidP="00D07824">
      <w:pPr>
        <w:pStyle w:val="AllowPageBreak"/>
      </w:pPr>
    </w:p>
    <w:p w:rsidR="00000000" w:rsidRPr="00D07824" w:rsidP="00D07824">
      <w:pPr>
        <w:pStyle w:val="Heading1"/>
      </w:pPr>
      <w:bookmarkStart w:id="2" w:name="O_1292527"/>
      <w:bookmarkEnd w:id="2"/>
      <w:r w:rsidRPr="00D07824">
        <w:t>Application</w:t>
      </w:r>
    </w:p>
    <w:p w:rsidR="00000000" w:rsidRPr="00D07824" w:rsidP="00643335">
      <w:pPr>
        <w:pStyle w:val="BodyText"/>
      </w:pPr>
      <w:r w:rsidRPr="00D07824">
        <w:t>This unit of competency specifies the skills and knowledge required to install slate on a conventional hip and valley roof.</w:t>
      </w:r>
    </w:p>
    <w:p w:rsidR="00000000" w:rsidRPr="00D07824" w:rsidP="00643335">
      <w:pPr>
        <w:pStyle w:val="BodyText"/>
      </w:pPr>
      <w:r w:rsidRPr="00D07824">
        <w:t>It includes preparing, setting out and installing slate to a roof a</w:t>
      </w:r>
      <w:r w:rsidRPr="00D07824">
        <w:t>nd replacing damaged slates.</w:t>
      </w:r>
    </w:p>
    <w:p w:rsidR="00000000" w:rsidRPr="00D07824" w:rsidP="00643335">
      <w:pPr>
        <w:pStyle w:val="BodyText"/>
      </w:pPr>
      <w:r w:rsidRPr="00D07824">
        <w:t>A person working at this level would be expected to take responsibility for organising and completing tasks assigned to them without close supervision</w:t>
      </w:r>
      <w:r w:rsidRPr="00D07824">
        <w:rPr>
          <w:rStyle w:val="Emphasis"/>
        </w:rPr>
        <w:t>.</w:t>
      </w:r>
    </w:p>
    <w:p w:rsidR="00000000" w:rsidRPr="00D07824" w:rsidP="00643335">
      <w:pPr>
        <w:pStyle w:val="BodyText"/>
      </w:pPr>
      <w:r w:rsidRPr="00D07824">
        <w:t>Completion of the general construction induction training program specified</w:t>
      </w:r>
      <w:r w:rsidRPr="00D07824">
        <w:t xml:space="preserve"> by the model Code of Practice for Construction Work is required for any person who is to carry out construction work.  Achievement of unit </w:t>
      </w:r>
      <w:r w:rsidRPr="00D07824">
        <w:rPr>
          <w:rStyle w:val="Emphasis"/>
        </w:rPr>
        <w:t>CPCWHS1001</w:t>
      </w:r>
      <w:r w:rsidRPr="00D07824">
        <w:t xml:space="preserve"> </w:t>
      </w:r>
      <w:r w:rsidRPr="00D07824">
        <w:rPr>
          <w:rStyle w:val="Emphasis"/>
        </w:rPr>
        <w:t xml:space="preserve">Prepare to work safely in the construction industry </w:t>
      </w:r>
      <w:r w:rsidRPr="00D07824">
        <w:t>meets this requirement.</w:t>
      </w:r>
    </w:p>
    <w:p w:rsidR="00000000" w:rsidRPr="00D07824" w:rsidP="00643335">
      <w:pPr>
        <w:pStyle w:val="BodyText"/>
      </w:pPr>
      <w:r w:rsidRPr="00D07824">
        <w:t xml:space="preserve">No licensing, legislative or </w:t>
      </w:r>
      <w:r w:rsidRPr="00D07824">
        <w:t>certification requirements apply to this unit at the time of publication.</w:t>
      </w:r>
    </w:p>
    <w:p w:rsidR="00000000" w:rsidRPr="00D07824" w:rsidP="00D07824">
      <w:pPr>
        <w:pStyle w:val="Heading1"/>
      </w:pPr>
      <w:bookmarkStart w:id="3" w:name="O_1292526"/>
      <w:bookmarkEnd w:id="3"/>
      <w:r w:rsidRPr="00D07824">
        <w:t>Pre-requisite Unit</w:t>
      </w:r>
    </w:p>
    <w:p w:rsidR="00000000" w:rsidRPr="00D07824" w:rsidP="00643335">
      <w:pPr>
        <w:pStyle w:val="BodyText"/>
      </w:pPr>
      <w:r w:rsidRPr="00D07824">
        <w:t xml:space="preserve">CPCCWHS2001 Apply WHS requirements, policies and procedures in the construction industry. </w:t>
      </w:r>
    </w:p>
    <w:p w:rsidR="00000000" w:rsidRPr="00D07824" w:rsidP="00D07824">
      <w:pPr>
        <w:pStyle w:val="Heading1"/>
      </w:pPr>
      <w:bookmarkStart w:id="4" w:name="O_1292525"/>
      <w:bookmarkEnd w:id="4"/>
      <w:r w:rsidRPr="00D07824">
        <w:t>Unit Sector</w:t>
      </w:r>
    </w:p>
    <w:p w:rsidR="00000000" w:rsidRPr="00D07824" w:rsidP="00643335">
      <w:pPr>
        <w:pStyle w:val="BodyText"/>
      </w:pPr>
      <w:r w:rsidRPr="00D07824">
        <w:t>Roof tiling</w:t>
      </w:r>
    </w:p>
    <w:p w:rsidR="00000000" w:rsidRPr="00D07824" w:rsidP="00D07824">
      <w:pPr>
        <w:pStyle w:val="Heading1"/>
      </w:pPr>
      <w:bookmarkStart w:id="5" w:name="O_1292524"/>
      <w:bookmarkEnd w:id="5"/>
      <w:r w:rsidRPr="00D0782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D078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824">
            <w:pPr>
              <w:pStyle w:val="BodyText"/>
              <w:rPr>
                <w:lang w:val="en-NZ"/>
              </w:rPr>
            </w:pPr>
            <w:r w:rsidRPr="00D07824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824">
            <w:pPr>
              <w:pStyle w:val="BodyText"/>
              <w:rPr>
                <w:lang w:val="en-NZ"/>
              </w:rPr>
            </w:pPr>
            <w:r w:rsidRPr="00D07824">
              <w:t>Performance criteria describe what needs to be done to demonstrate achievement of the element.</w:t>
            </w:r>
          </w:p>
        </w:tc>
      </w:tr>
      <w:tr w:rsidTr="00D078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824">
            <w:pPr>
              <w:pStyle w:val="BodyText"/>
              <w:rPr>
                <w:lang w:val="en-NZ"/>
              </w:rPr>
            </w:pPr>
            <w:r w:rsidRPr="00D0782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824">
            <w:pPr>
              <w:pStyle w:val="BodyText"/>
              <w:rPr>
                <w:lang w:val="en-NZ"/>
              </w:rPr>
            </w:pPr>
            <w:r w:rsidRPr="00D07824">
              <w:t>Plan and prepare to slate a roof.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824">
            <w:pPr>
              <w:pStyle w:val="BodyText"/>
              <w:rPr>
                <w:lang w:val="en-NZ"/>
              </w:rPr>
            </w:pPr>
            <w:r w:rsidRPr="00D0782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824">
            <w:pPr>
              <w:pStyle w:val="BodyText"/>
              <w:rPr>
                <w:lang w:val="en-NZ"/>
              </w:rPr>
            </w:pPr>
            <w:r w:rsidRPr="00D07824">
              <w:t>Read and interpret work instructi</w:t>
            </w:r>
            <w:r w:rsidRPr="00D07824">
              <w:t>ons and plan sequence of work.</w:t>
            </w:r>
          </w:p>
        </w:tc>
      </w:tr>
      <w:tr w:rsidTr="00D078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824">
            <w:pPr>
              <w:pStyle w:val="BodyText"/>
              <w:rPr>
                <w:lang w:val="en-NZ"/>
              </w:rPr>
            </w:pPr>
            <w:r w:rsidRPr="00D0782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824">
            <w:pPr>
              <w:pStyle w:val="BodyText"/>
              <w:rPr>
                <w:lang w:val="en-NZ"/>
              </w:rPr>
            </w:pPr>
            <w:r w:rsidRPr="00D07824">
              <w:t>Plan all work to comply with laws and regulations, the National Construction Code (NCC), Australian Standards, work health and safety (WHS) and environmental requirements, manufacturers’</w:t>
            </w:r>
            <w:r w:rsidRPr="00D07824">
              <w:t xml:space="preserve"> specifications and workplace requirements.</w:t>
            </w:r>
          </w:p>
        </w:tc>
      </w:tr>
      <w:tr w:rsidTr="00D078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824">
            <w:pPr>
              <w:pStyle w:val="BodyText"/>
              <w:rPr>
                <w:lang w:val="en-NZ"/>
              </w:rPr>
            </w:pPr>
            <w:r w:rsidRPr="00D07824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824">
            <w:pPr>
              <w:pStyle w:val="BodyText"/>
              <w:rPr>
                <w:lang w:val="en-NZ"/>
              </w:rPr>
            </w:pPr>
            <w:r w:rsidRPr="00D07824">
              <w:t>Select and use personal protective equipment (PPE) for each stage of the task.</w:t>
            </w:r>
          </w:p>
        </w:tc>
      </w:tr>
      <w:tr w:rsidTr="00D078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824">
            <w:pPr>
              <w:pStyle w:val="BodyText"/>
              <w:rPr>
                <w:lang w:val="en-NZ"/>
              </w:rPr>
            </w:pPr>
            <w:r w:rsidRPr="00D07824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824">
            <w:pPr>
              <w:pStyle w:val="BodyText"/>
              <w:rPr>
                <w:lang w:val="en-NZ"/>
              </w:rPr>
            </w:pPr>
            <w:r w:rsidRPr="00D07824">
              <w:t>Inspect work site, assess hazards and apply risk controls, including required signage and barricades.</w:t>
            </w:r>
          </w:p>
        </w:tc>
      </w:tr>
      <w:tr w:rsidTr="00D078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824">
            <w:pPr>
              <w:pStyle w:val="BodyText"/>
              <w:rPr>
                <w:lang w:val="en-NZ"/>
              </w:rPr>
            </w:pPr>
            <w:r w:rsidRPr="00D07824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824">
            <w:pPr>
              <w:pStyle w:val="BodyText"/>
              <w:rPr>
                <w:lang w:val="en-NZ"/>
              </w:rPr>
            </w:pPr>
            <w:r w:rsidRPr="00D07824">
              <w:t>Select tools and equipment, check for serviceability and report any faults.</w:t>
            </w:r>
          </w:p>
        </w:tc>
      </w:tr>
      <w:tr w:rsidTr="00D078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824">
            <w:pPr>
              <w:pStyle w:val="BodyText"/>
              <w:rPr>
                <w:lang w:val="en-NZ"/>
              </w:rPr>
            </w:pPr>
            <w:r w:rsidRPr="00D07824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824">
            <w:pPr>
              <w:pStyle w:val="BodyText"/>
              <w:rPr>
                <w:lang w:val="en-NZ"/>
              </w:rPr>
            </w:pPr>
            <w:r w:rsidRPr="00D07824">
              <w:t>Select materials required for task, calculate quantities, handle safely, and prepare and position ready for use.</w:t>
            </w:r>
          </w:p>
        </w:tc>
      </w:tr>
      <w:tr w:rsidTr="00D078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824">
            <w:pPr>
              <w:pStyle w:val="BodyText"/>
              <w:rPr>
                <w:lang w:val="en-NZ"/>
              </w:rPr>
            </w:pPr>
          </w:p>
        </w:tc>
      </w:tr>
      <w:tr w:rsidTr="00D078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824">
            <w:pPr>
              <w:pStyle w:val="BodyText"/>
              <w:rPr>
                <w:lang w:val="en-NZ"/>
              </w:rPr>
            </w:pPr>
            <w:r w:rsidRPr="00D0782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824">
            <w:pPr>
              <w:pStyle w:val="BodyText"/>
              <w:rPr>
                <w:lang w:val="en-NZ"/>
              </w:rPr>
            </w:pPr>
            <w:r w:rsidRPr="00D07824">
              <w:t>Prepare roof face.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824">
            <w:pPr>
              <w:pStyle w:val="BodyText"/>
              <w:rPr>
                <w:lang w:val="en-NZ"/>
              </w:rPr>
            </w:pPr>
            <w:r w:rsidRPr="00D0782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824">
            <w:pPr>
              <w:pStyle w:val="BodyText"/>
              <w:rPr>
                <w:lang w:val="en-NZ"/>
              </w:rPr>
            </w:pPr>
            <w:r w:rsidRPr="00D07824">
              <w:t>Check that fall safety devices have been installed correctly.</w:t>
            </w:r>
          </w:p>
        </w:tc>
      </w:tr>
      <w:tr w:rsidTr="00D078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824">
            <w:pPr>
              <w:pStyle w:val="BodyText"/>
              <w:rPr>
                <w:lang w:val="en-NZ"/>
              </w:rPr>
            </w:pPr>
            <w:r w:rsidRPr="00D0782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824">
            <w:pPr>
              <w:pStyle w:val="BodyText"/>
              <w:rPr>
                <w:lang w:val="en-NZ"/>
              </w:rPr>
            </w:pPr>
            <w:r w:rsidRPr="00D07824">
              <w:t>Handle, assemble and erect elevator at job location.</w:t>
            </w:r>
          </w:p>
        </w:tc>
      </w:tr>
      <w:tr w:rsidTr="00D078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824">
            <w:pPr>
              <w:pStyle w:val="BodyText"/>
              <w:rPr>
                <w:lang w:val="en-NZ"/>
              </w:rPr>
            </w:pPr>
            <w:r w:rsidRPr="00D07824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824">
            <w:pPr>
              <w:pStyle w:val="BodyText"/>
              <w:rPr>
                <w:lang w:val="en-NZ"/>
              </w:rPr>
            </w:pPr>
            <w:r w:rsidRPr="00D07824">
              <w:t>Set out roof surface, board and/or batten, sark and strike.</w:t>
            </w:r>
          </w:p>
        </w:tc>
      </w:tr>
      <w:tr w:rsidTr="00D078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824">
            <w:pPr>
              <w:pStyle w:val="BodyText"/>
              <w:rPr>
                <w:lang w:val="en-NZ"/>
              </w:rPr>
            </w:pPr>
            <w:r w:rsidRPr="00D07824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824">
            <w:pPr>
              <w:pStyle w:val="BodyText"/>
              <w:rPr>
                <w:lang w:val="en-NZ"/>
              </w:rPr>
            </w:pPr>
            <w:r w:rsidRPr="00D07824">
              <w:t xml:space="preserve">Check roof surface and structure for stability, and for safe access to roof. </w:t>
            </w:r>
          </w:p>
        </w:tc>
      </w:tr>
      <w:tr w:rsidTr="00D078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824">
            <w:pPr>
              <w:pStyle w:val="BodyText"/>
              <w:rPr>
                <w:lang w:val="en-NZ"/>
              </w:rPr>
            </w:pPr>
          </w:p>
        </w:tc>
      </w:tr>
      <w:tr w:rsidTr="00D078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824">
            <w:pPr>
              <w:pStyle w:val="BodyText"/>
              <w:rPr>
                <w:lang w:val="en-NZ"/>
              </w:rPr>
            </w:pPr>
            <w:r w:rsidRPr="00D07824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824">
            <w:pPr>
              <w:pStyle w:val="BodyText"/>
              <w:rPr>
                <w:lang w:val="en-NZ"/>
              </w:rPr>
            </w:pPr>
            <w:r w:rsidRPr="00D07824">
              <w:t>Prepare slate.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824">
            <w:pPr>
              <w:pStyle w:val="BodyText"/>
              <w:rPr>
                <w:lang w:val="en-NZ"/>
              </w:rPr>
            </w:pPr>
            <w:r w:rsidRPr="00D07824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824">
            <w:pPr>
              <w:pStyle w:val="BodyText"/>
              <w:rPr>
                <w:lang w:val="en-NZ"/>
              </w:rPr>
            </w:pPr>
            <w:r w:rsidRPr="00D07824">
              <w:t>Load onto, support and evenly distribute slate on roof.</w:t>
            </w:r>
          </w:p>
        </w:tc>
      </w:tr>
      <w:tr w:rsidTr="00D078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824">
            <w:pPr>
              <w:pStyle w:val="BodyText"/>
              <w:rPr>
                <w:lang w:val="en-NZ"/>
              </w:rPr>
            </w:pPr>
            <w:r w:rsidRPr="00D07824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824">
            <w:pPr>
              <w:pStyle w:val="BodyText"/>
              <w:rPr>
                <w:lang w:val="en-NZ"/>
              </w:rPr>
            </w:pPr>
            <w:r w:rsidRPr="00D07824">
              <w:t>Grade, mark and hole slate to alignment requirements.</w:t>
            </w:r>
          </w:p>
        </w:tc>
      </w:tr>
      <w:tr w:rsidTr="00D078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824">
            <w:pPr>
              <w:pStyle w:val="BodyText"/>
              <w:rPr>
                <w:lang w:val="en-NZ"/>
              </w:rPr>
            </w:pPr>
          </w:p>
        </w:tc>
      </w:tr>
      <w:tr w:rsidTr="00D078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824">
            <w:pPr>
              <w:pStyle w:val="BodyText"/>
              <w:rPr>
                <w:lang w:val="en-NZ"/>
              </w:rPr>
            </w:pPr>
            <w:r w:rsidRPr="00D07824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824">
            <w:pPr>
              <w:pStyle w:val="BodyText"/>
              <w:rPr>
                <w:lang w:val="en-NZ"/>
              </w:rPr>
            </w:pPr>
            <w:r w:rsidRPr="00D07824">
              <w:t>Lay and secure slate.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824">
            <w:pPr>
              <w:pStyle w:val="BodyText"/>
              <w:rPr>
                <w:lang w:val="en-NZ"/>
              </w:rPr>
            </w:pPr>
            <w:r w:rsidRPr="00D07824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824">
            <w:pPr>
              <w:pStyle w:val="BodyText"/>
              <w:rPr>
                <w:lang w:val="en-NZ"/>
              </w:rPr>
            </w:pPr>
            <w:r w:rsidRPr="00D07824">
              <w:t>Lay and secure slate to designed layout of gauge, bond and line.</w:t>
            </w:r>
          </w:p>
        </w:tc>
      </w:tr>
      <w:tr w:rsidTr="00D078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824">
            <w:pPr>
              <w:pStyle w:val="BodyText"/>
              <w:rPr>
                <w:lang w:val="en-NZ"/>
              </w:rPr>
            </w:pPr>
            <w:r w:rsidRPr="00D07824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824">
            <w:pPr>
              <w:pStyle w:val="BodyText"/>
              <w:rPr>
                <w:lang w:val="en-NZ"/>
              </w:rPr>
            </w:pPr>
            <w:r w:rsidRPr="00D07824">
              <w:t xml:space="preserve">Finish ridges and hips in accordance with placement of </w:t>
            </w:r>
            <w:r w:rsidRPr="00D07824">
              <w:t>slate.</w:t>
            </w:r>
          </w:p>
        </w:tc>
      </w:tr>
      <w:tr w:rsidTr="00D078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824">
            <w:pPr>
              <w:pStyle w:val="BodyText"/>
              <w:rPr>
                <w:lang w:val="en-NZ"/>
              </w:rPr>
            </w:pPr>
            <w:r w:rsidRPr="00D07824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824">
            <w:pPr>
              <w:pStyle w:val="BodyText"/>
              <w:rPr>
                <w:lang w:val="en-NZ"/>
              </w:rPr>
            </w:pPr>
            <w:r w:rsidRPr="00D07824">
              <w:t>Install, measure, prepare, fit and fix hip covering.</w:t>
            </w:r>
          </w:p>
        </w:tc>
      </w:tr>
      <w:tr w:rsidTr="00D078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824">
            <w:pPr>
              <w:pStyle w:val="BodyText"/>
              <w:rPr>
                <w:lang w:val="en-NZ"/>
              </w:rPr>
            </w:pPr>
          </w:p>
        </w:tc>
      </w:tr>
      <w:tr w:rsidTr="00D078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824">
            <w:pPr>
              <w:pStyle w:val="BodyText"/>
              <w:rPr>
                <w:lang w:val="en-NZ"/>
              </w:rPr>
            </w:pPr>
            <w:r w:rsidRPr="00D07824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824">
            <w:pPr>
              <w:pStyle w:val="BodyText"/>
              <w:rPr>
                <w:lang w:val="en-NZ"/>
              </w:rPr>
            </w:pPr>
            <w:r w:rsidRPr="00D07824">
              <w:t>Replace slates.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824">
            <w:pPr>
              <w:pStyle w:val="BodyText"/>
              <w:rPr>
                <w:lang w:val="en-NZ"/>
              </w:rPr>
            </w:pPr>
            <w:r w:rsidRPr="00D07824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824">
            <w:pPr>
              <w:pStyle w:val="BodyText"/>
              <w:rPr>
                <w:lang w:val="en-NZ"/>
              </w:rPr>
            </w:pPr>
            <w:r w:rsidRPr="00D07824">
              <w:t>Remove damaged slate avoiding damage to surrounding slates.</w:t>
            </w:r>
          </w:p>
        </w:tc>
      </w:tr>
      <w:tr w:rsidTr="00D078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824">
            <w:pPr>
              <w:pStyle w:val="BodyText"/>
              <w:rPr>
                <w:lang w:val="en-NZ"/>
              </w:rPr>
            </w:pPr>
            <w:r w:rsidRPr="00D07824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824">
            <w:pPr>
              <w:pStyle w:val="BodyText"/>
              <w:rPr>
                <w:lang w:val="en-NZ"/>
              </w:rPr>
            </w:pPr>
            <w:r w:rsidRPr="00D07824">
              <w:t>Prepare and fix replacement slate to match surrounds.</w:t>
            </w:r>
          </w:p>
        </w:tc>
      </w:tr>
      <w:tr w:rsidTr="00D078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824">
            <w:pPr>
              <w:pStyle w:val="BodyText"/>
              <w:rPr>
                <w:lang w:val="en-NZ"/>
              </w:rPr>
            </w:pPr>
          </w:p>
        </w:tc>
      </w:tr>
      <w:tr w:rsidTr="00D078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824">
            <w:pPr>
              <w:pStyle w:val="BodyText"/>
              <w:rPr>
                <w:lang w:val="en-NZ"/>
              </w:rPr>
            </w:pPr>
            <w:r w:rsidRPr="00D07824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824">
            <w:pPr>
              <w:pStyle w:val="BodyText"/>
              <w:rPr>
                <w:lang w:val="en-NZ"/>
              </w:rPr>
            </w:pPr>
            <w:r w:rsidRPr="00D07824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824">
            <w:pPr>
              <w:pStyle w:val="BodyText"/>
              <w:rPr>
                <w:lang w:val="en-NZ"/>
              </w:rPr>
            </w:pPr>
            <w:r w:rsidRPr="00D07824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824">
            <w:pPr>
              <w:pStyle w:val="BodyText"/>
              <w:rPr>
                <w:lang w:val="en-NZ"/>
              </w:rPr>
            </w:pPr>
            <w:r w:rsidRPr="00D07824">
              <w:t>Clear roof and guttering, and remove waste and surplus material</w:t>
            </w:r>
          </w:p>
        </w:tc>
      </w:tr>
      <w:tr w:rsidTr="00D078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824">
            <w:pPr>
              <w:pStyle w:val="BodyText"/>
              <w:rPr>
                <w:lang w:val="en-NZ"/>
              </w:rPr>
            </w:pPr>
            <w:r w:rsidRPr="00D07824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824">
            <w:pPr>
              <w:pStyle w:val="BodyText"/>
              <w:rPr>
                <w:lang w:val="en-NZ"/>
              </w:rPr>
            </w:pPr>
            <w:r w:rsidRPr="00D07824">
              <w:t>Clear work area and dispose of, reuse or recycle materials in accordance with legislation, regulations, codes of practice and job specification.</w:t>
            </w:r>
          </w:p>
        </w:tc>
      </w:tr>
      <w:tr w:rsidTr="00D078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824">
            <w:pPr>
              <w:pStyle w:val="BodyText"/>
              <w:rPr>
                <w:lang w:val="en-NZ"/>
              </w:rPr>
            </w:pPr>
            <w:r w:rsidRPr="00D07824">
              <w:t>6.3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824" w:rsidP="00D07824">
            <w:pPr>
              <w:pStyle w:val="BodyText"/>
            </w:pPr>
            <w:r w:rsidRPr="00D07824">
              <w:t>Clean, check, maintain and store plant, tools and equipment in accordance with manufacturers’</w:t>
            </w:r>
            <w:r w:rsidRPr="00D07824">
              <w:t xml:space="preserve"> specifications.</w:t>
            </w:r>
          </w:p>
        </w:tc>
      </w:tr>
    </w:tbl>
    <w:p w:rsidR="00000000" w:rsidRPr="00D07824" w:rsidP="00D07824">
      <w:pPr>
        <w:pStyle w:val="BodyText"/>
      </w:pPr>
    </w:p>
    <w:p w:rsidR="00000000" w:rsidRPr="00D07824" w:rsidP="00D07824">
      <w:pPr>
        <w:pStyle w:val="AllowPageBreak"/>
      </w:pPr>
    </w:p>
    <w:p w:rsidR="00000000" w:rsidRPr="00D07824" w:rsidP="00D07824">
      <w:pPr>
        <w:pStyle w:val="Heading1"/>
      </w:pPr>
      <w:bookmarkStart w:id="6" w:name="O_1292523"/>
      <w:bookmarkEnd w:id="6"/>
      <w:r w:rsidRPr="00D07824">
        <w:t>Foundation Skills</w:t>
      </w:r>
    </w:p>
    <w:p w:rsidR="00000000" w:rsidRPr="00D07824" w:rsidP="00643335">
      <w:pPr>
        <w:pStyle w:val="BodyText"/>
      </w:pPr>
      <w:r w:rsidRPr="00D07824">
        <w:t xml:space="preserve">Foundation skills essential to performance are explicit in the performance criteria of this unit of competency. </w:t>
      </w:r>
    </w:p>
    <w:p w:rsidR="00000000" w:rsidRPr="00D07824" w:rsidP="00D07824">
      <w:pPr>
        <w:pStyle w:val="Heading1"/>
      </w:pPr>
      <w:bookmarkStart w:id="7" w:name="O_1292522"/>
      <w:bookmarkEnd w:id="7"/>
      <w:r w:rsidRPr="00D07824">
        <w:t>Unit Mapping Information</w:t>
      </w:r>
    </w:p>
    <w:p w:rsidR="00000000" w:rsidRPr="00D07824" w:rsidP="00643335">
      <w:pPr>
        <w:pStyle w:val="BodyText"/>
      </w:pPr>
      <w:r w:rsidRPr="00D07824">
        <w:t>Supersedes and equivalent to CPCCRT3005B Sl</w:t>
      </w:r>
      <w:r w:rsidRPr="00D07824">
        <w:t>ate a roof.</w:t>
      </w:r>
    </w:p>
    <w:p w:rsidR="00000000" w:rsidRPr="00D07824" w:rsidP="00D07824">
      <w:pPr>
        <w:pStyle w:val="Heading1"/>
      </w:pPr>
      <w:bookmarkStart w:id="8" w:name="O_1292529"/>
      <w:bookmarkEnd w:id="8"/>
      <w:r w:rsidRPr="00D07824">
        <w:t>Links</w:t>
      </w:r>
    </w:p>
    <w:p w:rsidR="00000000" w:rsidRPr="00D07824" w:rsidP="00643335">
      <w:pPr>
        <w:pStyle w:val="BodyText"/>
      </w:pPr>
      <w:r w:rsidRPr="00D0782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506D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07824" w:rsidP="00643335">
      <w:pPr>
        <w:pStyle w:val="BodyText"/>
        <w:sectPr w:rsidSect="00D0782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07824" w:rsidP="00D07824">
      <w:pPr>
        <w:pStyle w:val="SuperHeading"/>
      </w:pPr>
      <w:r w:rsidRPr="00D07824">
        <w:t>Assess</w:t>
      </w:r>
      <w:r w:rsidRPr="00D07824">
        <w:t>ment Requirements for CPCCRT3005 Slate a roof</w:t>
      </w:r>
    </w:p>
    <w:p w:rsidR="00000000" w:rsidRPr="00D07824" w:rsidP="00D07824">
      <w:pPr>
        <w:pStyle w:val="Heading1"/>
      </w:pPr>
      <w:bookmarkStart w:id="9" w:name="O_1292520"/>
      <w:bookmarkEnd w:id="9"/>
      <w:r w:rsidRPr="00D078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078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824">
            <w:pPr>
              <w:pStyle w:val="BodyText"/>
              <w:rPr>
                <w:lang w:val="en-NZ"/>
              </w:rPr>
            </w:pPr>
            <w:r w:rsidRPr="00D07824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824">
            <w:pPr>
              <w:pStyle w:val="BodyText"/>
              <w:rPr>
                <w:lang w:val="en-NZ"/>
              </w:rPr>
            </w:pPr>
            <w:r w:rsidRPr="00D07824">
              <w:t>Updated reference to general construction induction training program.</w:t>
            </w:r>
          </w:p>
        </w:tc>
      </w:tr>
      <w:tr w:rsidTr="00D078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824">
            <w:pPr>
              <w:pStyle w:val="BodyText"/>
              <w:rPr>
                <w:lang w:val="en-NZ"/>
              </w:rPr>
            </w:pPr>
            <w:r w:rsidRPr="00D07824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824" w:rsidP="00D07824">
            <w:pPr>
              <w:pStyle w:val="BodyText"/>
            </w:pPr>
            <w:r w:rsidRPr="00D07824">
              <w:t>This version first released with CPC Construction, Plumbing and Services Training Package Release 5.1.</w:t>
            </w:r>
          </w:p>
          <w:p w:rsidR="00000000" w:rsidP="00D07824">
            <w:pPr>
              <w:pStyle w:val="BodyText"/>
              <w:rPr>
                <w:lang w:val="en-NZ"/>
              </w:rPr>
            </w:pPr>
            <w:r w:rsidRPr="00D07824">
              <w:t>Performance Evidence and Knowledge Evidence formatted for clarity.  Changes to Performance Evidence.</w:t>
            </w:r>
          </w:p>
        </w:tc>
      </w:tr>
      <w:tr w:rsidTr="00D078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824">
            <w:pPr>
              <w:pStyle w:val="BodyText"/>
              <w:rPr>
                <w:lang w:val="en-NZ"/>
              </w:rPr>
            </w:pPr>
            <w:r w:rsidRPr="00D0782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824" w:rsidP="00D07824">
            <w:pPr>
              <w:pStyle w:val="BodyText"/>
            </w:pPr>
            <w:r w:rsidRPr="00D07824">
              <w:t>This version first released with CPC Cons</w:t>
            </w:r>
            <w:r w:rsidRPr="00D07824">
              <w:t>truction, Plumbing and Services Training Package Release 5.0.</w:t>
            </w:r>
          </w:p>
          <w:p w:rsidR="00000000" w:rsidRPr="00D07824" w:rsidP="00D07824">
            <w:pPr>
              <w:pStyle w:val="BodyText"/>
            </w:pPr>
            <w:r w:rsidRPr="00D07824">
              <w:t>Supersedes and equivalent to CPCCRT3005B Slate a roof.  Updated to meet the Standards for Training Packages 2012.</w:t>
            </w:r>
          </w:p>
        </w:tc>
      </w:tr>
    </w:tbl>
    <w:p w:rsidR="00000000" w:rsidRPr="00D07824" w:rsidP="00D07824">
      <w:pPr>
        <w:pStyle w:val="BodyText"/>
      </w:pPr>
    </w:p>
    <w:p w:rsidR="00000000" w:rsidRPr="00D07824" w:rsidP="00D07824">
      <w:pPr>
        <w:pStyle w:val="AllowPageBreak"/>
      </w:pPr>
    </w:p>
    <w:p w:rsidR="00000000" w:rsidRPr="00D07824" w:rsidP="00D07824">
      <w:pPr>
        <w:pStyle w:val="Heading1"/>
      </w:pPr>
      <w:bookmarkStart w:id="10" w:name="O_1292519"/>
      <w:bookmarkEnd w:id="10"/>
      <w:r w:rsidRPr="00D07824">
        <w:t>Performance Evidence</w:t>
      </w:r>
    </w:p>
    <w:p w:rsidR="00000000" w:rsidRPr="00D07824" w:rsidP="00643335">
      <w:pPr>
        <w:pStyle w:val="BodyText"/>
      </w:pPr>
      <w:r w:rsidRPr="00D07824">
        <w:t>To demonstrate competency, a candidate</w:t>
      </w:r>
      <w:r w:rsidRPr="00D07824">
        <w:t xml:space="preserve"> must satisfy all of the elements, performance criteria and foundation skills of this unit by: </w:t>
      </w:r>
    </w:p>
    <w:p w:rsidR="00000000" w:rsidRPr="00D07824" w:rsidP="00D07824">
      <w:pPr>
        <w:pStyle w:val="ListBullet"/>
      </w:pPr>
      <w:r w:rsidRPr="00D07824">
        <w:t xml:space="preserve">slating a roof frame, incorporating: </w:t>
      </w:r>
    </w:p>
    <w:p w:rsidR="00000000" w:rsidRPr="00D07824" w:rsidP="00D07824">
      <w:pPr>
        <w:pStyle w:val="ListBullet2"/>
      </w:pPr>
      <w:r w:rsidRPr="00D07824">
        <w:t xml:space="preserve">setting out, boarding/battening, sarking and striking </w:t>
      </w:r>
    </w:p>
    <w:p w:rsidR="00000000" w:rsidRPr="00D07824" w:rsidP="00D07824">
      <w:pPr>
        <w:pStyle w:val="ListBullet2"/>
      </w:pPr>
      <w:r w:rsidRPr="00D07824">
        <w:t>a 1.5 metre mitred hip</w:t>
      </w:r>
    </w:p>
    <w:p w:rsidR="00000000" w:rsidRPr="00D07824" w:rsidP="00D07824">
      <w:pPr>
        <w:pStyle w:val="ListBullet2"/>
      </w:pPr>
      <w:r w:rsidRPr="00D07824">
        <w:t>a 1.5 metre valley</w:t>
      </w:r>
    </w:p>
    <w:p w:rsidR="00000000" w:rsidRPr="00D07824" w:rsidP="00D07824">
      <w:pPr>
        <w:pStyle w:val="ListBullet2"/>
      </w:pPr>
      <w:r w:rsidRPr="00D07824">
        <w:t>a 1.5 metre gable with flashings to a wall or abutment</w:t>
      </w:r>
    </w:p>
    <w:p w:rsidR="00000000" w:rsidRPr="00D07824" w:rsidP="00D07824">
      <w:pPr>
        <w:pStyle w:val="ListBullet2"/>
      </w:pPr>
      <w:r w:rsidRPr="00D07824">
        <w:t>a 1.5 metre top ridge</w:t>
      </w:r>
    </w:p>
    <w:p w:rsidR="00000000" w:rsidRPr="00D07824" w:rsidP="00D07824">
      <w:pPr>
        <w:pStyle w:val="ListBullet2"/>
      </w:pPr>
      <w:r w:rsidRPr="00D07824">
        <w:t>use of hook fixing systems</w:t>
      </w:r>
    </w:p>
    <w:p w:rsidR="00000000" w:rsidRPr="00D07824" w:rsidP="00D07824">
      <w:pPr>
        <w:pStyle w:val="ListBullet2"/>
      </w:pPr>
      <w:r w:rsidRPr="00D07824">
        <w:t>bedding and pointing</w:t>
      </w:r>
    </w:p>
    <w:p w:rsidR="00000000" w:rsidRPr="00D07824" w:rsidP="00D07824">
      <w:pPr>
        <w:pStyle w:val="ListBullet"/>
      </w:pPr>
      <w:r w:rsidRPr="00D07824">
        <w:t>removing and replacing a minimum of three damaged slates.</w:t>
      </w:r>
    </w:p>
    <w:p w:rsidR="00000000" w:rsidRPr="00D07824" w:rsidP="00643335">
      <w:pPr>
        <w:pStyle w:val="BodyText"/>
      </w:pPr>
      <w:r w:rsidRPr="00D07824">
        <w:t>All work must be performed to the standard required in the workplace and</w:t>
      </w:r>
      <w:r w:rsidRPr="00D07824">
        <w:t xml:space="preserve"> must comply with laws and regulations, the National Construction Code (NCC), Australian Standards, work health and safety (WHS) and environmental requirements, manufacturers’ specifications and workplace requirements.</w:t>
      </w:r>
    </w:p>
    <w:p w:rsidR="00000000" w:rsidRPr="00D07824" w:rsidP="00D07824">
      <w:pPr>
        <w:pStyle w:val="Heading1"/>
      </w:pPr>
      <w:bookmarkStart w:id="11" w:name="O_1292518"/>
      <w:bookmarkEnd w:id="11"/>
      <w:r w:rsidRPr="00D07824">
        <w:t>Knowledge Evidence</w:t>
      </w:r>
    </w:p>
    <w:p w:rsidR="00000000" w:rsidRPr="00D07824" w:rsidP="00643335">
      <w:pPr>
        <w:pStyle w:val="BodyText"/>
      </w:pPr>
      <w:r w:rsidRPr="00D07824">
        <w:t>To be competent in this unit, a candidate must demonstrate knowledge of:</w:t>
      </w:r>
    </w:p>
    <w:p w:rsidR="00000000" w:rsidRPr="00D07824" w:rsidP="00D07824">
      <w:pPr>
        <w:pStyle w:val="ListBullet"/>
      </w:pPr>
      <w:r w:rsidRPr="00D07824">
        <w:t>compliance requirements of the NCC and Australian Standards for slating a roof</w:t>
      </w:r>
    </w:p>
    <w:p w:rsidR="00000000" w:rsidRPr="00D07824" w:rsidP="00D07824">
      <w:pPr>
        <w:pStyle w:val="ListBullet"/>
      </w:pPr>
      <w:r w:rsidRPr="00D07824">
        <w:t>workplace quality policies and standards for slating a roof</w:t>
      </w:r>
    </w:p>
    <w:p w:rsidR="00000000" w:rsidRPr="00D07824" w:rsidP="00D07824">
      <w:pPr>
        <w:pStyle w:val="ListBullet"/>
      </w:pPr>
      <w:r w:rsidRPr="00D07824">
        <w:t>safety requirements for slating a roof, including:</w:t>
      </w:r>
    </w:p>
    <w:p w:rsidR="00000000" w:rsidRPr="00D07824" w:rsidP="00D07824">
      <w:pPr>
        <w:pStyle w:val="ListBullet2"/>
      </w:pPr>
      <w:r w:rsidRPr="00D07824">
        <w:t xml:space="preserve">job safety analyses and/or safe work method statements in accordance with Safe Work Australia </w:t>
      </w:r>
      <w:r w:rsidRPr="00D07824">
        <w:rPr>
          <w:rStyle w:val="Emphasis"/>
        </w:rPr>
        <w:t>Code of Practice for Construction Work</w:t>
      </w:r>
      <w:r w:rsidRPr="00D07824">
        <w:t xml:space="preserve"> or state and/or territory equivalent</w:t>
      </w:r>
    </w:p>
    <w:p w:rsidR="00000000" w:rsidRPr="00D07824" w:rsidP="00D07824">
      <w:pPr>
        <w:pStyle w:val="ListBullet2"/>
      </w:pPr>
      <w:r w:rsidRPr="00D07824">
        <w:t>safety data sheets (SDS)</w:t>
      </w:r>
    </w:p>
    <w:p w:rsidR="00000000" w:rsidRPr="00D07824" w:rsidP="00D07824">
      <w:pPr>
        <w:pStyle w:val="ListBullet2"/>
      </w:pPr>
      <w:r w:rsidRPr="00D07824">
        <w:t xml:space="preserve">personal </w:t>
      </w:r>
      <w:r w:rsidRPr="00D07824">
        <w:t>protective equipment (PPE)</w:t>
      </w:r>
    </w:p>
    <w:p w:rsidR="00000000" w:rsidRPr="00D07824" w:rsidP="00D07824">
      <w:pPr>
        <w:pStyle w:val="ListBullet"/>
      </w:pPr>
      <w:r w:rsidRPr="00D07824">
        <w:t>environmental requirements for slating a roof</w:t>
      </w:r>
    </w:p>
    <w:p w:rsidR="00000000" w:rsidRPr="00D07824" w:rsidP="00D07824">
      <w:pPr>
        <w:pStyle w:val="ListBullet"/>
      </w:pPr>
      <w:r w:rsidRPr="00D07824">
        <w:t>characteristics and applications of slate and slating materials:</w:t>
      </w:r>
    </w:p>
    <w:p w:rsidR="00000000" w:rsidRPr="00D07824" w:rsidP="00D07824">
      <w:pPr>
        <w:pStyle w:val="ListBullet2"/>
      </w:pPr>
      <w:r w:rsidRPr="00D07824">
        <w:t>hip finishes:</w:t>
      </w:r>
    </w:p>
    <w:p w:rsidR="00000000" w:rsidRPr="00D07824" w:rsidP="00D07824">
      <w:pPr>
        <w:pStyle w:val="ListBullet3"/>
      </w:pPr>
      <w:r w:rsidRPr="00D07824">
        <w:t>mitred</w:t>
      </w:r>
    </w:p>
    <w:p w:rsidR="00000000" w:rsidRPr="00D07824" w:rsidP="00D07824">
      <w:pPr>
        <w:pStyle w:val="ListBullet3"/>
      </w:pPr>
      <w:r w:rsidRPr="00D07824">
        <w:t>lead</w:t>
      </w:r>
    </w:p>
    <w:p w:rsidR="00000000" w:rsidRPr="00D07824" w:rsidP="00D07824">
      <w:pPr>
        <w:pStyle w:val="ListBullet3"/>
      </w:pPr>
      <w:r w:rsidRPr="00D07824">
        <w:t>ridge</w:t>
      </w:r>
    </w:p>
    <w:p w:rsidR="00000000" w:rsidRPr="00D07824" w:rsidP="00D07824">
      <w:pPr>
        <w:pStyle w:val="ListBullet3"/>
      </w:pPr>
      <w:r w:rsidRPr="00D07824">
        <w:t>metal</w:t>
      </w:r>
    </w:p>
    <w:p w:rsidR="00000000" w:rsidRPr="00D07824" w:rsidP="00D07824">
      <w:pPr>
        <w:pStyle w:val="ListBullet2"/>
      </w:pPr>
      <w:r w:rsidRPr="00D07824">
        <w:t>preparation materials/processes:</w:t>
      </w:r>
    </w:p>
    <w:p w:rsidR="00000000" w:rsidRPr="00D07824" w:rsidP="00D07824">
      <w:pPr>
        <w:pStyle w:val="ListBullet3"/>
      </w:pPr>
      <w:r w:rsidRPr="00D07824">
        <w:t>battened and felted (sarked)</w:t>
      </w:r>
    </w:p>
    <w:p w:rsidR="00000000" w:rsidRPr="00D07824" w:rsidP="00D07824">
      <w:pPr>
        <w:pStyle w:val="ListBullet3"/>
      </w:pPr>
      <w:r w:rsidRPr="00D07824">
        <w:t>boarded and felted (sarked)</w:t>
      </w:r>
    </w:p>
    <w:p w:rsidR="00000000" w:rsidRPr="00D07824" w:rsidP="00D07824">
      <w:pPr>
        <w:pStyle w:val="ListBullet3"/>
      </w:pPr>
      <w:r w:rsidRPr="00D07824">
        <w:t>boarded</w:t>
      </w:r>
    </w:p>
    <w:p w:rsidR="00000000" w:rsidRPr="00D07824" w:rsidP="00D07824">
      <w:pPr>
        <w:pStyle w:val="ListBullet3"/>
      </w:pPr>
      <w:r w:rsidRPr="00D07824">
        <w:t>felted (sarked)</w:t>
      </w:r>
    </w:p>
    <w:p w:rsidR="00000000" w:rsidRPr="00D07824" w:rsidP="00D07824">
      <w:pPr>
        <w:pStyle w:val="ListBullet3"/>
      </w:pPr>
      <w:r w:rsidRPr="00D07824">
        <w:t>battened and boarded, felted (sarked)</w:t>
      </w:r>
    </w:p>
    <w:p w:rsidR="00000000" w:rsidRPr="00D07824" w:rsidP="00D07824">
      <w:pPr>
        <w:pStyle w:val="ListBullet3"/>
      </w:pPr>
      <w:r w:rsidRPr="00D07824">
        <w:t xml:space="preserve">counter-battened </w:t>
      </w:r>
    </w:p>
    <w:p w:rsidR="00000000" w:rsidRPr="00D07824" w:rsidP="00D07824">
      <w:pPr>
        <w:pStyle w:val="ListBullet3"/>
      </w:pPr>
      <w:r w:rsidRPr="00D07824">
        <w:t>battened</w:t>
      </w:r>
    </w:p>
    <w:p w:rsidR="00000000" w:rsidRPr="00D07824" w:rsidP="00D07824">
      <w:pPr>
        <w:pStyle w:val="ListBullet"/>
      </w:pPr>
      <w:r w:rsidRPr="00D07824">
        <w:t>installation of roof battens, sarking and flashing</w:t>
      </w:r>
    </w:p>
    <w:p w:rsidR="00000000" w:rsidRPr="00D07824" w:rsidP="00D07824">
      <w:pPr>
        <w:pStyle w:val="ListBullet"/>
      </w:pPr>
      <w:r w:rsidRPr="00D07824">
        <w:t>processes for using hook fixing systems when changing slate</w:t>
      </w:r>
    </w:p>
    <w:p w:rsidR="00000000" w:rsidRPr="00D07824" w:rsidP="00D07824">
      <w:pPr>
        <w:pStyle w:val="ListBullet"/>
      </w:pPr>
      <w:r w:rsidRPr="00D07824">
        <w:t>incorporating patterns to laying of slate</w:t>
      </w:r>
    </w:p>
    <w:p w:rsidR="00000000" w:rsidRPr="00D07824" w:rsidP="00D07824">
      <w:pPr>
        <w:pStyle w:val="ListBullet"/>
      </w:pPr>
      <w:r w:rsidRPr="00D07824">
        <w:t>types and uses of materials storage and environmentally friendly waste management</w:t>
      </w:r>
    </w:p>
    <w:p w:rsidR="00000000" w:rsidRPr="00D07824" w:rsidP="00D07824">
      <w:pPr>
        <w:pStyle w:val="ListBullet"/>
      </w:pPr>
      <w:r w:rsidRPr="00D07824">
        <w:t>measuring and marking for slating a roof</w:t>
      </w:r>
    </w:p>
    <w:p w:rsidR="00000000" w:rsidRPr="00D07824" w:rsidP="00D07824">
      <w:pPr>
        <w:pStyle w:val="ListBullet"/>
      </w:pPr>
      <w:r w:rsidRPr="00D07824">
        <w:t>types and uses of plans, drawings and specifications for slating a roof</w:t>
      </w:r>
    </w:p>
    <w:p w:rsidR="00000000" w:rsidRPr="00D07824" w:rsidP="00D07824">
      <w:pPr>
        <w:pStyle w:val="ListBullet"/>
      </w:pPr>
      <w:r w:rsidRPr="00D07824">
        <w:t>processes for setti</w:t>
      </w:r>
      <w:r w:rsidRPr="00D07824">
        <w:t>ng out:</w:t>
      </w:r>
    </w:p>
    <w:p w:rsidR="00000000" w:rsidRPr="00D07824" w:rsidP="00D07824">
      <w:pPr>
        <w:pStyle w:val="ListBullet2"/>
      </w:pPr>
      <w:r w:rsidRPr="00D07824">
        <w:t>head lap</w:t>
      </w:r>
    </w:p>
    <w:p w:rsidR="00000000" w:rsidRPr="00D07824" w:rsidP="00D07824">
      <w:pPr>
        <w:pStyle w:val="ListBullet2"/>
      </w:pPr>
      <w:r w:rsidRPr="00D07824">
        <w:t>side lap</w:t>
      </w:r>
    </w:p>
    <w:p w:rsidR="00000000" w:rsidRPr="00D07824" w:rsidP="00D07824">
      <w:pPr>
        <w:pStyle w:val="ListBullet2"/>
      </w:pPr>
      <w:r w:rsidRPr="00D07824">
        <w:t>angle of creep</w:t>
      </w:r>
    </w:p>
    <w:p w:rsidR="00000000" w:rsidRPr="00D07824" w:rsidP="00D07824">
      <w:pPr>
        <w:pStyle w:val="ListBullet"/>
      </w:pPr>
      <w:r w:rsidRPr="00D07824">
        <w:t>types and uses of tools and equipment for slating a roof</w:t>
      </w:r>
    </w:p>
    <w:p w:rsidR="00000000" w:rsidRPr="00D07824" w:rsidP="00D07824">
      <w:pPr>
        <w:pStyle w:val="ListBullet"/>
      </w:pPr>
      <w:r w:rsidRPr="00D07824">
        <w:t>processes for the calculation of material requirements for slating a roof</w:t>
      </w:r>
    </w:p>
    <w:p w:rsidR="00000000" w:rsidRPr="00D07824" w:rsidP="00D07824">
      <w:pPr>
        <w:pStyle w:val="ListBullet"/>
      </w:pPr>
      <w:r w:rsidRPr="00D07824">
        <w:t>types and uses and slating considerations of roof construction systems and structu</w:t>
      </w:r>
      <w:r w:rsidRPr="00D07824">
        <w:t xml:space="preserve">res </w:t>
      </w:r>
    </w:p>
    <w:p w:rsidR="00000000" w:rsidRPr="00D07824" w:rsidP="00D07824">
      <w:pPr>
        <w:pStyle w:val="ListBullet"/>
      </w:pPr>
      <w:r w:rsidRPr="00D07824">
        <w:t>slating techniques and procedures.</w:t>
      </w:r>
    </w:p>
    <w:p w:rsidR="00000000" w:rsidRPr="00D07824" w:rsidP="00D07824">
      <w:pPr>
        <w:pStyle w:val="AllowPageBreak"/>
      </w:pPr>
    </w:p>
    <w:p w:rsidR="00000000" w:rsidRPr="00D07824" w:rsidP="00D07824">
      <w:pPr>
        <w:pStyle w:val="Heading1"/>
      </w:pPr>
      <w:bookmarkStart w:id="12" w:name="O_1292517"/>
      <w:bookmarkEnd w:id="12"/>
      <w:r w:rsidRPr="00D07824">
        <w:t>Assessment Conditions</w:t>
      </w:r>
    </w:p>
    <w:p w:rsidR="00000000" w:rsidRPr="00D07824" w:rsidP="00643335">
      <w:pPr>
        <w:pStyle w:val="BodyText"/>
      </w:pPr>
      <w:r w:rsidRPr="00D07824">
        <w:t>Assessors must meet the requirements for assessors contained in the Standards for Registered Training Organisations.</w:t>
      </w:r>
    </w:p>
    <w:p w:rsidR="00000000" w:rsidRPr="00D07824" w:rsidP="00643335">
      <w:pPr>
        <w:pStyle w:val="BodyText"/>
      </w:pPr>
      <w:r w:rsidRPr="00D07824">
        <w:t xml:space="preserve">This unit must be assessed in the workplace or a close simulation using realistic workplace conditions, materials, activities, responsibilities, procedures, safety requirements and environmental considerations. </w:t>
      </w:r>
    </w:p>
    <w:p w:rsidR="00000000" w:rsidRPr="00D07824" w:rsidP="00D07824">
      <w:pPr>
        <w:pStyle w:val="Heading1"/>
      </w:pPr>
      <w:bookmarkStart w:id="13" w:name="O_1292530"/>
      <w:bookmarkEnd w:id="13"/>
      <w:r w:rsidRPr="00D07824">
        <w:t>Links</w:t>
      </w:r>
    </w:p>
    <w:p w:rsidR="00000000" w:rsidRPr="00D07824" w:rsidP="00643335">
      <w:pPr>
        <w:pStyle w:val="BodyText"/>
      </w:pPr>
      <w:r w:rsidRPr="00D0782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506D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07824" w:rsidP="00D07824"/>
    <w:sectPr w:rsidSect="00D0782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8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824" w:rsidRPr="00643335" w:rsidP="006433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8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335" w:rsidP="00D078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3335" w:rsidP="00D078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43335" w:rsidP="00D0782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824" w:rsidP="00D078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43335">
      <w:t>Approved</w:t>
    </w:r>
    <w:r w:rsidR="0064333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4333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43335">
      <w:rPr>
        <w:noProof/>
      </w:rPr>
      <w:t>4</w:t>
    </w:r>
    <w:r>
      <w:rPr>
        <w:noProof/>
      </w:rPr>
      <w:fldChar w:fldCharType="end"/>
    </w:r>
  </w:p>
  <w:p w:rsidR="00D07824" w:rsidP="00D078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4333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43335">
      <w:t>BuildSkills Australia</w:t>
    </w:r>
    <w:r w:rsidR="00643335">
      <w:fldChar w:fldCharType="end"/>
    </w:r>
  </w:p>
  <w:p w:rsidR="00D07824" w:rsidP="00D078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8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3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7824" w:rsidRPr="00643335" w:rsidP="006433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8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335" w:rsidRPr="002D2AF8" w:rsidP="00D078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CPCCRT3005 Slate a roof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43335" w:rsidP="00D0782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824" w:rsidRPr="002D2AF8" w:rsidP="00D078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43335">
      <w:t>CPCCRT3005 Slate a roof</w:t>
    </w:r>
    <w:r w:rsidR="0064333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43335">
      <w:rPr>
        <w:noProof/>
      </w:rPr>
      <w:t>2 March 2025</w:t>
    </w:r>
    <w:r>
      <w:fldChar w:fldCharType="end"/>
    </w:r>
  </w:p>
  <w:p w:rsidR="00D07824" w:rsidP="00D078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989B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A050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5A7D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78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78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78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78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78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78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78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78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78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78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78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7824"/>
  </w:style>
  <w:style w:type="character" w:customStyle="1" w:styleId="Heading1Char">
    <w:name w:val="Heading 1 Char"/>
    <w:basedOn w:val="DefaultParagraphFont"/>
    <w:link w:val="Heading1"/>
    <w:rsid w:val="00D078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78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78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782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07824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07824"/>
    <w:rPr>
      <w:i/>
    </w:rPr>
  </w:style>
  <w:style w:type="paragraph" w:customStyle="1" w:styleId="SuperHeading">
    <w:name w:val="SuperHeading"/>
    <w:basedOn w:val="Normal"/>
    <w:rsid w:val="00D078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78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0782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078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78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78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78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78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78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78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78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78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78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78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78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78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78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78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78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78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78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78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78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07824"/>
    <w:rPr>
      <w:b/>
      <w:spacing w:val="0"/>
    </w:rPr>
  </w:style>
  <w:style w:type="paragraph" w:customStyle="1" w:styleId="SuperTitle">
    <w:name w:val="SuperTitle"/>
    <w:basedOn w:val="Title"/>
    <w:rsid w:val="00D078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78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78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78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78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78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78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78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78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78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78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782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78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78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78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7824"/>
  </w:style>
  <w:style w:type="paragraph" w:styleId="TableofFigures">
    <w:name w:val="table of figures"/>
    <w:basedOn w:val="Normal"/>
    <w:next w:val="Normal"/>
    <w:semiHidden/>
    <w:rsid w:val="00D078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782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07824"/>
    <w:rPr>
      <w:rFonts w:ascii="Wingdings" w:hAnsi="Wingdings"/>
    </w:rPr>
  </w:style>
  <w:style w:type="paragraph" w:customStyle="1" w:styleId="TableHeading">
    <w:name w:val="Table Heading"/>
    <w:basedOn w:val="HeadingBase"/>
    <w:rsid w:val="00D078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7824"/>
    <w:rPr>
      <w:color w:val="0033CC"/>
      <w:u w:val="none"/>
    </w:rPr>
  </w:style>
  <w:style w:type="paragraph" w:customStyle="1" w:styleId="BodyTextRight">
    <w:name w:val="Body Text Right"/>
    <w:basedOn w:val="BodyText"/>
    <w:rsid w:val="00D078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78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782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78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78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78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7824"/>
    <w:rPr>
      <w:sz w:val="32"/>
    </w:rPr>
  </w:style>
  <w:style w:type="paragraph" w:customStyle="1" w:styleId="HeadingProcedure">
    <w:name w:val="Heading Procedure"/>
    <w:basedOn w:val="HeadingBase"/>
    <w:next w:val="Normal"/>
    <w:rsid w:val="00D078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7824"/>
    <w:pPr>
      <w:spacing w:before="60" w:after="60"/>
    </w:pPr>
  </w:style>
  <w:style w:type="paragraph" w:styleId="ListContinue">
    <w:name w:val="List Continue"/>
    <w:basedOn w:val="List"/>
    <w:rsid w:val="00D07824"/>
    <w:pPr>
      <w:ind w:firstLine="0"/>
    </w:pPr>
  </w:style>
  <w:style w:type="paragraph" w:customStyle="1" w:styleId="ListNote">
    <w:name w:val="List Note"/>
    <w:basedOn w:val="List"/>
    <w:rsid w:val="00D078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78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78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7824"/>
    <w:rPr>
      <w:rFonts w:ascii="Courier New" w:hAnsi="Courier New"/>
    </w:rPr>
  </w:style>
  <w:style w:type="paragraph" w:customStyle="1" w:styleId="NoteBullet">
    <w:name w:val="Note Bullet"/>
    <w:basedOn w:val="Note"/>
    <w:rsid w:val="00D078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78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78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78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782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078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78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7824"/>
    <w:rPr>
      <w:b/>
      <w:smallCaps/>
    </w:rPr>
  </w:style>
  <w:style w:type="paragraph" w:customStyle="1" w:styleId="TableListNumber">
    <w:name w:val="Table List Number"/>
    <w:basedOn w:val="ListNumber"/>
    <w:rsid w:val="00D078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78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7824"/>
    <w:pPr>
      <w:numPr>
        <w:numId w:val="10"/>
      </w:numPr>
    </w:pPr>
  </w:style>
  <w:style w:type="paragraph" w:customStyle="1" w:styleId="ListAlpha2">
    <w:name w:val="List Alpha 2"/>
    <w:basedOn w:val="List2"/>
    <w:rsid w:val="00D07824"/>
    <w:pPr>
      <w:numPr>
        <w:numId w:val="9"/>
      </w:numPr>
    </w:pPr>
  </w:style>
  <w:style w:type="paragraph" w:styleId="List2">
    <w:name w:val="List 2"/>
    <w:basedOn w:val="BodyText"/>
    <w:rsid w:val="00D078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78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78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782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0782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07824"/>
    <w:pPr>
      <w:numPr>
        <w:numId w:val="5"/>
      </w:numPr>
    </w:pPr>
  </w:style>
  <w:style w:type="paragraph" w:styleId="ListContinue2">
    <w:name w:val="List Continue 2"/>
    <w:basedOn w:val="List2"/>
    <w:rsid w:val="00D07824"/>
    <w:pPr>
      <w:ind w:firstLine="0"/>
    </w:pPr>
  </w:style>
  <w:style w:type="paragraph" w:styleId="ListContinue3">
    <w:name w:val="List Continue 3"/>
    <w:basedOn w:val="List3"/>
    <w:rsid w:val="00D07824"/>
    <w:pPr>
      <w:ind w:left="1021" w:firstLine="0"/>
    </w:pPr>
  </w:style>
  <w:style w:type="paragraph" w:styleId="ListContinue4">
    <w:name w:val="List Continue 4"/>
    <w:basedOn w:val="List4"/>
    <w:rsid w:val="00D07824"/>
    <w:pPr>
      <w:ind w:firstLine="0"/>
    </w:pPr>
  </w:style>
  <w:style w:type="paragraph" w:styleId="ListContinue5">
    <w:name w:val="List Continue 5"/>
    <w:basedOn w:val="List5"/>
    <w:rsid w:val="00D07824"/>
    <w:pPr>
      <w:ind w:firstLine="0"/>
    </w:pPr>
  </w:style>
  <w:style w:type="paragraph" w:styleId="ListNumber3">
    <w:name w:val="List Number 3"/>
    <w:basedOn w:val="List3"/>
    <w:rsid w:val="00D07824"/>
    <w:pPr>
      <w:numPr>
        <w:numId w:val="6"/>
      </w:numPr>
    </w:pPr>
  </w:style>
  <w:style w:type="paragraph" w:styleId="ListNumber4">
    <w:name w:val="List Number 4"/>
    <w:basedOn w:val="List4"/>
    <w:rsid w:val="00D07824"/>
    <w:pPr>
      <w:numPr>
        <w:numId w:val="7"/>
      </w:numPr>
    </w:pPr>
  </w:style>
  <w:style w:type="paragraph" w:styleId="ListNumber5">
    <w:name w:val="List Number 5"/>
    <w:basedOn w:val="List5"/>
    <w:rsid w:val="00D07824"/>
    <w:pPr>
      <w:numPr>
        <w:numId w:val="8"/>
      </w:numPr>
    </w:pPr>
  </w:style>
  <w:style w:type="paragraph" w:styleId="BlockText">
    <w:name w:val="Block Text"/>
    <w:basedOn w:val="Normal"/>
    <w:rsid w:val="00D078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78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7824"/>
    <w:rPr>
      <w:sz w:val="16"/>
      <w:vertAlign w:val="superscript"/>
    </w:rPr>
  </w:style>
  <w:style w:type="character" w:customStyle="1" w:styleId="Symbols">
    <w:name w:val="Symbols"/>
    <w:basedOn w:val="DefaultParagraphFont"/>
    <w:rsid w:val="00D07824"/>
    <w:rPr>
      <w:rFonts w:ascii="Symbol" w:hAnsi="Symbol"/>
    </w:rPr>
  </w:style>
  <w:style w:type="character" w:customStyle="1" w:styleId="MenuOptions">
    <w:name w:val="Menu Options"/>
    <w:basedOn w:val="DefaultParagraphFont"/>
    <w:rsid w:val="00D078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7824"/>
    <w:rPr>
      <w:b/>
    </w:rPr>
  </w:style>
  <w:style w:type="character" w:customStyle="1" w:styleId="Underlined">
    <w:name w:val="Underlined"/>
    <w:basedOn w:val="DefaultParagraphFont"/>
    <w:rsid w:val="00D07824"/>
    <w:rPr>
      <w:u w:val="single"/>
    </w:rPr>
  </w:style>
  <w:style w:type="paragraph" w:customStyle="1" w:styleId="TableBodyTextRight">
    <w:name w:val="Table Body Text Right"/>
    <w:basedOn w:val="TableBodyText"/>
    <w:rsid w:val="00D078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7824"/>
    <w:rPr>
      <w:sz w:val="18"/>
    </w:rPr>
  </w:style>
  <w:style w:type="paragraph" w:customStyle="1" w:styleId="BodySmallRight">
    <w:name w:val="Body Small Right"/>
    <w:basedOn w:val="BodyTextRight"/>
    <w:rsid w:val="00D07824"/>
    <w:rPr>
      <w:sz w:val="18"/>
      <w:szCs w:val="18"/>
    </w:rPr>
  </w:style>
  <w:style w:type="paragraph" w:customStyle="1" w:styleId="MarginEdition">
    <w:name w:val="Margin Edition"/>
    <w:basedOn w:val="MarginNote"/>
    <w:rsid w:val="00D078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7824"/>
    <w:rPr>
      <w:sz w:val="2"/>
      <w:szCs w:val="2"/>
    </w:rPr>
  </w:style>
  <w:style w:type="character" w:customStyle="1" w:styleId="Small">
    <w:name w:val="Small"/>
    <w:basedOn w:val="DefaultParagraphFont"/>
    <w:rsid w:val="00D07824"/>
    <w:rPr>
      <w:sz w:val="16"/>
    </w:rPr>
  </w:style>
  <w:style w:type="paragraph" w:customStyle="1" w:styleId="WideTable">
    <w:name w:val="Wide Table"/>
    <w:basedOn w:val="Normal"/>
    <w:rsid w:val="00D078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7824"/>
  </w:style>
  <w:style w:type="paragraph" w:styleId="Quote">
    <w:name w:val="Quote"/>
    <w:basedOn w:val="Heading1"/>
    <w:link w:val="QuoteChar"/>
    <w:qFormat/>
    <w:rsid w:val="00D078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78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7824"/>
    <w:pPr>
      <w:pageBreakBefore/>
    </w:pPr>
  </w:style>
  <w:style w:type="paragraph" w:customStyle="1" w:styleId="Border">
    <w:name w:val="Border"/>
    <w:basedOn w:val="Normal"/>
    <w:qFormat/>
    <w:rsid w:val="00D078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78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78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78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78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78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78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78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78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7824"/>
    <w:rPr>
      <w:u w:val="single"/>
    </w:rPr>
  </w:style>
  <w:style w:type="character" w:customStyle="1" w:styleId="BoldandItalics">
    <w:name w:val="Bold and Italics"/>
    <w:qFormat/>
    <w:rsid w:val="00D07824"/>
    <w:rPr>
      <w:b/>
      <w:i/>
      <w:u w:val="none"/>
    </w:rPr>
  </w:style>
  <w:style w:type="paragraph" w:styleId="BalloonText">
    <w:name w:val="Balloon Text"/>
    <w:basedOn w:val="Normal"/>
    <w:link w:val="BalloonTextChar"/>
    <w:rsid w:val="00D078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78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78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78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78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78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7824"/>
    <w:pPr>
      <w:spacing w:before="0" w:after="0"/>
    </w:pPr>
  </w:style>
  <w:style w:type="paragraph" w:customStyle="1" w:styleId="BodyTextBold">
    <w:name w:val="Body Text Bold"/>
    <w:basedOn w:val="BodyText"/>
    <w:qFormat/>
    <w:rsid w:val="00D07824"/>
    <w:rPr>
      <w:b/>
    </w:rPr>
  </w:style>
  <w:style w:type="character" w:styleId="Hyperlink">
    <w:name w:val="Hyperlink"/>
    <w:basedOn w:val="DefaultParagraphFont"/>
    <w:uiPriority w:val="99"/>
    <w:unhideWhenUsed/>
    <w:rsid w:val="006433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1085</Words>
  <Characters>6569</Characters>
  <Application>Microsoft Office Word</Application>
  <DocSecurity>0</DocSecurity>
  <Lines>262</Lines>
  <Paragraphs>177</Paragraphs>
  <ScaleCrop>false</ScaleCrop>
  <Company>Author-it Software Corporation Ltd.</Company>
  <LinksUpToDate>false</LinksUpToDate>
  <CharactersWithSpaces>7477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CPCCRT3005 Slate a roof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2025-03-01T13:42:00Z</dcterms:created>
  <dcterms:modified xsi:type="dcterms:W3CDTF">2025-03-01T13:42:00Z</dcterms:modified>
</cp:coreProperties>
</file>