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00E" w:rsidP="0006700E">
      <w:pPr>
        <w:pStyle w:val="Title"/>
      </w:pPr>
      <w:r>
        <w:fldChar w:fldCharType="begin"/>
      </w:r>
      <w:r>
        <w:instrText xml:space="preserve"> TITLE   \* MERGEFORMAT </w:instrText>
      </w:r>
      <w:r>
        <w:fldChar w:fldCharType="separate"/>
      </w:r>
      <w:r>
        <w:t>CPCCCM1012 Work effectively and sustainably in the construction industry</w:t>
      </w:r>
      <w:r>
        <w:fldChar w:fldCharType="end"/>
      </w:r>
    </w:p>
    <w:p w:rsidR="0006700E" w:rsidP="0006700E">
      <w:pPr>
        <w:pStyle w:val="Version"/>
        <w:sectPr w:rsidSect="00854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4565" w:rsidP="00854565">
      <w:pPr>
        <w:pStyle w:val="SuperHeading"/>
      </w:pPr>
      <w:r w:rsidRPr="00854565">
        <w:t>CPCCCM1012 Work effectively and sustainably in the construction industry</w:t>
      </w:r>
    </w:p>
    <w:p w:rsidR="00000000" w:rsidRPr="00854565" w:rsidP="00854565">
      <w:pPr>
        <w:pStyle w:val="Heading1"/>
      </w:pPr>
      <w:bookmarkStart w:id="1" w:name="O_1225773"/>
      <w:bookmarkEnd w:id="1"/>
      <w:r w:rsidRPr="00854565">
        <w:t>Modification History</w:t>
      </w:r>
    </w:p>
    <w:tbl>
      <w:tblPr>
        <w:tblW w:w="0" w:type="auto"/>
        <w:tblLayout w:type="fixed"/>
        <w:tblCellMar>
          <w:left w:w="62" w:type="dxa"/>
          <w:right w:w="62" w:type="dxa"/>
        </w:tblCellMar>
        <w:tblLook w:val="0000"/>
      </w:tblPr>
      <w:tblGrid>
        <w:gridCol w:w="1128"/>
        <w:gridCol w:w="7944"/>
      </w:tblGrid>
      <w:tr w:rsidTr="00854565">
        <w:tblPrEx>
          <w:tblW w:w="0" w:type="auto"/>
          <w:tblLayout w:type="fixed"/>
          <w:tblCellMar>
            <w:left w:w="62" w:type="dxa"/>
            <w:right w:w="62" w:type="dxa"/>
          </w:tblCellMar>
          <w:tblLook w:val="0000"/>
        </w:tblPrEx>
        <w:tc>
          <w:tcPr>
            <w:tcW w:w="1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65">
            <w:pPr>
              <w:pStyle w:val="BodyText"/>
              <w:rPr>
                <w:lang w:val="en-NZ"/>
              </w:rPr>
            </w:pPr>
            <w:r w:rsidRPr="00854565">
              <w:t>Release 2</w:t>
            </w:r>
          </w:p>
        </w:tc>
        <w:tc>
          <w:tcPr>
            <w:tcW w:w="7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65" w:rsidP="00854565">
            <w:pPr>
              <w:pStyle w:val="BodyText"/>
            </w:pPr>
            <w:r w:rsidRPr="00854565">
              <w:t>This version first released with CPC Construction, Plumbing and Services Training Package Release 6.6.</w:t>
            </w:r>
          </w:p>
          <w:p w:rsidR="00000000" w:rsidP="00854565">
            <w:pPr>
              <w:pStyle w:val="BodyText"/>
              <w:rPr>
                <w:lang w:val="en-NZ"/>
              </w:rPr>
            </w:pPr>
            <w:r w:rsidRPr="00854565">
              <w:t>Correction to the Performance Criteria of Element 2.</w:t>
            </w:r>
          </w:p>
        </w:tc>
      </w:tr>
      <w:tr w:rsidTr="00854565">
        <w:tblPrEx>
          <w:tblW w:w="0" w:type="auto"/>
          <w:tblLayout w:type="fixed"/>
          <w:tblCellMar>
            <w:left w:w="62" w:type="dxa"/>
            <w:right w:w="62" w:type="dxa"/>
          </w:tblCellMar>
          <w:tblLook w:val="0000"/>
        </w:tblPrEx>
        <w:tc>
          <w:tcPr>
            <w:tcW w:w="1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65">
            <w:pPr>
              <w:pStyle w:val="BodyText"/>
              <w:rPr>
                <w:lang w:val="en-NZ"/>
              </w:rPr>
            </w:pPr>
            <w:r w:rsidRPr="00854565">
              <w:t>Release 1</w:t>
            </w:r>
          </w:p>
        </w:tc>
        <w:tc>
          <w:tcPr>
            <w:tcW w:w="7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65" w:rsidP="00854565">
            <w:pPr>
              <w:pStyle w:val="BodyText"/>
            </w:pPr>
            <w:r w:rsidRPr="00854565">
              <w:t>This version first released with CPC Construction, Plumbing and Services Training Package Release 4.0.</w:t>
            </w:r>
          </w:p>
          <w:p w:rsidR="00000000" w:rsidRPr="00854565" w:rsidP="00854565">
            <w:pPr>
              <w:pStyle w:val="BodyText"/>
            </w:pPr>
            <w:r w:rsidRPr="00854565">
              <w:t>Supersedes and equivalent to CPCCCM1012A Work effectively and sustainably in the construc</w:t>
            </w:r>
            <w:r w:rsidRPr="00854565">
              <w:t>tion industry.  The unit of competency was updated to the Standards for Training Packages 2012.</w:t>
            </w:r>
          </w:p>
        </w:tc>
      </w:tr>
    </w:tbl>
    <w:p w:rsidR="00000000" w:rsidRPr="00854565" w:rsidP="00854565">
      <w:pPr>
        <w:pStyle w:val="BodyText"/>
      </w:pPr>
    </w:p>
    <w:p w:rsidR="00000000" w:rsidRPr="00854565" w:rsidP="00854565">
      <w:pPr>
        <w:pStyle w:val="AllowPageBreak"/>
      </w:pPr>
    </w:p>
    <w:p w:rsidR="00000000" w:rsidRPr="00854565" w:rsidP="00854565">
      <w:pPr>
        <w:pStyle w:val="Heading1"/>
      </w:pPr>
      <w:bookmarkStart w:id="2" w:name="O_1225772"/>
      <w:bookmarkEnd w:id="2"/>
      <w:r w:rsidRPr="00854565">
        <w:t>Application</w:t>
      </w:r>
    </w:p>
    <w:p w:rsidR="00000000" w:rsidRPr="00854565" w:rsidP="0006700E">
      <w:pPr>
        <w:pStyle w:val="BodyText"/>
      </w:pPr>
      <w:r w:rsidRPr="00854565">
        <w:t>This unit of competency specifies the skills and knowledge required to work effectively and sustainably within the construction</w:t>
      </w:r>
      <w:r w:rsidRPr="00854565">
        <w:t xml:space="preserve"> industry.</w:t>
      </w:r>
    </w:p>
    <w:p w:rsidR="00000000" w:rsidRPr="00854565" w:rsidP="0006700E">
      <w:pPr>
        <w:pStyle w:val="BodyText"/>
      </w:pPr>
      <w:r w:rsidRPr="00854565">
        <w:t xml:space="preserve">It includes: </w:t>
      </w:r>
    </w:p>
    <w:p w:rsidR="00000000" w:rsidRPr="00854565" w:rsidP="00854565">
      <w:pPr>
        <w:pStyle w:val="ListBullet"/>
      </w:pPr>
      <w:r w:rsidRPr="00854565">
        <w:t>identification and clarification of the construction industry work context</w:t>
      </w:r>
    </w:p>
    <w:p w:rsidR="00000000" w:rsidRPr="00854565" w:rsidP="00854565">
      <w:pPr>
        <w:pStyle w:val="ListBullet"/>
      </w:pPr>
      <w:r w:rsidRPr="00854565">
        <w:t>scope and employment conditions</w:t>
      </w:r>
    </w:p>
    <w:p w:rsidR="00000000" w:rsidRPr="00854565" w:rsidP="00854565">
      <w:pPr>
        <w:pStyle w:val="ListBullet"/>
      </w:pPr>
      <w:r w:rsidRPr="00854565">
        <w:t>responsibility required to be accepted by the individual</w:t>
      </w:r>
    </w:p>
    <w:p w:rsidR="00000000" w:rsidRPr="00854565" w:rsidP="00854565">
      <w:pPr>
        <w:pStyle w:val="ListBullet"/>
      </w:pPr>
      <w:r w:rsidRPr="00854565">
        <w:t>working in a team</w:t>
      </w:r>
    </w:p>
    <w:p w:rsidR="00000000" w:rsidRPr="00854565" w:rsidP="00854565">
      <w:pPr>
        <w:pStyle w:val="ListBullet"/>
      </w:pPr>
      <w:r w:rsidRPr="00854565">
        <w:t>individual career path improvement activities</w:t>
      </w:r>
    </w:p>
    <w:p w:rsidR="00000000" w:rsidRPr="00854565" w:rsidP="00854565">
      <w:pPr>
        <w:pStyle w:val="ListBullet"/>
      </w:pPr>
      <w:r w:rsidRPr="00854565">
        <w:t>sustainable work practices and techniques.</w:t>
      </w:r>
    </w:p>
    <w:p w:rsidR="00000000" w:rsidRPr="00854565" w:rsidP="0006700E">
      <w:pPr>
        <w:pStyle w:val="BodyText"/>
      </w:pPr>
      <w:r w:rsidRPr="00854565">
        <w:t xml:space="preserve">This unit is designed for those seeking attainment of basic understanding of the structure, culture and role expectations of workers within the construction industry. </w:t>
      </w:r>
    </w:p>
    <w:p w:rsidR="00000000" w:rsidRPr="00854565" w:rsidP="0006700E">
      <w:pPr>
        <w:pStyle w:val="BodyText"/>
      </w:pPr>
      <w:r w:rsidRPr="00854565">
        <w:t>It applies to workers in the construction ind</w:t>
      </w:r>
      <w:r w:rsidRPr="00854565">
        <w:t>ustry. It involves working under supervision in a team environment.</w:t>
      </w:r>
    </w:p>
    <w:p w:rsidR="00000000" w:rsidRPr="00854565" w:rsidP="0006700E">
      <w:pPr>
        <w:pStyle w:val="BodyText"/>
      </w:pPr>
      <w:r w:rsidRPr="00854565">
        <w:t>No licensing, legislative, or certification requirements apply to this unit at the time of publication.</w:t>
      </w:r>
    </w:p>
    <w:p w:rsidR="00000000" w:rsidRPr="00854565" w:rsidP="00854565">
      <w:pPr>
        <w:pStyle w:val="Heading1"/>
      </w:pPr>
      <w:bookmarkStart w:id="3" w:name="O_1225771"/>
      <w:bookmarkEnd w:id="3"/>
      <w:r w:rsidRPr="00854565">
        <w:t>Pre-requisite Unit</w:t>
      </w:r>
    </w:p>
    <w:p w:rsidR="00000000" w:rsidRPr="00854565" w:rsidP="0006700E">
      <w:pPr>
        <w:pStyle w:val="BodyText"/>
      </w:pPr>
      <w:r w:rsidRPr="00854565">
        <w:t>Nil</w:t>
      </w:r>
    </w:p>
    <w:p w:rsidR="00000000" w:rsidRPr="00854565" w:rsidP="00854565">
      <w:pPr>
        <w:pStyle w:val="Heading1"/>
      </w:pPr>
      <w:bookmarkStart w:id="4" w:name="O_1225770"/>
      <w:bookmarkEnd w:id="4"/>
      <w:r w:rsidRPr="00854565">
        <w:t>Unit Sector</w:t>
      </w:r>
    </w:p>
    <w:p w:rsidR="00000000" w:rsidRPr="00854565" w:rsidP="0006700E">
      <w:pPr>
        <w:pStyle w:val="BodyText"/>
      </w:pPr>
      <w:r w:rsidRPr="00854565">
        <w:t>Constructio</w:t>
      </w:r>
      <w:r w:rsidRPr="00854565">
        <w:t>n</w:t>
      </w:r>
    </w:p>
    <w:p w:rsidR="00000000" w:rsidRPr="00854565" w:rsidP="00854565">
      <w:pPr>
        <w:pStyle w:val="Heading1"/>
      </w:pPr>
      <w:bookmarkStart w:id="5" w:name="O_1225769"/>
      <w:bookmarkEnd w:id="5"/>
      <w:r w:rsidRPr="00854565">
        <w:t>Elements and Performance Criteria</w:t>
      </w:r>
    </w:p>
    <w:tbl>
      <w:tblPr>
        <w:tblW w:w="9237" w:type="dxa"/>
        <w:tblLayout w:type="fixed"/>
        <w:tblCellMar>
          <w:left w:w="62" w:type="dxa"/>
          <w:right w:w="62" w:type="dxa"/>
        </w:tblCellMar>
        <w:tblLook w:val="0000"/>
      </w:tblPr>
      <w:tblGrid>
        <w:gridCol w:w="2401"/>
        <w:gridCol w:w="6836"/>
      </w:tblGrid>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Elements describe the essential outcomes.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Performance criteria describe what needs to be done to demonstrate achievement of the element.</w:t>
            </w:r>
          </w:p>
        </w:tc>
      </w:tr>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1.</w:t>
            </w:r>
            <w:r w:rsidRPr="00854565">
              <w:tab/>
              <w:t>Identify industry structure, occupations</w:t>
            </w:r>
            <w:r w:rsidRPr="00854565">
              <w:t>, job roles and work conditions.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565" w:rsidP="00854565">
            <w:pPr>
              <w:pStyle w:val="BodyText"/>
            </w:pPr>
            <w:r w:rsidRPr="00854565">
              <w:t>1.1</w:t>
            </w:r>
            <w:r w:rsidRPr="00854565">
              <w:tab/>
              <w:t>Describe the scope and nature of the construction industry and its national economic importance.</w:t>
            </w:r>
          </w:p>
          <w:p w:rsidR="00000000" w:rsidRPr="00854565" w:rsidP="00854565">
            <w:pPr>
              <w:pStyle w:val="BodyText"/>
            </w:pPr>
            <w:r w:rsidRPr="00854565">
              <w:t>1.2</w:t>
            </w:r>
            <w:r w:rsidRPr="00854565">
              <w:tab/>
              <w:t>Describe construction job roles, occupations and trade callings of the construction industry and relate them to direct</w:t>
            </w:r>
            <w:r w:rsidRPr="00854565">
              <w:t xml:space="preserve"> and indirect employment opportunities.</w:t>
            </w:r>
          </w:p>
          <w:p w:rsidR="00000000" w:rsidRPr="00854565" w:rsidP="00854565">
            <w:pPr>
              <w:pStyle w:val="BodyText"/>
            </w:pPr>
            <w:r w:rsidRPr="00854565">
              <w:t>1.3</w:t>
            </w:r>
            <w:r w:rsidRPr="00854565">
              <w:tab/>
              <w:t>Identify and evaluate trends in technology, work processes and environmental issues that are likely to impact on the construction industry in terms of employment options.</w:t>
            </w:r>
          </w:p>
          <w:p w:rsidR="00000000" w:rsidRPr="00854565" w:rsidP="00854565">
            <w:pPr>
              <w:pStyle w:val="BodyText"/>
            </w:pPr>
            <w:r w:rsidRPr="00854565">
              <w:t>1.4</w:t>
            </w:r>
            <w:r w:rsidRPr="00854565">
              <w:tab/>
              <w:t>Describe construction employment cond</w:t>
            </w:r>
            <w:r w:rsidRPr="00854565">
              <w:t>itions, organisational requirements, responsibilities and duties and how they relate to jobs and career paths.</w:t>
            </w:r>
          </w:p>
          <w:p w:rsidR="00000000" w:rsidP="00854565">
            <w:pPr>
              <w:pStyle w:val="BodyText"/>
              <w:rPr>
                <w:lang w:val="en-NZ"/>
              </w:rPr>
            </w:pPr>
            <w:r w:rsidRPr="00854565">
              <w:t>1.5</w:t>
            </w:r>
            <w:r w:rsidRPr="00854565">
              <w:tab/>
              <w:t>Describe safe work methods and practice</w:t>
            </w:r>
            <w:r w:rsidRPr="00854565">
              <w:rPr>
                <w:rStyle w:val="BoldandItalics"/>
              </w:rPr>
              <w:t>s</w:t>
            </w:r>
            <w:r w:rsidRPr="00854565">
              <w:t xml:space="preserve"> that meet Australian government and relevant state/territory work health and safety (WHS) legislativ</w:t>
            </w:r>
            <w:r w:rsidRPr="00854565">
              <w:t>e requirements, including use of personal protective equipment (PPE)</w:t>
            </w:r>
          </w:p>
        </w:tc>
      </w:tr>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2.</w:t>
            </w:r>
            <w:r w:rsidRPr="00854565">
              <w:tab/>
              <w:t>Take responsibility for own workload.</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565" w:rsidP="00854565">
            <w:pPr>
              <w:pStyle w:val="BodyText"/>
            </w:pPr>
            <w:r w:rsidRPr="00854565">
              <w:t xml:space="preserve">2.1  </w:t>
            </w:r>
            <w:r w:rsidRPr="00854565">
              <w:tab/>
              <w:t>Plan work activities and establish priorities and deadlines with work group members and communicate them to others whose own work plans and</w:t>
            </w:r>
            <w:r w:rsidRPr="00854565">
              <w:t xml:space="preserve"> timelines may be affected.</w:t>
            </w:r>
          </w:p>
          <w:p w:rsidR="00000000" w:rsidRPr="00854565" w:rsidP="00854565">
            <w:pPr>
              <w:pStyle w:val="BodyText"/>
            </w:pPr>
            <w:r w:rsidRPr="00854565">
              <w:t xml:space="preserve">2.2  </w:t>
            </w:r>
            <w:r w:rsidRPr="00854565">
              <w:tab/>
              <w:t>Complete work following the plan to the standard expected in the workplace and in accordance with any guidelines, directions and specifications provided by supervisors, including use of personal protective equipment (PPE).</w:t>
            </w:r>
          </w:p>
          <w:p w:rsidR="00000000" w:rsidRPr="00854565" w:rsidP="00854565">
            <w:pPr>
              <w:pStyle w:val="BodyText"/>
            </w:pPr>
            <w:r w:rsidRPr="00854565">
              <w:t xml:space="preserve">2.3  </w:t>
            </w:r>
            <w:r w:rsidRPr="00854565">
              <w:tab/>
              <w:t>Identify variations and difficulties effecting performance or quality requirements of own work and report these issues to appropriate personnel using appropriate communication techniques.</w:t>
            </w:r>
          </w:p>
          <w:p w:rsidR="00000000" w:rsidP="00854565">
            <w:pPr>
              <w:pStyle w:val="BodyText"/>
              <w:rPr>
                <w:lang w:val="en-NZ"/>
              </w:rPr>
            </w:pPr>
            <w:r w:rsidRPr="00854565">
              <w:t xml:space="preserve">2.4 </w:t>
            </w:r>
            <w:r w:rsidRPr="00854565">
              <w:tab/>
              <w:t xml:space="preserve">Request additional support, from appropriate personnel, </w:t>
            </w:r>
            <w:r w:rsidRPr="00854565">
              <w:t>needed to achieve or improve work outcomes or quality.</w:t>
            </w:r>
          </w:p>
        </w:tc>
      </w:tr>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3.</w:t>
            </w:r>
            <w:r w:rsidRPr="00854565">
              <w:tab/>
              <w:t xml:space="preserve">Work in a team. </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565" w:rsidP="00854565">
            <w:pPr>
              <w:pStyle w:val="BodyText"/>
            </w:pPr>
            <w:r w:rsidRPr="00854565">
              <w:t>3.1</w:t>
            </w:r>
            <w:r w:rsidRPr="00854565">
              <w:tab/>
              <w:t>Identify site goals and the contributions made by teams to a construction activity.</w:t>
            </w:r>
          </w:p>
          <w:p w:rsidR="00000000" w:rsidRPr="00854565" w:rsidP="00854565">
            <w:pPr>
              <w:pStyle w:val="BodyText"/>
            </w:pPr>
            <w:r w:rsidRPr="00854565">
              <w:t>3.2</w:t>
            </w:r>
            <w:r w:rsidRPr="00854565">
              <w:tab/>
              <w:t>Identify individual contributions to team activities and confirm them with others in the</w:t>
            </w:r>
            <w:r w:rsidRPr="00854565">
              <w:t xml:space="preserve"> team.</w:t>
            </w:r>
          </w:p>
          <w:p w:rsidR="00000000" w:rsidRPr="00854565" w:rsidP="00854565">
            <w:pPr>
              <w:pStyle w:val="BodyText"/>
            </w:pPr>
            <w:r w:rsidRPr="00854565">
              <w:t>3.3</w:t>
            </w:r>
            <w:r w:rsidRPr="00854565">
              <w:tab/>
              <w:t>Provide assistance and encouragement to other team members wishing to perform or enhance their role and the role of the team.</w:t>
            </w:r>
          </w:p>
          <w:p w:rsidR="00000000" w:rsidRPr="00854565" w:rsidP="00854565">
            <w:pPr>
              <w:pStyle w:val="BodyText"/>
            </w:pPr>
            <w:r w:rsidRPr="00854565">
              <w:t>3.4</w:t>
            </w:r>
            <w:r w:rsidRPr="00854565">
              <w:tab/>
              <w:t>Initiate team improvements and encourage other team members to do the same.</w:t>
            </w:r>
          </w:p>
          <w:p w:rsidR="00000000" w:rsidP="00854565">
            <w:pPr>
              <w:pStyle w:val="BodyText"/>
              <w:rPr>
                <w:lang w:val="en-NZ"/>
              </w:rPr>
            </w:pPr>
            <w:r w:rsidRPr="00854565">
              <w:t>3.5</w:t>
            </w:r>
            <w:r w:rsidRPr="00854565">
              <w:tab/>
              <w:t>Refer causes of disharmony and othe</w:t>
            </w:r>
            <w:r w:rsidRPr="00854565">
              <w:t>r barriers to achievement to the appropriate party for resolution.</w:t>
            </w:r>
          </w:p>
        </w:tc>
      </w:tr>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4.</w:t>
            </w:r>
            <w:r w:rsidRPr="00854565">
              <w:tab/>
              <w:t>Identify own development needs.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565" w:rsidP="00854565">
            <w:pPr>
              <w:pStyle w:val="BodyText"/>
            </w:pPr>
            <w:r w:rsidRPr="00854565">
              <w:t>4.1</w:t>
            </w:r>
            <w:r w:rsidRPr="00854565">
              <w:tab/>
              <w:t>Identify the skills and knowledge necessary to work effectively in the construction industry.</w:t>
            </w:r>
          </w:p>
          <w:p w:rsidR="00000000" w:rsidRPr="00854565" w:rsidP="00854565">
            <w:pPr>
              <w:pStyle w:val="BodyText"/>
            </w:pPr>
            <w:r w:rsidRPr="00854565">
              <w:t>4.2</w:t>
            </w:r>
            <w:r w:rsidRPr="00854565">
              <w:tab/>
            </w:r>
            <w:r w:rsidRPr="00854565">
              <w:t>Consult with appropriate personnel to determine own learning needs for future work requirements.</w:t>
            </w:r>
          </w:p>
          <w:p w:rsidR="00000000" w:rsidP="00854565">
            <w:pPr>
              <w:pStyle w:val="BodyText"/>
              <w:rPr>
                <w:lang w:val="en-NZ"/>
              </w:rPr>
            </w:pPr>
            <w:r w:rsidRPr="00854565">
              <w:t>4.3</w:t>
            </w:r>
            <w:r w:rsidRPr="00854565">
              <w:tab/>
              <w:t>Determine and evaluate appropriate opportunities to learn and develop required skills and knowledge for future construction industry work opportunities.</w:t>
            </w:r>
          </w:p>
        </w:tc>
      </w:tr>
      <w:tr w:rsidTr="00854565">
        <w:tblPrEx>
          <w:tblW w:w="9237" w:type="dxa"/>
          <w:tblLayout w:type="fixed"/>
          <w:tblCellMar>
            <w:left w:w="62" w:type="dxa"/>
            <w:right w:w="62" w:type="dxa"/>
          </w:tblCellMar>
          <w:tblLook w:val="0000"/>
        </w:tblPrEx>
        <w:tc>
          <w:tcPr>
            <w:tcW w:w="2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565">
            <w:pPr>
              <w:pStyle w:val="BodyText"/>
              <w:rPr>
                <w:lang w:val="en-NZ"/>
              </w:rPr>
            </w:pPr>
            <w:r w:rsidRPr="00854565">
              <w:t>5</w:t>
            </w:r>
            <w:r w:rsidRPr="00854565">
              <w:t>.</w:t>
            </w:r>
            <w:r w:rsidRPr="00854565">
              <w:tab/>
              <w:t>Identify current workplace resource use and opportunities to improve resource efficiency.</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565" w:rsidP="00854565">
            <w:pPr>
              <w:pStyle w:val="BodyText"/>
            </w:pPr>
            <w:r w:rsidRPr="00854565">
              <w:t>5.1</w:t>
            </w:r>
            <w:r w:rsidRPr="00854565">
              <w:tab/>
              <w:t>Identify and describe workplace environmental and resource efficiency issues and the resources used in own work role.</w:t>
            </w:r>
          </w:p>
          <w:p w:rsidR="00000000" w:rsidRPr="00854565" w:rsidP="00854565">
            <w:pPr>
              <w:pStyle w:val="BodyText"/>
            </w:pPr>
            <w:r w:rsidRPr="00854565">
              <w:t>5.2</w:t>
            </w:r>
            <w:r w:rsidRPr="00854565">
              <w:tab/>
              <w:t>Identify and report work site environm</w:t>
            </w:r>
            <w:r w:rsidRPr="00854565">
              <w:t>ental hazards relating to the use of resources.</w:t>
            </w:r>
          </w:p>
          <w:p w:rsidR="00000000" w:rsidRPr="00854565" w:rsidP="00854565">
            <w:pPr>
              <w:pStyle w:val="BodyText"/>
            </w:pPr>
            <w:r w:rsidRPr="00854565">
              <w:t>5.3</w:t>
            </w:r>
            <w:r w:rsidRPr="00854565">
              <w:tab/>
              <w:t>Follow enterprise plans to improve environmental practices and resource-use efficiency.</w:t>
            </w:r>
          </w:p>
          <w:p w:rsidR="00000000" w:rsidRPr="00854565" w:rsidP="00854565">
            <w:pPr>
              <w:pStyle w:val="BodyText"/>
            </w:pPr>
            <w:r w:rsidRPr="00854565">
              <w:t>5.4</w:t>
            </w:r>
            <w:r w:rsidRPr="00854565">
              <w:tab/>
              <w:t>Make suggestions for improvements to workplace practices in own work area.</w:t>
            </w:r>
          </w:p>
          <w:p w:rsidR="00000000" w:rsidRPr="00854565" w:rsidP="00854565">
            <w:pPr>
              <w:pStyle w:val="BodyText"/>
            </w:pPr>
            <w:r w:rsidRPr="00854565">
              <w:t>5.5</w:t>
            </w:r>
            <w:r w:rsidRPr="00854565">
              <w:tab/>
              <w:t>Report breaches of workplace envi</w:t>
            </w:r>
            <w:r w:rsidRPr="00854565">
              <w:t>ronmental practices.</w:t>
            </w:r>
          </w:p>
        </w:tc>
      </w:tr>
    </w:tbl>
    <w:p w:rsidR="0006700E" w:rsidP="00854565">
      <w:pPr>
        <w:pStyle w:val="BodyText"/>
      </w:pPr>
    </w:p>
    <w:p w:rsidR="0006700E" w:rsidP="00854565">
      <w:pPr>
        <w:pStyle w:val="BodyText"/>
      </w:pPr>
    </w:p>
    <w:p w:rsidR="00000000" w:rsidRPr="00854565" w:rsidP="00854565">
      <w:pPr>
        <w:pStyle w:val="Heading1"/>
      </w:pPr>
      <w:bookmarkStart w:id="6" w:name="O_1225768"/>
      <w:bookmarkEnd w:id="6"/>
      <w:r w:rsidRPr="00854565">
        <w:t>Foundation Skills</w:t>
      </w:r>
    </w:p>
    <w:p w:rsidR="00000000" w:rsidRPr="00854565" w:rsidP="00854565">
      <w:pPr>
        <w:pStyle w:val="Heading1"/>
      </w:pPr>
      <w:bookmarkStart w:id="7" w:name="O_1225767"/>
      <w:bookmarkEnd w:id="7"/>
      <w:r w:rsidRPr="00854565">
        <w:t>Unit Mapping Information</w:t>
      </w:r>
    </w:p>
    <w:p w:rsidR="00000000" w:rsidRPr="00854565" w:rsidP="0006700E">
      <w:pPr>
        <w:pStyle w:val="BodyText"/>
      </w:pPr>
      <w:r w:rsidRPr="00854565">
        <w:t>Supersedes and is equivalent to CPCCCM1012A Work effectively and sustainably in the construction industry.</w:t>
      </w:r>
    </w:p>
    <w:p w:rsidR="00000000" w:rsidRPr="00854565" w:rsidP="00854565">
      <w:pPr>
        <w:pStyle w:val="Heading1"/>
      </w:pPr>
      <w:bookmarkStart w:id="8" w:name="O_1225774"/>
      <w:bookmarkEnd w:id="8"/>
      <w:r w:rsidRPr="00854565">
        <w:t>Links</w:t>
      </w:r>
    </w:p>
    <w:p w:rsidR="00000000" w:rsidRPr="00854565" w:rsidP="0006700E">
      <w:pPr>
        <w:pStyle w:val="BodyText"/>
      </w:pPr>
      <w:r w:rsidRPr="00854565">
        <w:t>Companion volumes to</w:t>
      </w:r>
      <w:r w:rsidRPr="00854565">
        <w:t xml:space="preserve"> this training package are available at the VETNet website - </w:t>
      </w:r>
      <w:r>
        <w:fldChar w:fldCharType="begin"/>
      </w:r>
      <w:r>
        <w:instrText xml:space="preserve"> HYPERLINK "https://vetnet.gov.au/Pages/TrainingDocs.aspx?q=7e15fa6a-68b8-4097-b099-030a5569b1ad" </w:instrText>
      </w:r>
      <w:r>
        <w:fldChar w:fldCharType="separate"/>
      </w:r>
      <w:r w:rsidRPr="006B5C8F">
        <w:rPr>
          <w:rStyle w:val="Hyperlink"/>
        </w:rPr>
        <w:t>https://vetnet.gov.au/Pages/TrainingDocs.aspx?q=7e15fa6a-68b8-4097-b099-030a5569b1ad</w:t>
      </w:r>
      <w:r>
        <w:fldChar w:fldCharType="end"/>
      </w:r>
    </w:p>
    <w:p w:rsidR="00000000" w:rsidRPr="00854565" w:rsidP="0006700E">
      <w:pPr>
        <w:pStyle w:val="BodyText"/>
        <w:sectPr w:rsidSect="00854565">
          <w:headerReference w:type="default" r:id="rId10"/>
          <w:footerReference w:type="default" r:id="rId11"/>
          <w:pgSz w:w="11908" w:h="16833"/>
          <w:pgMar w:top="1702" w:right="1418" w:bottom="1702" w:left="1418" w:header="992" w:footer="992" w:gutter="0"/>
          <w:cols w:space="720"/>
          <w:noEndnote/>
          <w:docGrid w:linePitch="299"/>
        </w:sectPr>
      </w:pPr>
    </w:p>
    <w:p w:rsidR="00000000" w:rsidRPr="00854565" w:rsidP="00854565">
      <w:pPr>
        <w:pStyle w:val="SuperHeading"/>
      </w:pPr>
      <w:r w:rsidRPr="00854565">
        <w:t xml:space="preserve">Assessment </w:t>
      </w:r>
      <w:r w:rsidRPr="00854565">
        <w:t>Requirements for CPCCCM1012 Work effectively and sustainably in the construction industry</w:t>
      </w:r>
    </w:p>
    <w:p w:rsidR="00000000" w:rsidRPr="00854565" w:rsidP="00854565">
      <w:pPr>
        <w:pStyle w:val="Heading1"/>
      </w:pPr>
      <w:bookmarkStart w:id="9" w:name="O_1225765"/>
      <w:bookmarkEnd w:id="9"/>
      <w:r w:rsidRPr="00854565">
        <w:t>Modification History</w:t>
      </w:r>
    </w:p>
    <w:tbl>
      <w:tblPr>
        <w:tblW w:w="0" w:type="auto"/>
        <w:tblLayout w:type="fixed"/>
        <w:tblCellMar>
          <w:left w:w="62" w:type="dxa"/>
          <w:right w:w="62" w:type="dxa"/>
        </w:tblCellMar>
        <w:tblLook w:val="0000"/>
      </w:tblPr>
      <w:tblGrid>
        <w:gridCol w:w="1128"/>
        <w:gridCol w:w="7944"/>
      </w:tblGrid>
      <w:tr w:rsidTr="00854565">
        <w:tblPrEx>
          <w:tblW w:w="0" w:type="auto"/>
          <w:tblLayout w:type="fixed"/>
          <w:tblCellMar>
            <w:left w:w="62" w:type="dxa"/>
            <w:right w:w="62" w:type="dxa"/>
          </w:tblCellMar>
          <w:tblLook w:val="0000"/>
        </w:tblPrEx>
        <w:tc>
          <w:tcPr>
            <w:tcW w:w="1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65">
            <w:pPr>
              <w:pStyle w:val="BodyText"/>
              <w:rPr>
                <w:lang w:val="en-NZ"/>
              </w:rPr>
            </w:pPr>
            <w:r w:rsidRPr="00854565">
              <w:t>Release 2</w:t>
            </w:r>
          </w:p>
        </w:tc>
        <w:tc>
          <w:tcPr>
            <w:tcW w:w="7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65" w:rsidP="00854565">
            <w:pPr>
              <w:pStyle w:val="BodyText"/>
            </w:pPr>
            <w:r w:rsidRPr="00854565">
              <w:t>This version first released with CPC Construction, Plumbing and Services Training Package Release 6.6.</w:t>
            </w:r>
          </w:p>
          <w:p w:rsidR="00000000" w:rsidP="00854565">
            <w:pPr>
              <w:pStyle w:val="BodyText"/>
              <w:rPr>
                <w:lang w:val="en-NZ"/>
              </w:rPr>
            </w:pPr>
            <w:r w:rsidRPr="00854565">
              <w:t xml:space="preserve">Correction to </w:t>
            </w:r>
            <w:r w:rsidRPr="00854565">
              <w:t>the Performance Criteria of Element 2.</w:t>
            </w:r>
          </w:p>
        </w:tc>
      </w:tr>
      <w:tr w:rsidTr="00854565">
        <w:tblPrEx>
          <w:tblW w:w="0" w:type="auto"/>
          <w:tblLayout w:type="fixed"/>
          <w:tblCellMar>
            <w:left w:w="62" w:type="dxa"/>
            <w:right w:w="62" w:type="dxa"/>
          </w:tblCellMar>
          <w:tblLook w:val="0000"/>
        </w:tblPrEx>
        <w:tc>
          <w:tcPr>
            <w:tcW w:w="1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565">
            <w:pPr>
              <w:pStyle w:val="BodyText"/>
              <w:rPr>
                <w:lang w:val="en-NZ"/>
              </w:rPr>
            </w:pPr>
            <w:r w:rsidRPr="00854565">
              <w:t>Release 1</w:t>
            </w:r>
          </w:p>
        </w:tc>
        <w:tc>
          <w:tcPr>
            <w:tcW w:w="7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565" w:rsidP="00854565">
            <w:pPr>
              <w:pStyle w:val="BodyText"/>
            </w:pPr>
            <w:r w:rsidRPr="00854565">
              <w:t>This version first released with CPC Construction, Plumbing and Services Training Package Release 4.0.</w:t>
            </w:r>
          </w:p>
          <w:p w:rsidR="00000000" w:rsidRPr="00854565" w:rsidP="00854565">
            <w:pPr>
              <w:pStyle w:val="BodyText"/>
            </w:pPr>
            <w:r w:rsidRPr="00854565">
              <w:t>Supersedes and equivalent to CPCCCM1012A Work effectively and sustainably in the construction industry.</w:t>
            </w:r>
            <w:r w:rsidRPr="00854565">
              <w:t xml:space="preserve">  The unit of competency was updated to the Standards for Training Packages 2012.</w:t>
            </w:r>
          </w:p>
        </w:tc>
      </w:tr>
    </w:tbl>
    <w:p w:rsidR="00000000" w:rsidRPr="00854565" w:rsidP="00854565">
      <w:pPr>
        <w:pStyle w:val="BodyText"/>
      </w:pPr>
    </w:p>
    <w:p w:rsidR="00000000" w:rsidRPr="00854565" w:rsidP="00854565">
      <w:pPr>
        <w:pStyle w:val="AllowPageBreak"/>
      </w:pPr>
    </w:p>
    <w:p w:rsidR="00000000" w:rsidRPr="00854565" w:rsidP="00854565">
      <w:pPr>
        <w:pStyle w:val="Heading1"/>
      </w:pPr>
      <w:bookmarkStart w:id="10" w:name="O_1225764"/>
      <w:bookmarkEnd w:id="10"/>
      <w:r w:rsidRPr="00854565">
        <w:t>Performance Evidence</w:t>
      </w:r>
    </w:p>
    <w:p w:rsidR="00000000" w:rsidRPr="00854565" w:rsidP="0006700E">
      <w:pPr>
        <w:pStyle w:val="BodyText"/>
      </w:pPr>
      <w:r w:rsidRPr="00854565">
        <w:t xml:space="preserve">To demonstrate competency in this unit, a person must outline: </w:t>
      </w:r>
    </w:p>
    <w:p w:rsidR="00000000" w:rsidRPr="00854565" w:rsidP="00854565">
      <w:pPr>
        <w:pStyle w:val="ListBullet"/>
      </w:pPr>
      <w:r w:rsidRPr="00854565">
        <w:t>construction job roles at three different work sites</w:t>
      </w:r>
    </w:p>
    <w:p w:rsidR="00000000" w:rsidRPr="00854565" w:rsidP="00854565">
      <w:pPr>
        <w:pStyle w:val="ListBullet"/>
      </w:pPr>
      <w:r w:rsidRPr="00854565">
        <w:t xml:space="preserve">three different times when additional support would be needed to achieve or improve work outcomes or quality from appropriate personnel </w:t>
      </w:r>
    </w:p>
    <w:p w:rsidR="00000000" w:rsidRPr="00854565" w:rsidP="00854565">
      <w:pPr>
        <w:pStyle w:val="ListBullet"/>
      </w:pPr>
      <w:r w:rsidRPr="00854565">
        <w:t>three examples of how to improve team performance.</w:t>
      </w:r>
    </w:p>
    <w:p w:rsidR="00000000" w:rsidRPr="00854565" w:rsidP="0006700E">
      <w:pPr>
        <w:pStyle w:val="BodyText"/>
      </w:pPr>
      <w:r w:rsidRPr="00854565">
        <w:t>In doing this, the person must meet the performance criteria for thi</w:t>
      </w:r>
      <w:r w:rsidRPr="00854565">
        <w:t>s unit.</w:t>
      </w:r>
    </w:p>
    <w:p w:rsidR="00000000" w:rsidRPr="00854565" w:rsidP="00854565">
      <w:pPr>
        <w:pStyle w:val="Heading1"/>
      </w:pPr>
      <w:bookmarkStart w:id="11" w:name="O_1225763"/>
      <w:bookmarkEnd w:id="11"/>
      <w:r w:rsidRPr="00854565">
        <w:t>Knowledge Evidence</w:t>
      </w:r>
    </w:p>
    <w:p w:rsidR="00000000" w:rsidRPr="00854565" w:rsidP="0006700E">
      <w:pPr>
        <w:pStyle w:val="BodyText"/>
      </w:pPr>
      <w:r w:rsidRPr="00854565">
        <w:t xml:space="preserve">To be competent in this unit, a person must demonstrate knowledge of: </w:t>
      </w:r>
    </w:p>
    <w:p w:rsidR="00000000" w:rsidRPr="00854565" w:rsidP="00854565">
      <w:pPr>
        <w:pStyle w:val="ListBullet"/>
      </w:pPr>
      <w:r w:rsidRPr="00854565">
        <w:t xml:space="preserve">construction industry structure, occupations, job roles, work conditions, work processes and environmental issues within the construction </w:t>
      </w:r>
      <w:r w:rsidRPr="00854565">
        <w:t>industry</w:t>
      </w:r>
    </w:p>
    <w:p w:rsidR="00000000" w:rsidRPr="00854565" w:rsidP="00854565">
      <w:pPr>
        <w:pStyle w:val="ListBullet"/>
      </w:pPr>
      <w:r w:rsidRPr="00854565">
        <w:t xml:space="preserve">techniques to: </w:t>
      </w:r>
    </w:p>
    <w:p w:rsidR="00000000" w:rsidRPr="00854565" w:rsidP="00854565">
      <w:pPr>
        <w:pStyle w:val="ListBullet2"/>
      </w:pPr>
      <w:r w:rsidRPr="00854565">
        <w:t>operate effectively as an individual within a team and check own performance against requirements within the workplace</w:t>
      </w:r>
    </w:p>
    <w:p w:rsidR="00000000" w:rsidRPr="00854565" w:rsidP="00854565">
      <w:pPr>
        <w:pStyle w:val="ListBullet2"/>
      </w:pPr>
      <w:r w:rsidRPr="00854565">
        <w:t>communicate effectively with other members of a team and with supervisors</w:t>
      </w:r>
    </w:p>
    <w:p w:rsidR="00000000" w:rsidRPr="00854565" w:rsidP="00854565">
      <w:pPr>
        <w:pStyle w:val="ListBullet2"/>
      </w:pPr>
      <w:r w:rsidRPr="00854565">
        <w:t>improve own knowledge and acquire add</w:t>
      </w:r>
      <w:r w:rsidRPr="00854565">
        <w:t>itional skills within the construction industry</w:t>
      </w:r>
    </w:p>
    <w:p w:rsidR="00000000" w:rsidRPr="00854565" w:rsidP="00854565">
      <w:pPr>
        <w:pStyle w:val="ListBullet2"/>
      </w:pPr>
      <w:r w:rsidRPr="00854565">
        <w:t>provide feedback and make suggestions for improvements to workplace practices</w:t>
      </w:r>
    </w:p>
    <w:p w:rsidR="00000000" w:rsidRPr="00854565" w:rsidP="00854565">
      <w:pPr>
        <w:pStyle w:val="ListBullet"/>
      </w:pPr>
      <w:r w:rsidRPr="00854565">
        <w:t>workplace resource use and resource efficiency in the construction industry.</w:t>
      </w:r>
    </w:p>
    <w:p w:rsidR="00000000" w:rsidRPr="00854565" w:rsidP="00854565">
      <w:pPr>
        <w:pStyle w:val="AllowPageBreak"/>
      </w:pPr>
    </w:p>
    <w:p w:rsidR="00000000" w:rsidRPr="00854565" w:rsidP="00854565">
      <w:pPr>
        <w:pStyle w:val="Heading1"/>
      </w:pPr>
      <w:bookmarkStart w:id="12" w:name="O_1225762"/>
      <w:bookmarkEnd w:id="12"/>
      <w:r w:rsidRPr="00854565">
        <w:t>Assessment Conditions</w:t>
      </w:r>
    </w:p>
    <w:p w:rsidR="00000000" w:rsidRPr="00854565" w:rsidP="0006700E">
      <w:pPr>
        <w:pStyle w:val="BodyText"/>
      </w:pPr>
      <w:r w:rsidRPr="00854565">
        <w:t xml:space="preserve">Assessors must satisfy the requirements for assessors contained in the Standards for Registered Training Organisations. </w:t>
      </w:r>
    </w:p>
    <w:p w:rsidR="00000000" w:rsidRPr="00854565" w:rsidP="0006700E">
      <w:pPr>
        <w:pStyle w:val="BodyText"/>
      </w:pPr>
      <w:r w:rsidRPr="00854565">
        <w:t>Assessment of performance must be undertaken in the workplace or in a simulated workplace environment. Tasks are to be performed to the</w:t>
      </w:r>
      <w:r w:rsidRPr="00854565">
        <w:t xml:space="preserve"> level of proficiency and within the time limits expected in a workplace. </w:t>
      </w:r>
    </w:p>
    <w:p w:rsidR="00000000" w:rsidRPr="00854565" w:rsidP="0006700E">
      <w:pPr>
        <w:pStyle w:val="BodyText"/>
      </w:pPr>
      <w:r w:rsidRPr="00854565">
        <w:t>Assessors are responsible for ensuring that the person demonstrating competency has access to:</w:t>
      </w:r>
    </w:p>
    <w:p w:rsidR="00000000" w:rsidRPr="00854565" w:rsidP="00854565">
      <w:pPr>
        <w:pStyle w:val="ListBullet"/>
      </w:pPr>
      <w:r w:rsidRPr="00854565">
        <w:t xml:space="preserve">a work role in a construction industry team </w:t>
      </w:r>
    </w:p>
    <w:p w:rsidR="00000000" w:rsidRPr="00854565" w:rsidP="00854565">
      <w:pPr>
        <w:pStyle w:val="ListBullet"/>
      </w:pPr>
      <w:r w:rsidRPr="00854565">
        <w:t>appropriate documents, materials, tools,</w:t>
      </w:r>
      <w:r w:rsidRPr="00854565">
        <w:t xml:space="preserve"> equipment and personal protective equipment (PPE) currently used in industry</w:t>
      </w:r>
    </w:p>
    <w:p w:rsidR="00000000" w:rsidRPr="00854565" w:rsidP="00854565">
      <w:pPr>
        <w:pStyle w:val="ListBullet"/>
      </w:pPr>
      <w:r w:rsidRPr="00854565">
        <w:t>requirements of appropriate sections of legislation and regulations</w:t>
      </w:r>
    </w:p>
    <w:p w:rsidR="00000000" w:rsidRPr="00854565" w:rsidP="00854565">
      <w:pPr>
        <w:pStyle w:val="ListBullet"/>
      </w:pPr>
      <w:r w:rsidRPr="00854565">
        <w:t>relevant workplace policies and procedures.</w:t>
      </w:r>
    </w:p>
    <w:p w:rsidR="00000000" w:rsidRPr="00854565" w:rsidP="00854565">
      <w:pPr>
        <w:pStyle w:val="AllowPageBreak"/>
      </w:pPr>
    </w:p>
    <w:p w:rsidR="00000000" w:rsidRPr="00854565" w:rsidP="00854565">
      <w:pPr>
        <w:pStyle w:val="Heading1"/>
      </w:pPr>
      <w:bookmarkStart w:id="13" w:name="O_1225775"/>
      <w:bookmarkEnd w:id="13"/>
      <w:r w:rsidRPr="00854565">
        <w:t>Links</w:t>
      </w:r>
    </w:p>
    <w:p w:rsidR="00000000" w:rsidRPr="00854565" w:rsidP="0006700E">
      <w:pPr>
        <w:pStyle w:val="BodyText"/>
      </w:pPr>
      <w:r w:rsidRPr="008545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B5C8F">
        <w:rPr>
          <w:rStyle w:val="Hyperlink"/>
        </w:rPr>
        <w:t>https://vetnet.gov.au/Pages/TrainingDocs.aspx?q=7e15fa6a-68b8-4097-b099-030a5569b1ad</w:t>
      </w:r>
      <w:r>
        <w:fldChar w:fldCharType="end"/>
      </w:r>
    </w:p>
    <w:p w:rsidR="00000000" w:rsidRPr="00854565" w:rsidP="00854565"/>
    <w:sectPr w:rsidSect="008545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rsidRPr="0006700E" w:rsidP="00067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E" w:rsidP="00854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700E" w:rsidP="008545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700E" w:rsidP="008545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rsidP="00854565">
    <w:pPr>
      <w:pStyle w:val="Footer"/>
      <w:framePr w:wrap="around"/>
    </w:pPr>
    <w:r>
      <w:fldChar w:fldCharType="begin"/>
    </w:r>
    <w:r>
      <w:instrText xml:space="preserve"> DOCPROPERTY  Subject  \* MERGEFORMAT </w:instrText>
    </w:r>
    <w:r>
      <w:fldChar w:fldCharType="separate"/>
    </w:r>
    <w:r w:rsidR="0006700E">
      <w:t>Approved</w:t>
    </w:r>
    <w:r w:rsidR="0006700E">
      <w:fldChar w:fldCharType="end"/>
    </w:r>
    <w:r>
      <w:tab/>
      <w:t xml:space="preserve">Page </w:t>
    </w:r>
    <w:r>
      <w:fldChar w:fldCharType="begin"/>
    </w:r>
    <w:r>
      <w:instrText xml:space="preserve"> PAGE  \* Arabic  \* MERGEFORMAT </w:instrText>
    </w:r>
    <w:r>
      <w:fldChar w:fldCharType="separate"/>
    </w:r>
    <w:r w:rsidR="000670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00E">
      <w:rPr>
        <w:noProof/>
      </w:rPr>
      <w:t>5</w:t>
    </w:r>
    <w:r>
      <w:rPr>
        <w:noProof/>
      </w:rPr>
      <w:fldChar w:fldCharType="end"/>
    </w:r>
  </w:p>
  <w:p w:rsidR="00854565" w:rsidP="00854565">
    <w:pPr>
      <w:pStyle w:val="Footer"/>
      <w:framePr w:wrap="around"/>
    </w:pPr>
    <w:r>
      <w:t xml:space="preserve">© Commonwealth of Australia, </w:t>
    </w:r>
    <w:r>
      <w:fldChar w:fldCharType="begin"/>
    </w:r>
    <w:r>
      <w:instrText xml:space="preserve"> DATE  \@ "yyyy"  \* MERGEFORMAT </w:instrText>
    </w:r>
    <w:r>
      <w:fldChar w:fldCharType="separate"/>
    </w:r>
    <w:r w:rsidR="0006700E">
      <w:rPr>
        <w:noProof/>
      </w:rPr>
      <w:t>2025</w:t>
    </w:r>
    <w:r>
      <w:fldChar w:fldCharType="end"/>
    </w:r>
    <w:r>
      <w:tab/>
    </w:r>
    <w:r>
      <w:fldChar w:fldCharType="begin"/>
    </w:r>
    <w:r>
      <w:instrText xml:space="preserve"> DOCPROPERTY  Author  \* MERGEFORMAT </w:instrText>
    </w:r>
    <w:r>
      <w:fldChar w:fldCharType="separate"/>
    </w:r>
    <w:r w:rsidR="0006700E">
      <w:t>BuildSkills Australia</w:t>
    </w:r>
    <w:r w:rsidR="0006700E">
      <w:fldChar w:fldCharType="end"/>
    </w:r>
  </w:p>
  <w:p w:rsidR="00854565" w:rsidP="00854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565" w:rsidRPr="0006700E" w:rsidP="00067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0E" w:rsidRPr="002D2AF8" w:rsidP="00854565">
    <w:pPr>
      <w:pStyle w:val="Header"/>
      <w:framePr w:wrap="around"/>
    </w:pPr>
    <w:r>
      <w:fldChar w:fldCharType="begin"/>
    </w:r>
    <w:r>
      <w:instrText xml:space="preserve"> TITLE   \* MERGEFORMAT </w:instrText>
    </w:r>
    <w:r>
      <w:fldChar w:fldCharType="separate"/>
    </w:r>
    <w:r>
      <w:t>CPCCCM1012 Work effectively and sustainably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00E" w:rsidP="008545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565" w:rsidRPr="002D2AF8" w:rsidP="00854565">
    <w:pPr>
      <w:pStyle w:val="Header"/>
      <w:framePr w:wrap="around"/>
    </w:pPr>
    <w:r>
      <w:fldChar w:fldCharType="begin"/>
    </w:r>
    <w:r>
      <w:instrText xml:space="preserve"> TITLE   \* MERGEFORMAT </w:instrText>
    </w:r>
    <w:r>
      <w:fldChar w:fldCharType="separate"/>
    </w:r>
    <w:r w:rsidR="0006700E">
      <w:t>CPCCCM1012 Work effectively and sustainably in the construction industry</w:t>
    </w:r>
    <w:r w:rsidR="0006700E">
      <w:fldChar w:fldCharType="end"/>
    </w:r>
    <w:r>
      <w:tab/>
      <w:t xml:space="preserve">Date this document was generated: </w:t>
    </w:r>
    <w:r>
      <w:fldChar w:fldCharType="begin"/>
    </w:r>
    <w:r>
      <w:instrText xml:space="preserve"> CREATEDATE  \@ "d MMMM yyyy"  \* MERGEFORMAT </w:instrText>
    </w:r>
    <w:r>
      <w:fldChar w:fldCharType="separate"/>
    </w:r>
    <w:r w:rsidR="0006700E">
      <w:rPr>
        <w:noProof/>
      </w:rPr>
      <w:t>2 March 2025</w:t>
    </w:r>
    <w:r>
      <w:fldChar w:fldCharType="end"/>
    </w:r>
  </w:p>
  <w:p w:rsidR="00854565" w:rsidP="00854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A1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E2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46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565"/>
    <w:pPr>
      <w:spacing w:before="360" w:after="60"/>
      <w:outlineLvl w:val="0"/>
    </w:pPr>
    <w:rPr>
      <w:sz w:val="32"/>
    </w:rPr>
  </w:style>
  <w:style w:type="paragraph" w:styleId="Heading2">
    <w:name w:val="heading 2"/>
    <w:basedOn w:val="HeadingBase"/>
    <w:next w:val="BodyText"/>
    <w:link w:val="Heading2Char"/>
    <w:qFormat/>
    <w:rsid w:val="00854565"/>
    <w:pPr>
      <w:keepLines/>
      <w:spacing w:before="240" w:after="120"/>
      <w:outlineLvl w:val="1"/>
    </w:pPr>
    <w:rPr>
      <w:sz w:val="28"/>
      <w:szCs w:val="40"/>
    </w:rPr>
  </w:style>
  <w:style w:type="paragraph" w:styleId="Heading3">
    <w:name w:val="heading 3"/>
    <w:basedOn w:val="HeadingBase"/>
    <w:next w:val="BodyText"/>
    <w:link w:val="Heading3Char"/>
    <w:qFormat/>
    <w:rsid w:val="00854565"/>
    <w:pPr>
      <w:spacing w:before="180" w:after="120"/>
      <w:outlineLvl w:val="2"/>
    </w:pPr>
    <w:rPr>
      <w:spacing w:val="-10"/>
      <w:kern w:val="32"/>
    </w:rPr>
  </w:style>
  <w:style w:type="paragraph" w:styleId="Heading4">
    <w:name w:val="heading 4"/>
    <w:basedOn w:val="HeadingBase"/>
    <w:next w:val="BodyText"/>
    <w:link w:val="Heading4Char"/>
    <w:qFormat/>
    <w:rsid w:val="00854565"/>
    <w:pPr>
      <w:spacing w:before="160" w:after="120"/>
      <w:outlineLvl w:val="3"/>
    </w:pPr>
    <w:rPr>
      <w:sz w:val="22"/>
    </w:rPr>
  </w:style>
  <w:style w:type="paragraph" w:styleId="Heading5">
    <w:name w:val="heading 5"/>
    <w:basedOn w:val="HeadingBase"/>
    <w:next w:val="Normal"/>
    <w:link w:val="Heading5Char"/>
    <w:qFormat/>
    <w:rsid w:val="00854565"/>
    <w:pPr>
      <w:spacing w:before="80"/>
      <w:outlineLvl w:val="4"/>
    </w:pPr>
    <w:rPr>
      <w:color w:val="918585"/>
      <w:sz w:val="20"/>
    </w:rPr>
  </w:style>
  <w:style w:type="paragraph" w:styleId="Heading6">
    <w:name w:val="heading 6"/>
    <w:basedOn w:val="HeadingBase"/>
    <w:next w:val="Normal"/>
    <w:link w:val="Heading6Char"/>
    <w:qFormat/>
    <w:rsid w:val="00854565"/>
    <w:pPr>
      <w:spacing w:before="60"/>
      <w:outlineLvl w:val="5"/>
    </w:pPr>
    <w:rPr>
      <w:color w:val="918585"/>
      <w:sz w:val="20"/>
    </w:rPr>
  </w:style>
  <w:style w:type="paragraph" w:styleId="Heading7">
    <w:name w:val="heading 7"/>
    <w:basedOn w:val="Normal"/>
    <w:next w:val="Normal"/>
    <w:link w:val="Heading7Char"/>
    <w:qFormat/>
    <w:rsid w:val="00854565"/>
    <w:pPr>
      <w:ind w:left="720"/>
      <w:outlineLvl w:val="6"/>
    </w:pPr>
    <w:rPr>
      <w:i/>
    </w:rPr>
  </w:style>
  <w:style w:type="paragraph" w:styleId="Heading8">
    <w:name w:val="heading 8"/>
    <w:basedOn w:val="Normal"/>
    <w:next w:val="Normal"/>
    <w:link w:val="Heading8Char"/>
    <w:qFormat/>
    <w:rsid w:val="00854565"/>
    <w:pPr>
      <w:ind w:left="720"/>
      <w:outlineLvl w:val="7"/>
    </w:pPr>
    <w:rPr>
      <w:i/>
    </w:rPr>
  </w:style>
  <w:style w:type="paragraph" w:styleId="Heading9">
    <w:name w:val="heading 9"/>
    <w:basedOn w:val="Normal"/>
    <w:next w:val="Normal"/>
    <w:link w:val="Heading9Char"/>
    <w:qFormat/>
    <w:rsid w:val="00854565"/>
    <w:pPr>
      <w:ind w:left="720"/>
      <w:outlineLvl w:val="8"/>
    </w:pPr>
    <w:rPr>
      <w:i/>
    </w:rPr>
  </w:style>
  <w:style w:type="character" w:default="1" w:styleId="DefaultParagraphFont">
    <w:name w:val="Default Paragraph Font"/>
    <w:uiPriority w:val="1"/>
    <w:unhideWhenUsed/>
    <w:rsid w:val="00854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565"/>
  </w:style>
  <w:style w:type="character" w:customStyle="1" w:styleId="Heading1Char">
    <w:name w:val="Heading 1 Char"/>
    <w:basedOn w:val="DefaultParagraphFont"/>
    <w:link w:val="Heading1"/>
    <w:rsid w:val="00854565"/>
    <w:rPr>
      <w:rFonts w:ascii="Times New Roman" w:eastAsia="Times New Roman" w:hAnsi="Times New Roman" w:cs="Times New Roman"/>
      <w:b/>
      <w:sz w:val="32"/>
      <w:szCs w:val="20"/>
      <w:lang w:eastAsia="en-US"/>
    </w:rPr>
  </w:style>
  <w:style w:type="paragraph" w:styleId="BodyText">
    <w:name w:val="Body Text"/>
    <w:basedOn w:val="Normal"/>
    <w:link w:val="BodyTextChar"/>
    <w:rsid w:val="00854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565"/>
    <w:rPr>
      <w:rFonts w:ascii="Times New Roman" w:eastAsia="Times New Roman" w:hAnsi="Times New Roman" w:cs="Times New Roman"/>
      <w:sz w:val="24"/>
      <w:lang w:eastAsia="en-US"/>
    </w:rPr>
  </w:style>
  <w:style w:type="paragraph" w:styleId="ListBullet">
    <w:name w:val="List Bullet"/>
    <w:basedOn w:val="List"/>
    <w:rsid w:val="00854565"/>
    <w:pPr>
      <w:numPr>
        <w:numId w:val="12"/>
      </w:numPr>
      <w:tabs>
        <w:tab w:val="clear" w:pos="340"/>
      </w:tabs>
      <w:spacing w:before="40" w:after="40"/>
    </w:pPr>
  </w:style>
  <w:style w:type="paragraph" w:styleId="ListBullet2">
    <w:name w:val="List Bullet 2"/>
    <w:basedOn w:val="List2"/>
    <w:rsid w:val="00854565"/>
    <w:pPr>
      <w:numPr>
        <w:numId w:val="13"/>
      </w:numPr>
      <w:tabs>
        <w:tab w:val="clear" w:pos="680"/>
      </w:tabs>
    </w:pPr>
  </w:style>
  <w:style w:type="paragraph" w:customStyle="1" w:styleId="SuperHeading">
    <w:name w:val="SuperHeading"/>
    <w:basedOn w:val="Normal"/>
    <w:rsid w:val="00854565"/>
    <w:pPr>
      <w:spacing w:before="240" w:after="120"/>
      <w:outlineLvl w:val="0"/>
    </w:pPr>
    <w:rPr>
      <w:rFonts w:ascii="Times New Roman" w:hAnsi="Times New Roman"/>
      <w:b/>
      <w:sz w:val="32"/>
    </w:rPr>
  </w:style>
  <w:style w:type="paragraph" w:customStyle="1" w:styleId="AllowPageBreak">
    <w:name w:val="AllowPageBreak"/>
    <w:rsid w:val="00854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4565"/>
    <w:rPr>
      <w:b/>
      <w:i/>
      <w:u w:val="none"/>
    </w:rPr>
  </w:style>
  <w:style w:type="character" w:customStyle="1" w:styleId="Heading2Char">
    <w:name w:val="Heading 2 Char"/>
    <w:basedOn w:val="DefaultParagraphFont"/>
    <w:link w:val="Heading2"/>
    <w:rsid w:val="00854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565"/>
    <w:rPr>
      <w:rFonts w:ascii="Courier New" w:eastAsia="Times New Roman" w:hAnsi="Courier New" w:cs="Times New Roman"/>
      <w:i/>
      <w:szCs w:val="20"/>
      <w:lang w:eastAsia="en-US"/>
    </w:rPr>
  </w:style>
  <w:style w:type="paragraph" w:customStyle="1" w:styleId="HeadingBase">
    <w:name w:val="Heading Base"/>
    <w:rsid w:val="00854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565"/>
    <w:pPr>
      <w:tabs>
        <w:tab w:val="right" w:leader="dot" w:pos="9072"/>
      </w:tabs>
      <w:ind w:left="567"/>
    </w:pPr>
    <w:rPr>
      <w:szCs w:val="22"/>
    </w:rPr>
  </w:style>
  <w:style w:type="paragraph" w:customStyle="1" w:styleId="TOCBase">
    <w:name w:val="TOC Base"/>
    <w:rsid w:val="00854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565"/>
    <w:pPr>
      <w:tabs>
        <w:tab w:val="right" w:leader="dot" w:pos="9072"/>
      </w:tabs>
      <w:spacing w:before="40" w:after="40"/>
      <w:ind w:left="284"/>
    </w:pPr>
    <w:rPr>
      <w:rFonts w:ascii="Times New Roman" w:hAnsi="Times New Roman"/>
    </w:rPr>
  </w:style>
  <w:style w:type="paragraph" w:styleId="TOC1">
    <w:name w:val="toc 1"/>
    <w:basedOn w:val="TOCBase"/>
    <w:next w:val="Normal"/>
    <w:rsid w:val="00854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565"/>
    <w:rPr>
      <w:rFonts w:ascii="Times New Roman" w:eastAsia="Times New Roman" w:hAnsi="Times New Roman" w:cs="Times New Roman"/>
      <w:sz w:val="16"/>
      <w:lang w:eastAsia="en-US"/>
    </w:rPr>
  </w:style>
  <w:style w:type="paragraph" w:styleId="Title">
    <w:name w:val="Title"/>
    <w:basedOn w:val="HeadingBase"/>
    <w:link w:val="TitleChar"/>
    <w:qFormat/>
    <w:rsid w:val="00854565"/>
    <w:pPr>
      <w:spacing w:before="5040"/>
      <w:jc w:val="center"/>
    </w:pPr>
    <w:rPr>
      <w:sz w:val="48"/>
      <w:szCs w:val="72"/>
      <w:lang w:val="en-US"/>
    </w:rPr>
  </w:style>
  <w:style w:type="character" w:customStyle="1" w:styleId="TitleChar">
    <w:name w:val="Title Char"/>
    <w:basedOn w:val="DefaultParagraphFont"/>
    <w:link w:val="Title"/>
    <w:rsid w:val="00854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565"/>
    <w:pPr>
      <w:tabs>
        <w:tab w:val="left" w:pos="3600"/>
        <w:tab w:val="left" w:pos="3958"/>
      </w:tabs>
    </w:pPr>
  </w:style>
  <w:style w:type="paragraph" w:styleId="List">
    <w:name w:val="List"/>
    <w:basedOn w:val="BodyText"/>
    <w:next w:val="BodyText"/>
    <w:rsid w:val="00854565"/>
    <w:pPr>
      <w:tabs>
        <w:tab w:val="left" w:pos="340"/>
      </w:tabs>
      <w:spacing w:before="60" w:after="60"/>
      <w:ind w:left="340" w:hanging="340"/>
    </w:pPr>
  </w:style>
  <w:style w:type="paragraph" w:customStyle="1" w:styleId="Note">
    <w:name w:val="Note"/>
    <w:basedOn w:val="BodyText"/>
    <w:rsid w:val="008545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4565"/>
    <w:rPr>
      <w:b/>
      <w:spacing w:val="0"/>
    </w:rPr>
  </w:style>
  <w:style w:type="paragraph" w:customStyle="1" w:styleId="SuperTitle">
    <w:name w:val="SuperTitle"/>
    <w:basedOn w:val="Title"/>
    <w:rsid w:val="00854565"/>
    <w:pPr>
      <w:framePr w:wrap="auto" w:hAnchor="text" w:y="6049"/>
    </w:pPr>
    <w:rPr>
      <w:color w:val="000000"/>
      <w:sz w:val="40"/>
    </w:rPr>
  </w:style>
  <w:style w:type="paragraph" w:customStyle="1" w:styleId="TOCTitle">
    <w:name w:val="TOCTitle"/>
    <w:basedOn w:val="Heading1"/>
    <w:rsid w:val="00854565"/>
    <w:pPr>
      <w:spacing w:after="240"/>
      <w:jc w:val="center"/>
      <w:outlineLvl w:val="9"/>
    </w:pPr>
    <w:rPr>
      <w:caps/>
    </w:rPr>
  </w:style>
  <w:style w:type="paragraph" w:customStyle="1" w:styleId="Version">
    <w:name w:val="Version"/>
    <w:rsid w:val="008545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565"/>
    <w:pPr>
      <w:keepNext w:val="0"/>
      <w:tabs>
        <w:tab w:val="right" w:pos="4176"/>
      </w:tabs>
      <w:ind w:left="198" w:hanging="198"/>
    </w:pPr>
    <w:rPr>
      <w:rFonts w:ascii="Garamond" w:hAnsi="Garamond"/>
    </w:rPr>
  </w:style>
  <w:style w:type="paragraph" w:styleId="IndexHeading">
    <w:name w:val="index heading"/>
    <w:basedOn w:val="Normal"/>
    <w:next w:val="Index1"/>
    <w:semiHidden/>
    <w:rsid w:val="00854565"/>
    <w:pPr>
      <w:spacing w:before="120" w:after="120"/>
    </w:pPr>
    <w:rPr>
      <w:rFonts w:ascii="Arial" w:hAnsi="Arial"/>
      <w:b/>
      <w:color w:val="918585"/>
      <w:sz w:val="24"/>
    </w:rPr>
  </w:style>
  <w:style w:type="paragraph" w:styleId="Header">
    <w:name w:val="header"/>
    <w:basedOn w:val="Normal"/>
    <w:link w:val="HeaderChar"/>
    <w:rsid w:val="00854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565"/>
    <w:rPr>
      <w:rFonts w:ascii="Times New Roman" w:eastAsia="Times New Roman" w:hAnsi="Times New Roman" w:cs="Times New Roman"/>
      <w:sz w:val="16"/>
      <w:szCs w:val="20"/>
      <w:lang w:val="en-GB" w:eastAsia="en-US"/>
    </w:rPr>
  </w:style>
  <w:style w:type="paragraph" w:customStyle="1" w:styleId="Chapter">
    <w:name w:val="Chapter"/>
    <w:basedOn w:val="Normal"/>
    <w:rsid w:val="00854565"/>
    <w:pPr>
      <w:spacing w:before="240"/>
    </w:pPr>
    <w:rPr>
      <w:rFonts w:ascii="Times New Roman" w:hAnsi="Times New Roman"/>
      <w:smallCaps/>
      <w:spacing w:val="80"/>
      <w:sz w:val="28"/>
    </w:rPr>
  </w:style>
  <w:style w:type="paragraph" w:customStyle="1" w:styleId="InChapter">
    <w:name w:val="InChapter"/>
    <w:basedOn w:val="Heading3"/>
    <w:rsid w:val="00854565"/>
    <w:pPr>
      <w:spacing w:after="240"/>
      <w:outlineLvl w:val="9"/>
    </w:pPr>
    <w:rPr>
      <w:noProof/>
    </w:rPr>
  </w:style>
  <w:style w:type="paragraph" w:styleId="Index2">
    <w:name w:val="index 2"/>
    <w:basedOn w:val="Normal"/>
    <w:next w:val="Normal"/>
    <w:semiHidden/>
    <w:rsid w:val="00854565"/>
    <w:pPr>
      <w:tabs>
        <w:tab w:val="right" w:pos="4176"/>
      </w:tabs>
      <w:ind w:left="568" w:hanging="284"/>
    </w:pPr>
    <w:rPr>
      <w:rFonts w:ascii="Garamond" w:hAnsi="Garamond"/>
    </w:rPr>
  </w:style>
  <w:style w:type="paragraph" w:customStyle="1" w:styleId="Byline">
    <w:name w:val="Byline"/>
    <w:rsid w:val="00854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565"/>
    <w:pPr>
      <w:tabs>
        <w:tab w:val="clear" w:pos="3600"/>
        <w:tab w:val="clear" w:pos="3958"/>
      </w:tabs>
      <w:jc w:val="right"/>
    </w:pPr>
  </w:style>
  <w:style w:type="character" w:styleId="Emphasis">
    <w:name w:val="Emphasis"/>
    <w:basedOn w:val="DefaultParagraphFont"/>
    <w:qFormat/>
    <w:rsid w:val="00854565"/>
    <w:rPr>
      <w:i/>
    </w:rPr>
  </w:style>
  <w:style w:type="paragraph" w:styleId="Caption">
    <w:name w:val="caption"/>
    <w:basedOn w:val="BodyText"/>
    <w:next w:val="Normal"/>
    <w:qFormat/>
    <w:rsid w:val="00854565"/>
    <w:pPr>
      <w:framePr w:w="2268" w:hSpace="181" w:vSpace="181" w:wrap="around" w:vAnchor="text" w:hAnchor="page" w:x="1135" w:y="285" w:anchorLock="1"/>
    </w:pPr>
    <w:rPr>
      <w:i/>
    </w:rPr>
  </w:style>
  <w:style w:type="paragraph" w:customStyle="1" w:styleId="MiniTOCTitle">
    <w:name w:val="MiniTOCTitle"/>
    <w:basedOn w:val="Heading4"/>
    <w:rsid w:val="00854565"/>
    <w:pPr>
      <w:spacing w:before="240"/>
      <w:outlineLvl w:val="9"/>
    </w:pPr>
    <w:rPr>
      <w:noProof/>
      <w:sz w:val="24"/>
    </w:rPr>
  </w:style>
  <w:style w:type="paragraph" w:customStyle="1" w:styleId="MiniTOCItem">
    <w:name w:val="MiniTOCItem"/>
    <w:basedOn w:val="ListBullet"/>
    <w:rsid w:val="00854565"/>
    <w:pPr>
      <w:numPr>
        <w:numId w:val="0"/>
      </w:numPr>
      <w:tabs>
        <w:tab w:val="right" w:leader="dot" w:pos="6521"/>
      </w:tabs>
      <w:spacing w:before="0" w:after="0"/>
    </w:pPr>
  </w:style>
  <w:style w:type="paragraph" w:customStyle="1" w:styleId="TOFTitle">
    <w:name w:val="TOFTitle"/>
    <w:basedOn w:val="TOCTitle"/>
    <w:rsid w:val="00854565"/>
  </w:style>
  <w:style w:type="paragraph" w:styleId="TableofFigures">
    <w:name w:val="table of figures"/>
    <w:basedOn w:val="Normal"/>
    <w:next w:val="Normal"/>
    <w:semiHidden/>
    <w:rsid w:val="00854565"/>
    <w:pPr>
      <w:tabs>
        <w:tab w:val="right" w:leader="dot" w:pos="9072"/>
      </w:tabs>
      <w:ind w:left="970" w:hanging="403"/>
    </w:pPr>
    <w:rPr>
      <w:rFonts w:ascii="Times New Roman" w:hAnsi="Times New Roman"/>
      <w:b/>
    </w:rPr>
  </w:style>
  <w:style w:type="paragraph" w:styleId="ListNumber">
    <w:name w:val="List Number"/>
    <w:basedOn w:val="List"/>
    <w:rsid w:val="00854565"/>
    <w:pPr>
      <w:numPr>
        <w:numId w:val="15"/>
      </w:numPr>
      <w:tabs>
        <w:tab w:val="clear" w:pos="340"/>
      </w:tabs>
    </w:pPr>
  </w:style>
  <w:style w:type="character" w:customStyle="1" w:styleId="WingdingSymbols">
    <w:name w:val="Wingding Symbols"/>
    <w:rsid w:val="00854565"/>
    <w:rPr>
      <w:rFonts w:ascii="Wingdings" w:hAnsi="Wingdings"/>
    </w:rPr>
  </w:style>
  <w:style w:type="paragraph" w:customStyle="1" w:styleId="TableHeading">
    <w:name w:val="Table Heading"/>
    <w:basedOn w:val="HeadingBase"/>
    <w:rsid w:val="00854565"/>
    <w:pPr>
      <w:keepLines/>
      <w:pBdr>
        <w:bottom w:val="single" w:sz="6" w:space="1" w:color="918585"/>
      </w:pBdr>
      <w:spacing w:before="240"/>
    </w:pPr>
  </w:style>
  <w:style w:type="character" w:customStyle="1" w:styleId="HotSpot">
    <w:name w:val="HotSpot"/>
    <w:rsid w:val="00854565"/>
    <w:rPr>
      <w:color w:val="0033CC"/>
      <w:u w:val="none"/>
    </w:rPr>
  </w:style>
  <w:style w:type="paragraph" w:customStyle="1" w:styleId="BodyTextRight">
    <w:name w:val="Body Text Right"/>
    <w:basedOn w:val="BodyText"/>
    <w:rsid w:val="00854565"/>
    <w:pPr>
      <w:spacing w:before="0" w:after="0"/>
      <w:jc w:val="right"/>
    </w:pPr>
  </w:style>
  <w:style w:type="paragraph" w:styleId="Index3">
    <w:name w:val="index 3"/>
    <w:basedOn w:val="ListNumber2"/>
    <w:next w:val="Normal"/>
    <w:semiHidden/>
    <w:rsid w:val="00854565"/>
    <w:pPr>
      <w:numPr>
        <w:numId w:val="0"/>
      </w:numPr>
      <w:tabs>
        <w:tab w:val="right" w:leader="dot" w:pos="4176"/>
      </w:tabs>
    </w:pPr>
  </w:style>
  <w:style w:type="paragraph" w:styleId="ListNumber2">
    <w:name w:val="List Number 2"/>
    <w:basedOn w:val="List2"/>
    <w:rsid w:val="00854565"/>
    <w:pPr>
      <w:numPr>
        <w:numId w:val="10"/>
      </w:numPr>
      <w:tabs>
        <w:tab w:val="clear" w:pos="1060"/>
      </w:tabs>
    </w:pPr>
  </w:style>
  <w:style w:type="paragraph" w:customStyle="1" w:styleId="MarginNote">
    <w:name w:val="Margin Note"/>
    <w:basedOn w:val="BodyText"/>
    <w:rsid w:val="00854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565"/>
    <w:rPr>
      <w:sz w:val="32"/>
    </w:rPr>
  </w:style>
  <w:style w:type="paragraph" w:customStyle="1" w:styleId="HeadingProcedure">
    <w:name w:val="Heading Procedure"/>
    <w:basedOn w:val="HeadingBase"/>
    <w:next w:val="Normal"/>
    <w:rsid w:val="00854565"/>
    <w:pPr>
      <w:tabs>
        <w:tab w:val="left" w:pos="0"/>
      </w:tabs>
      <w:spacing w:before="120" w:after="60"/>
    </w:pPr>
    <w:rPr>
      <w:i/>
      <w:color w:val="918585"/>
      <w:sz w:val="22"/>
    </w:rPr>
  </w:style>
  <w:style w:type="paragraph" w:customStyle="1" w:styleId="TableBodyText">
    <w:name w:val="Table Body Text"/>
    <w:basedOn w:val="BodyText"/>
    <w:rsid w:val="00854565"/>
    <w:pPr>
      <w:spacing w:before="60" w:after="60"/>
    </w:pPr>
  </w:style>
  <w:style w:type="paragraph" w:styleId="ListContinue">
    <w:name w:val="List Continue"/>
    <w:basedOn w:val="List"/>
    <w:rsid w:val="00854565"/>
    <w:pPr>
      <w:ind w:firstLine="0"/>
    </w:pPr>
  </w:style>
  <w:style w:type="paragraph" w:customStyle="1" w:styleId="ListNote">
    <w:name w:val="List Note"/>
    <w:basedOn w:val="List"/>
    <w:rsid w:val="00854565"/>
    <w:pPr>
      <w:pBdr>
        <w:top w:val="single" w:sz="6" w:space="2" w:color="918585"/>
        <w:bottom w:val="single" w:sz="6" w:space="2" w:color="918585"/>
      </w:pBdr>
      <w:tabs>
        <w:tab w:val="left" w:pos="1021"/>
      </w:tabs>
      <w:ind w:firstLine="0"/>
    </w:pPr>
  </w:style>
  <w:style w:type="paragraph" w:customStyle="1" w:styleId="Warning">
    <w:name w:val="Warning"/>
    <w:basedOn w:val="BodyText"/>
    <w:rsid w:val="00854565"/>
    <w:pPr>
      <w:shd w:val="clear" w:color="auto" w:fill="D9D9D9"/>
      <w:tabs>
        <w:tab w:val="left" w:pos="992"/>
      </w:tabs>
      <w:ind w:left="119" w:right="119"/>
    </w:pPr>
    <w:rPr>
      <w:sz w:val="20"/>
    </w:rPr>
  </w:style>
  <w:style w:type="paragraph" w:customStyle="1" w:styleId="MarginIcons">
    <w:name w:val="Margin Icons"/>
    <w:basedOn w:val="BodyText"/>
    <w:rsid w:val="00854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565"/>
    <w:rPr>
      <w:rFonts w:ascii="Courier New" w:hAnsi="Courier New"/>
    </w:rPr>
  </w:style>
  <w:style w:type="paragraph" w:customStyle="1" w:styleId="NoteBullet">
    <w:name w:val="Note Bullet"/>
    <w:basedOn w:val="Note"/>
    <w:rsid w:val="00854565"/>
    <w:pPr>
      <w:tabs>
        <w:tab w:val="clear" w:pos="680"/>
      </w:tabs>
      <w:spacing w:before="60" w:after="60"/>
    </w:pPr>
  </w:style>
  <w:style w:type="paragraph" w:customStyle="1" w:styleId="SubHeading2">
    <w:name w:val="SubHeading2"/>
    <w:basedOn w:val="HeadingBase"/>
    <w:rsid w:val="00854565"/>
    <w:pPr>
      <w:spacing w:before="240" w:after="60"/>
    </w:pPr>
    <w:rPr>
      <w:sz w:val="20"/>
    </w:rPr>
  </w:style>
  <w:style w:type="paragraph" w:customStyle="1" w:styleId="SubHeading1">
    <w:name w:val="SubHeading1"/>
    <w:basedOn w:val="HeadingBase"/>
    <w:rsid w:val="00854565"/>
    <w:pPr>
      <w:spacing w:before="240" w:after="60"/>
    </w:pPr>
    <w:rPr>
      <w:color w:val="918585"/>
      <w:sz w:val="22"/>
    </w:rPr>
  </w:style>
  <w:style w:type="paragraph" w:customStyle="1" w:styleId="SideHeading">
    <w:name w:val="Side Heading"/>
    <w:basedOn w:val="HeadingBase"/>
    <w:rsid w:val="00854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565"/>
    <w:pPr>
      <w:tabs>
        <w:tab w:val="num" w:pos="360"/>
      </w:tabs>
    </w:pPr>
  </w:style>
  <w:style w:type="paragraph" w:styleId="PlainText">
    <w:name w:val="Plain Text"/>
    <w:basedOn w:val="Normal"/>
    <w:link w:val="PlainTextChar"/>
    <w:rsid w:val="00854565"/>
    <w:rPr>
      <w:sz w:val="20"/>
    </w:rPr>
  </w:style>
  <w:style w:type="character" w:customStyle="1" w:styleId="PlainTextChar">
    <w:name w:val="Plain Text Char"/>
    <w:basedOn w:val="DefaultParagraphFont"/>
    <w:link w:val="PlainText"/>
    <w:rsid w:val="00854565"/>
    <w:rPr>
      <w:rFonts w:ascii="Courier New" w:eastAsia="Times New Roman" w:hAnsi="Courier New" w:cs="Times New Roman"/>
      <w:sz w:val="20"/>
      <w:szCs w:val="20"/>
      <w:lang w:eastAsia="en-US"/>
    </w:rPr>
  </w:style>
  <w:style w:type="character" w:customStyle="1" w:styleId="MenuOption">
    <w:name w:val="Menu Option"/>
    <w:basedOn w:val="DefaultParagraphFont"/>
    <w:rsid w:val="00854565"/>
    <w:rPr>
      <w:b/>
      <w:smallCaps/>
    </w:rPr>
  </w:style>
  <w:style w:type="paragraph" w:customStyle="1" w:styleId="TableListNumber">
    <w:name w:val="Table List Number"/>
    <w:basedOn w:val="ListNumber"/>
    <w:rsid w:val="00854565"/>
    <w:pPr>
      <w:numPr>
        <w:numId w:val="0"/>
      </w:numPr>
    </w:pPr>
  </w:style>
  <w:style w:type="paragraph" w:styleId="TOC4">
    <w:name w:val="toc 4"/>
    <w:basedOn w:val="TOCBase"/>
    <w:next w:val="Normal"/>
    <w:semiHidden/>
    <w:rsid w:val="00854565"/>
    <w:pPr>
      <w:tabs>
        <w:tab w:val="right" w:leader="dot" w:pos="9071"/>
      </w:tabs>
      <w:ind w:left="1701"/>
    </w:pPr>
  </w:style>
  <w:style w:type="paragraph" w:customStyle="1" w:styleId="ListAlpha">
    <w:name w:val="List Alpha"/>
    <w:basedOn w:val="List"/>
    <w:rsid w:val="00854565"/>
    <w:pPr>
      <w:numPr>
        <w:numId w:val="9"/>
      </w:numPr>
    </w:pPr>
  </w:style>
  <w:style w:type="paragraph" w:customStyle="1" w:styleId="ListAlpha2">
    <w:name w:val="List Alpha 2"/>
    <w:basedOn w:val="List2"/>
    <w:rsid w:val="00854565"/>
    <w:pPr>
      <w:numPr>
        <w:numId w:val="8"/>
      </w:numPr>
    </w:pPr>
  </w:style>
  <w:style w:type="paragraph" w:styleId="List2">
    <w:name w:val="List 2"/>
    <w:basedOn w:val="BodyText"/>
    <w:rsid w:val="00854565"/>
    <w:pPr>
      <w:tabs>
        <w:tab w:val="left" w:pos="680"/>
      </w:tabs>
      <w:spacing w:before="60" w:after="60"/>
      <w:ind w:left="680" w:hanging="340"/>
    </w:pPr>
  </w:style>
  <w:style w:type="paragraph" w:styleId="List3">
    <w:name w:val="List 3"/>
    <w:basedOn w:val="BodyText"/>
    <w:rsid w:val="00854565"/>
    <w:pPr>
      <w:tabs>
        <w:tab w:val="left" w:pos="1021"/>
      </w:tabs>
      <w:spacing w:before="60" w:after="60"/>
      <w:ind w:left="1020" w:hanging="340"/>
    </w:pPr>
  </w:style>
  <w:style w:type="paragraph" w:styleId="List4">
    <w:name w:val="List 4"/>
    <w:basedOn w:val="BodyText"/>
    <w:rsid w:val="00854565"/>
    <w:pPr>
      <w:tabs>
        <w:tab w:val="left" w:pos="1361"/>
      </w:tabs>
      <w:spacing w:before="60" w:after="60"/>
      <w:ind w:left="1361" w:hanging="340"/>
    </w:pPr>
  </w:style>
  <w:style w:type="paragraph" w:styleId="List5">
    <w:name w:val="List 5"/>
    <w:basedOn w:val="BodyText"/>
    <w:rsid w:val="00854565"/>
    <w:pPr>
      <w:tabs>
        <w:tab w:val="left" w:pos="1701"/>
      </w:tabs>
      <w:spacing w:before="60" w:after="60"/>
      <w:ind w:left="1701" w:hanging="340"/>
    </w:pPr>
  </w:style>
  <w:style w:type="paragraph" w:styleId="ListBullet3">
    <w:name w:val="List Bullet 3"/>
    <w:basedOn w:val="List3"/>
    <w:rsid w:val="00854565"/>
    <w:pPr>
      <w:numPr>
        <w:numId w:val="14"/>
      </w:numPr>
      <w:tabs>
        <w:tab w:val="clear" w:pos="1021"/>
      </w:tabs>
      <w:ind w:left="1037" w:hanging="357"/>
    </w:pPr>
  </w:style>
  <w:style w:type="paragraph" w:styleId="ListBullet4">
    <w:name w:val="List Bullet 4"/>
    <w:basedOn w:val="List4"/>
    <w:rsid w:val="00854565"/>
    <w:pPr>
      <w:numPr>
        <w:numId w:val="3"/>
      </w:numPr>
      <w:tabs>
        <w:tab w:val="clear" w:pos="1361"/>
      </w:tabs>
    </w:pPr>
  </w:style>
  <w:style w:type="paragraph" w:styleId="ListBullet5">
    <w:name w:val="List Bullet 5"/>
    <w:basedOn w:val="List5"/>
    <w:rsid w:val="00854565"/>
    <w:pPr>
      <w:numPr>
        <w:numId w:val="4"/>
      </w:numPr>
    </w:pPr>
  </w:style>
  <w:style w:type="paragraph" w:styleId="ListContinue2">
    <w:name w:val="List Continue 2"/>
    <w:basedOn w:val="List2"/>
    <w:rsid w:val="00854565"/>
    <w:pPr>
      <w:ind w:firstLine="0"/>
    </w:pPr>
  </w:style>
  <w:style w:type="paragraph" w:styleId="ListContinue3">
    <w:name w:val="List Continue 3"/>
    <w:basedOn w:val="List3"/>
    <w:rsid w:val="00854565"/>
    <w:pPr>
      <w:ind w:left="1021" w:firstLine="0"/>
    </w:pPr>
  </w:style>
  <w:style w:type="paragraph" w:styleId="ListContinue4">
    <w:name w:val="List Continue 4"/>
    <w:basedOn w:val="List4"/>
    <w:rsid w:val="00854565"/>
    <w:pPr>
      <w:ind w:firstLine="0"/>
    </w:pPr>
  </w:style>
  <w:style w:type="paragraph" w:styleId="ListContinue5">
    <w:name w:val="List Continue 5"/>
    <w:basedOn w:val="List5"/>
    <w:rsid w:val="00854565"/>
    <w:pPr>
      <w:ind w:firstLine="0"/>
    </w:pPr>
  </w:style>
  <w:style w:type="paragraph" w:styleId="ListNumber3">
    <w:name w:val="List Number 3"/>
    <w:basedOn w:val="List3"/>
    <w:rsid w:val="00854565"/>
    <w:pPr>
      <w:numPr>
        <w:numId w:val="5"/>
      </w:numPr>
    </w:pPr>
  </w:style>
  <w:style w:type="paragraph" w:styleId="ListNumber4">
    <w:name w:val="List Number 4"/>
    <w:basedOn w:val="List4"/>
    <w:rsid w:val="00854565"/>
    <w:pPr>
      <w:numPr>
        <w:numId w:val="6"/>
      </w:numPr>
    </w:pPr>
  </w:style>
  <w:style w:type="paragraph" w:styleId="ListNumber5">
    <w:name w:val="List Number 5"/>
    <w:basedOn w:val="List5"/>
    <w:rsid w:val="00854565"/>
    <w:pPr>
      <w:numPr>
        <w:numId w:val="7"/>
      </w:numPr>
    </w:pPr>
  </w:style>
  <w:style w:type="paragraph" w:styleId="BlockText">
    <w:name w:val="Block Text"/>
    <w:basedOn w:val="Normal"/>
    <w:rsid w:val="00854565"/>
    <w:pPr>
      <w:spacing w:after="120"/>
      <w:ind w:left="1440" w:right="1440"/>
    </w:pPr>
  </w:style>
  <w:style w:type="character" w:customStyle="1" w:styleId="Subscript">
    <w:name w:val="Subscript"/>
    <w:basedOn w:val="DefaultParagraphFont"/>
    <w:rsid w:val="00854565"/>
    <w:rPr>
      <w:sz w:val="16"/>
      <w:vertAlign w:val="subscript"/>
    </w:rPr>
  </w:style>
  <w:style w:type="character" w:customStyle="1" w:styleId="Superscript">
    <w:name w:val="Superscript"/>
    <w:basedOn w:val="DefaultParagraphFont"/>
    <w:rsid w:val="00854565"/>
    <w:rPr>
      <w:sz w:val="16"/>
      <w:vertAlign w:val="superscript"/>
    </w:rPr>
  </w:style>
  <w:style w:type="character" w:customStyle="1" w:styleId="Symbols">
    <w:name w:val="Symbols"/>
    <w:basedOn w:val="DefaultParagraphFont"/>
    <w:rsid w:val="00854565"/>
    <w:rPr>
      <w:rFonts w:ascii="Symbol" w:hAnsi="Symbol"/>
    </w:rPr>
  </w:style>
  <w:style w:type="character" w:customStyle="1" w:styleId="MenuOptions">
    <w:name w:val="Menu Options"/>
    <w:basedOn w:val="DefaultParagraphFont"/>
    <w:rsid w:val="00854565"/>
    <w:rPr>
      <w:rFonts w:ascii="Arial Narrow" w:hAnsi="Arial Narrow"/>
      <w:smallCaps/>
    </w:rPr>
  </w:style>
  <w:style w:type="character" w:customStyle="1" w:styleId="Buttons">
    <w:name w:val="Buttons"/>
    <w:basedOn w:val="DefaultParagraphFont"/>
    <w:rsid w:val="00854565"/>
    <w:rPr>
      <w:b/>
    </w:rPr>
  </w:style>
  <w:style w:type="character" w:customStyle="1" w:styleId="Underlined">
    <w:name w:val="Underlined"/>
    <w:basedOn w:val="DefaultParagraphFont"/>
    <w:rsid w:val="00854565"/>
    <w:rPr>
      <w:u w:val="single"/>
    </w:rPr>
  </w:style>
  <w:style w:type="paragraph" w:customStyle="1" w:styleId="TableBodyTextRight">
    <w:name w:val="Table Body Text Right"/>
    <w:basedOn w:val="TableBodyText"/>
    <w:rsid w:val="00854565"/>
    <w:pPr>
      <w:widowControl w:val="0"/>
      <w:autoSpaceDE w:val="0"/>
      <w:autoSpaceDN w:val="0"/>
      <w:adjustRightInd w:val="0"/>
      <w:jc w:val="right"/>
    </w:pPr>
    <w:rPr>
      <w:rFonts w:cs="Arial"/>
      <w:szCs w:val="18"/>
    </w:rPr>
  </w:style>
  <w:style w:type="paragraph" w:customStyle="1" w:styleId="CopyrightText">
    <w:name w:val="Copyright Text"/>
    <w:basedOn w:val="BodyText"/>
    <w:rsid w:val="00854565"/>
    <w:rPr>
      <w:sz w:val="18"/>
    </w:rPr>
  </w:style>
  <w:style w:type="paragraph" w:customStyle="1" w:styleId="BodySmallRight">
    <w:name w:val="Body Small Right"/>
    <w:basedOn w:val="BodyTextRight"/>
    <w:rsid w:val="00854565"/>
    <w:rPr>
      <w:sz w:val="18"/>
      <w:szCs w:val="18"/>
    </w:rPr>
  </w:style>
  <w:style w:type="paragraph" w:customStyle="1" w:styleId="MarginEdition">
    <w:name w:val="Margin Edition"/>
    <w:basedOn w:val="MarginNote"/>
    <w:rsid w:val="00854565"/>
    <w:pPr>
      <w:spacing w:before="0" w:after="0"/>
    </w:pPr>
    <w:rPr>
      <w:rFonts w:ascii="Times New Roman" w:hAnsi="Times New Roman"/>
      <w:color w:val="999999"/>
    </w:rPr>
  </w:style>
  <w:style w:type="paragraph" w:customStyle="1" w:styleId="Spacer">
    <w:name w:val="Spacer"/>
    <w:basedOn w:val="Normal"/>
    <w:rsid w:val="00854565"/>
    <w:rPr>
      <w:sz w:val="2"/>
      <w:szCs w:val="2"/>
    </w:rPr>
  </w:style>
  <w:style w:type="character" w:customStyle="1" w:styleId="Small">
    <w:name w:val="Small"/>
    <w:basedOn w:val="DefaultParagraphFont"/>
    <w:rsid w:val="00854565"/>
    <w:rPr>
      <w:sz w:val="16"/>
    </w:rPr>
  </w:style>
  <w:style w:type="paragraph" w:customStyle="1" w:styleId="WideTable">
    <w:name w:val="Wide Table"/>
    <w:basedOn w:val="Normal"/>
    <w:rsid w:val="00854565"/>
    <w:pPr>
      <w:ind w:left="-1418"/>
    </w:pPr>
    <w:rPr>
      <w:sz w:val="2"/>
      <w:szCs w:val="2"/>
    </w:rPr>
  </w:style>
  <w:style w:type="character" w:styleId="PageNumber">
    <w:name w:val="page number"/>
    <w:basedOn w:val="DefaultParagraphFont"/>
    <w:rsid w:val="00854565"/>
  </w:style>
  <w:style w:type="paragraph" w:styleId="Quote">
    <w:name w:val="Quote"/>
    <w:basedOn w:val="Heading1"/>
    <w:link w:val="QuoteChar"/>
    <w:qFormat/>
    <w:rsid w:val="00854565"/>
    <w:rPr>
      <w:b w:val="0"/>
      <w:sz w:val="72"/>
      <w:szCs w:val="72"/>
      <w:lang w:val="en-NZ"/>
    </w:rPr>
  </w:style>
  <w:style w:type="character" w:customStyle="1" w:styleId="QuoteChar">
    <w:name w:val="Quote Char"/>
    <w:basedOn w:val="DefaultParagraphFont"/>
    <w:link w:val="Quote"/>
    <w:rsid w:val="00854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565"/>
    <w:pPr>
      <w:pageBreakBefore/>
    </w:pPr>
  </w:style>
  <w:style w:type="paragraph" w:customStyle="1" w:styleId="Border">
    <w:name w:val="Border"/>
    <w:basedOn w:val="Normal"/>
    <w:qFormat/>
    <w:rsid w:val="00854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565"/>
    <w:rPr>
      <w:b/>
      <w:bCs/>
      <w:i/>
      <w:iCs/>
      <w:color w:val="auto"/>
    </w:rPr>
  </w:style>
  <w:style w:type="paragraph" w:styleId="IntenseQuote">
    <w:name w:val="Intense Quote"/>
    <w:basedOn w:val="Normal"/>
    <w:next w:val="Normal"/>
    <w:link w:val="IntenseQuoteChar"/>
    <w:uiPriority w:val="30"/>
    <w:qFormat/>
    <w:rsid w:val="00854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565"/>
    <w:rPr>
      <w:smallCaps/>
      <w:color w:val="auto"/>
      <w:u w:val="single"/>
    </w:rPr>
  </w:style>
  <w:style w:type="character" w:styleId="IntenseReference">
    <w:name w:val="Intense Reference"/>
    <w:basedOn w:val="DefaultParagraphFont"/>
    <w:uiPriority w:val="32"/>
    <w:qFormat/>
    <w:rsid w:val="00854565"/>
    <w:rPr>
      <w:b/>
      <w:bCs/>
      <w:smallCaps/>
      <w:color w:val="auto"/>
      <w:spacing w:val="5"/>
      <w:u w:val="single"/>
    </w:rPr>
  </w:style>
  <w:style w:type="paragraph" w:customStyle="1" w:styleId="2ColumnHeading">
    <w:name w:val="2Column Heading"/>
    <w:basedOn w:val="BodyText"/>
    <w:qFormat/>
    <w:rsid w:val="00854565"/>
    <w:pPr>
      <w:spacing w:after="60"/>
      <w:ind w:left="-2268"/>
    </w:pPr>
    <w:rPr>
      <w:b/>
    </w:rPr>
  </w:style>
  <w:style w:type="paragraph" w:customStyle="1" w:styleId="Heading1TOC">
    <w:name w:val="Heading1 TOC"/>
    <w:basedOn w:val="Normal"/>
    <w:qFormat/>
    <w:rsid w:val="00854565"/>
    <w:pPr>
      <w:spacing w:before="240" w:after="120"/>
    </w:pPr>
    <w:rPr>
      <w:rFonts w:ascii="Times New Roman" w:hAnsi="Times New Roman"/>
      <w:b/>
      <w:sz w:val="32"/>
    </w:rPr>
  </w:style>
  <w:style w:type="paragraph" w:customStyle="1" w:styleId="Heading2TOC">
    <w:name w:val="Heading2 TOC"/>
    <w:basedOn w:val="Normal"/>
    <w:qFormat/>
    <w:rsid w:val="00854565"/>
    <w:pPr>
      <w:spacing w:before="240" w:after="60"/>
    </w:pPr>
    <w:rPr>
      <w:rFonts w:ascii="Times New Roman" w:hAnsi="Times New Roman"/>
      <w:b/>
      <w:sz w:val="28"/>
    </w:rPr>
  </w:style>
  <w:style w:type="character" w:customStyle="1" w:styleId="Underline">
    <w:name w:val="Underline"/>
    <w:basedOn w:val="DefaultParagraphFont"/>
    <w:qFormat/>
    <w:rsid w:val="00854565"/>
    <w:rPr>
      <w:u w:val="single"/>
    </w:rPr>
  </w:style>
  <w:style w:type="paragraph" w:styleId="BalloonText">
    <w:name w:val="Balloon Text"/>
    <w:basedOn w:val="Normal"/>
    <w:link w:val="BalloonTextChar"/>
    <w:rsid w:val="00854565"/>
    <w:rPr>
      <w:rFonts w:ascii="Tahoma" w:hAnsi="Tahoma" w:cs="Tahoma"/>
      <w:sz w:val="16"/>
      <w:szCs w:val="16"/>
    </w:rPr>
  </w:style>
  <w:style w:type="character" w:customStyle="1" w:styleId="BalloonTextChar">
    <w:name w:val="Balloon Text Char"/>
    <w:basedOn w:val="DefaultParagraphFont"/>
    <w:link w:val="BalloonText"/>
    <w:rsid w:val="00854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565"/>
    <w:rPr>
      <w:b/>
      <w:color w:val="660033"/>
      <w:spacing w:val="0"/>
    </w:rPr>
  </w:style>
  <w:style w:type="paragraph" w:customStyle="1" w:styleId="Nameditemlist">
    <w:name w:val="Named item list"/>
    <w:basedOn w:val="BodyText"/>
    <w:qFormat/>
    <w:rsid w:val="00854565"/>
    <w:pPr>
      <w:tabs>
        <w:tab w:val="left" w:pos="2835"/>
      </w:tabs>
      <w:ind w:left="2835" w:hanging="2835"/>
    </w:pPr>
  </w:style>
  <w:style w:type="paragraph" w:customStyle="1" w:styleId="BodyTextnopadding">
    <w:name w:val="Body Text no padding"/>
    <w:basedOn w:val="BodyText"/>
    <w:qFormat/>
    <w:rsid w:val="00854565"/>
    <w:pPr>
      <w:spacing w:before="0" w:after="0"/>
    </w:pPr>
  </w:style>
  <w:style w:type="paragraph" w:customStyle="1" w:styleId="BodyTextBold">
    <w:name w:val="Body Text Bold"/>
    <w:basedOn w:val="BodyText"/>
    <w:qFormat/>
    <w:rsid w:val="00854565"/>
    <w:rPr>
      <w:b/>
    </w:rPr>
  </w:style>
  <w:style w:type="character" w:styleId="Hyperlink">
    <w:name w:val="Hyperlink"/>
    <w:basedOn w:val="DefaultParagraphFont"/>
    <w:uiPriority w:val="99"/>
    <w:unhideWhenUsed/>
    <w:rsid w:val="00067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6856</Characters>
  <Application>Microsoft Office Word</Application>
  <DocSecurity>0</DocSecurity>
  <Lines>190</Lines>
  <Paragraphs>111</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CPCCCM1012 Work effectively and sustainably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