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32F" w:rsidP="00743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CPCCCA3009 Construct advanced roofs</w:t>
      </w:r>
      <w:r>
        <w:fldChar w:fldCharType="end"/>
      </w:r>
    </w:p>
    <w:p w:rsidR="0074332F" w:rsidP="0074332F">
      <w:pPr>
        <w:pStyle w:val="Version"/>
        <w:sectPr w:rsidSect="00276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EEB" w:rsidP="00276EEB">
      <w:pPr>
        <w:pStyle w:val="SuperHeading"/>
      </w:pPr>
      <w:r w:rsidRPr="00276EEB">
        <w:t>Assessment Requirements for CPCCCA3009 Construct advanced roofs</w:t>
      </w:r>
    </w:p>
    <w:p w:rsidR="00000000" w:rsidRPr="00276EEB" w:rsidP="00276EEB">
      <w:pPr>
        <w:pStyle w:val="Heading1"/>
      </w:pPr>
      <w:bookmarkStart w:id="1" w:name="O_1295626"/>
      <w:bookmarkEnd w:id="1"/>
      <w:r w:rsidRPr="00276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EEB">
            <w:pPr>
              <w:pStyle w:val="BodyText"/>
              <w:rPr>
                <w:lang w:val="en-NZ"/>
              </w:rPr>
            </w:pPr>
            <w:r w:rsidRPr="00276EE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EEB">
            <w:pPr>
              <w:pStyle w:val="BodyText"/>
              <w:rPr>
                <w:lang w:val="en-NZ"/>
              </w:rPr>
            </w:pPr>
            <w:r w:rsidRPr="00276EEB">
              <w:t>Updated reference to general construction induction training program.</w:t>
            </w:r>
          </w:p>
        </w:tc>
      </w:tr>
      <w:tr w:rsidTr="00276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EEB">
            <w:pPr>
              <w:pStyle w:val="BodyText"/>
              <w:rPr>
                <w:lang w:val="en-NZ"/>
              </w:rPr>
            </w:pPr>
            <w:r w:rsidRPr="00276EE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EEB" w:rsidP="00276EEB">
            <w:pPr>
              <w:pStyle w:val="BodyText"/>
            </w:pPr>
            <w:r w:rsidRPr="00276EEB">
              <w:t>This version first released with CPC Construction, Plumbing and Services Training Package Release 5.0.</w:t>
            </w:r>
          </w:p>
          <w:p w:rsidR="00000000" w:rsidRPr="00276EEB" w:rsidP="00276EEB">
            <w:pPr>
              <w:pStyle w:val="BodyText"/>
            </w:pPr>
            <w:r w:rsidRPr="00276EEB">
              <w:t>Supersedes and is equivalent to CPCCCA3009B Constructed advanced roofs.  Updated to meet the Standards for Training Packages 2012.</w:t>
            </w:r>
          </w:p>
        </w:tc>
      </w:tr>
    </w:tbl>
    <w:p w:rsidR="00000000" w:rsidRPr="00276EEB" w:rsidP="00276EEB">
      <w:pPr>
        <w:pStyle w:val="BodyText"/>
      </w:pPr>
    </w:p>
    <w:p w:rsidR="00000000" w:rsidRPr="00276EEB" w:rsidP="00276EEB">
      <w:pPr>
        <w:pStyle w:val="AllowPageBreak"/>
      </w:pPr>
    </w:p>
    <w:p w:rsidR="00000000" w:rsidRPr="00276EEB" w:rsidP="00276EEB">
      <w:pPr>
        <w:pStyle w:val="Heading1"/>
      </w:pPr>
      <w:bookmarkStart w:id="2" w:name="O_1295625"/>
      <w:bookmarkEnd w:id="2"/>
      <w:r w:rsidRPr="00276EEB">
        <w:t>P</w:t>
      </w:r>
      <w:r w:rsidRPr="00276EEB">
        <w:t>erformance Evidence</w:t>
      </w:r>
    </w:p>
    <w:p w:rsidR="00000000" w:rsidRPr="00276EEB" w:rsidP="0074332F">
      <w:pPr>
        <w:pStyle w:val="BodyText"/>
      </w:pPr>
      <w:r w:rsidRPr="00276EEB">
        <w:t>To demonstrate competency, a candidate must meet the performance criteria of this unit by constructing a roof, or a series of roofs, totalling a minimum of 30 square metres. These must include: </w:t>
      </w:r>
    </w:p>
    <w:p w:rsidR="00000000" w:rsidRPr="00276EEB" w:rsidP="00276EEB">
      <w:pPr>
        <w:pStyle w:val="ListBullet"/>
      </w:pPr>
      <w:r w:rsidRPr="00276EEB">
        <w:t>a splayed end incorporating a hip end</w:t>
      </w:r>
    </w:p>
    <w:p w:rsidR="00000000" w:rsidRPr="00276EEB" w:rsidP="00276EEB">
      <w:pPr>
        <w:pStyle w:val="ListBullet"/>
      </w:pPr>
      <w:r w:rsidRPr="00276EEB">
        <w:t>a splayed end incorporating a gable end</w:t>
      </w:r>
    </w:p>
    <w:p w:rsidR="00000000" w:rsidRPr="00276EEB" w:rsidP="00276EEB">
      <w:pPr>
        <w:pStyle w:val="ListBullet"/>
      </w:pPr>
      <w:r w:rsidRPr="00276EEB">
        <w:t>incorporation of an octagonal end</w:t>
      </w:r>
    </w:p>
    <w:p w:rsidR="00000000" w:rsidRPr="00276EEB" w:rsidP="00276EEB">
      <w:pPr>
        <w:pStyle w:val="ListBullet"/>
      </w:pPr>
      <w:r w:rsidRPr="00276EEB">
        <w:t>an intersection with another roof of a different pitch</w:t>
      </w:r>
    </w:p>
    <w:p w:rsidR="00000000" w:rsidRPr="00276EEB" w:rsidP="00276EEB">
      <w:pPr>
        <w:pStyle w:val="ListBullet"/>
      </w:pPr>
      <w:r w:rsidRPr="00276EEB">
        <w:t>varying eave widths along the roof’s length.</w:t>
      </w:r>
    </w:p>
    <w:p w:rsidR="00000000" w:rsidRPr="00276EEB" w:rsidP="00276EEB">
      <w:pPr>
        <w:pStyle w:val="AllowPageBreak"/>
      </w:pPr>
    </w:p>
    <w:p w:rsidR="00000000" w:rsidRPr="00276EEB" w:rsidP="00276EEB">
      <w:pPr>
        <w:pStyle w:val="Heading1"/>
      </w:pPr>
      <w:bookmarkStart w:id="3" w:name="O_1295624"/>
      <w:bookmarkEnd w:id="3"/>
      <w:r w:rsidRPr="00276EEB">
        <w:t>Knowledge Evidence</w:t>
      </w:r>
    </w:p>
    <w:p w:rsidR="00000000" w:rsidRPr="00276EEB" w:rsidP="0074332F">
      <w:pPr>
        <w:pStyle w:val="BodyText"/>
      </w:pPr>
      <w:r w:rsidRPr="00276EEB">
        <w:t>To be competent in this unit, a candidate mu</w:t>
      </w:r>
      <w:r w:rsidRPr="00276EEB">
        <w:t>st demonstrate knowledge of:</w:t>
      </w:r>
    </w:p>
    <w:p w:rsidR="00000000" w:rsidRPr="00276EEB" w:rsidP="00276EEB">
      <w:pPr>
        <w:pStyle w:val="ListBullet"/>
      </w:pPr>
      <w:r w:rsidRPr="00276EEB">
        <w:t>compliance requirements of the National Construction Code and Australian Standards, including AS:1684 Residential timber-framed construction, relevant to constructing advanced roofs</w:t>
      </w:r>
    </w:p>
    <w:p w:rsidR="00000000" w:rsidRPr="00276EEB" w:rsidP="00276EEB">
      <w:pPr>
        <w:pStyle w:val="ListBullet"/>
      </w:pPr>
      <w:r w:rsidRPr="00276EEB">
        <w:t>workplace quality policies and standards rel</w:t>
      </w:r>
      <w:r w:rsidRPr="00276EEB">
        <w:t>evant to constructing advanced roofs</w:t>
      </w:r>
    </w:p>
    <w:p w:rsidR="00000000" w:rsidRPr="00276EEB" w:rsidP="00276EEB">
      <w:pPr>
        <w:pStyle w:val="ListBullet"/>
      </w:pPr>
      <w:r w:rsidRPr="00276EEB">
        <w:t>safety requirements for constructing advanced roofs</w:t>
      </w:r>
    </w:p>
    <w:p w:rsidR="00000000" w:rsidRPr="00276EEB" w:rsidP="00276EEB">
      <w:pPr>
        <w:pStyle w:val="ListBullet"/>
      </w:pPr>
      <w:r w:rsidRPr="00276EEB">
        <w:t xml:space="preserve">types of tools and equipment required for constructing advanced roofs </w:t>
      </w:r>
    </w:p>
    <w:p w:rsidR="00000000" w:rsidRPr="00276EEB" w:rsidP="00276EEB">
      <w:pPr>
        <w:pStyle w:val="ListBullet"/>
      </w:pPr>
      <w:r w:rsidRPr="00276EEB">
        <w:t>processes for determining the following for pattern rafters:</w:t>
      </w:r>
    </w:p>
    <w:p w:rsidR="00000000" w:rsidRPr="00276EEB" w:rsidP="00276EEB">
      <w:pPr>
        <w:pStyle w:val="ListBullet2"/>
      </w:pPr>
      <w:r w:rsidRPr="00276EEB">
        <w:t>vertical height above birdsmouth</w:t>
      </w:r>
    </w:p>
    <w:p w:rsidR="00000000" w:rsidRPr="00276EEB" w:rsidP="00276EEB">
      <w:pPr>
        <w:pStyle w:val="ListBullet2"/>
      </w:pPr>
      <w:r w:rsidRPr="00276EEB">
        <w:t>length of rafters for pitch of roof</w:t>
      </w:r>
    </w:p>
    <w:p w:rsidR="00000000" w:rsidRPr="00276EEB" w:rsidP="00276EEB">
      <w:pPr>
        <w:pStyle w:val="ListBullet2"/>
      </w:pPr>
      <w:r w:rsidRPr="00276EEB">
        <w:t>pitch and plumb cut for rafters</w:t>
      </w:r>
    </w:p>
    <w:p w:rsidR="00000000" w:rsidRPr="00276EEB" w:rsidP="00276EEB">
      <w:pPr>
        <w:pStyle w:val="ListBullet"/>
      </w:pPr>
      <w:r w:rsidRPr="00276EEB">
        <w:t>ridge boards:</w:t>
      </w:r>
    </w:p>
    <w:p w:rsidR="00000000" w:rsidRPr="00276EEB" w:rsidP="00276EEB">
      <w:pPr>
        <w:pStyle w:val="ListBullet2"/>
      </w:pPr>
      <w:r w:rsidRPr="00276EEB">
        <w:t>abutment joints scarfed or butt jointed</w:t>
      </w:r>
    </w:p>
    <w:p w:rsidR="00000000" w:rsidRPr="00276EEB" w:rsidP="00276EEB">
      <w:pPr>
        <w:pStyle w:val="ListBullet2"/>
      </w:pPr>
      <w:r w:rsidRPr="00276EEB">
        <w:t>those marked for rafter positions from wall plates</w:t>
      </w:r>
    </w:p>
    <w:p w:rsidR="00000000" w:rsidRPr="00276EEB" w:rsidP="00276EEB">
      <w:pPr>
        <w:pStyle w:val="ListBullet"/>
      </w:pPr>
      <w:r w:rsidRPr="00276EEB">
        <w:t>plans, specifications and drawings for constructing advanced roofs</w:t>
      </w:r>
    </w:p>
    <w:p w:rsidR="00000000" w:rsidRPr="00276EEB" w:rsidP="00276EEB">
      <w:pPr>
        <w:pStyle w:val="ListBullet"/>
      </w:pPr>
      <w:r w:rsidRPr="00276EEB">
        <w:t>processes for</w:t>
      </w:r>
      <w:r w:rsidRPr="00276EEB">
        <w:t xml:space="preserve"> the calculation of material requirements for constructing advanced roofs</w:t>
      </w:r>
    </w:p>
    <w:p w:rsidR="00000000" w:rsidRPr="00276EEB" w:rsidP="00276EEB">
      <w:pPr>
        <w:pStyle w:val="ListBullet"/>
      </w:pPr>
      <w:r w:rsidRPr="00276EEB">
        <w:t>roof calculations for lengths, quantities and pitch for constructing advanced roofs</w:t>
      </w:r>
    </w:p>
    <w:p w:rsidR="00000000" w:rsidRPr="00276EEB" w:rsidP="00276EEB">
      <w:pPr>
        <w:pStyle w:val="ListBullet"/>
      </w:pPr>
      <w:r w:rsidRPr="00276EEB">
        <w:t>roof geometry</w:t>
      </w:r>
    </w:p>
    <w:p w:rsidR="00000000" w:rsidRPr="00276EEB" w:rsidP="00276EEB">
      <w:pPr>
        <w:pStyle w:val="ListBullet"/>
      </w:pPr>
      <w:r w:rsidRPr="00276EEB">
        <w:t>roof set-out</w:t>
      </w:r>
    </w:p>
    <w:p w:rsidR="00000000" w:rsidRPr="00276EEB" w:rsidP="00276EEB">
      <w:pPr>
        <w:pStyle w:val="ListBullet"/>
      </w:pPr>
      <w:r w:rsidRPr="00276EEB">
        <w:t>roof types and design.</w:t>
      </w:r>
    </w:p>
    <w:p w:rsidR="00000000" w:rsidRPr="00276EEB" w:rsidP="00276EEB">
      <w:pPr>
        <w:pStyle w:val="AllowPageBreak"/>
      </w:pPr>
    </w:p>
    <w:p w:rsidR="00000000" w:rsidRPr="00276EEB" w:rsidP="00276EEB">
      <w:pPr>
        <w:pStyle w:val="Heading1"/>
      </w:pPr>
      <w:bookmarkStart w:id="4" w:name="O_1295623"/>
      <w:bookmarkEnd w:id="4"/>
      <w:r w:rsidRPr="00276EEB">
        <w:t>Assessment Conditions</w:t>
      </w:r>
    </w:p>
    <w:p w:rsidR="00000000" w:rsidRPr="00276EEB" w:rsidP="0074332F">
      <w:pPr>
        <w:pStyle w:val="BodyText"/>
      </w:pPr>
      <w:r w:rsidRPr="00276EEB">
        <w:t xml:space="preserve">Assessors must meet the requirements for assessors contained in the Standards for Registered Training Organisations. </w:t>
      </w:r>
    </w:p>
    <w:p w:rsidR="00000000" w:rsidRPr="00276EEB" w:rsidP="0074332F">
      <w:pPr>
        <w:pStyle w:val="BodyText"/>
      </w:pPr>
      <w:r w:rsidRPr="00276EEB">
        <w:t>This unit must be assessed in the workplace or a close simulation using realistic workplace conditions and standards, materials, activitie</w:t>
      </w:r>
      <w:r w:rsidRPr="00276EEB">
        <w:t>s, responsibilities, procedures, safety requirements and environmental considerations.</w:t>
      </w:r>
    </w:p>
    <w:p w:rsidR="00000000" w:rsidRPr="00276EEB" w:rsidP="00276EEB">
      <w:pPr>
        <w:pStyle w:val="Heading1"/>
      </w:pPr>
      <w:bookmarkStart w:id="5" w:name="O_1295644"/>
      <w:bookmarkEnd w:id="5"/>
      <w:r w:rsidRPr="00276EEB">
        <w:t>Links</w:t>
      </w:r>
    </w:p>
    <w:p w:rsidR="00000000" w:rsidRPr="00276EEB" w:rsidP="0074332F">
      <w:pPr>
        <w:pStyle w:val="BodyText"/>
      </w:pPr>
      <w:r w:rsidRPr="00276E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638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6EEB" w:rsidP="00276EEB"/>
    <w:sectPr w:rsidSect="00276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EB" w:rsidRPr="0074332F" w:rsidP="00743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2F" w:rsidP="00276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32F" w:rsidP="00276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332F" w:rsidP="00276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EEB" w:rsidRPr="0074332F" w:rsidP="00743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2F" w:rsidRPr="002D2AF8" w:rsidP="00276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CPCCCA3009 Construct advanced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4332F" w:rsidP="00276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A9E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4E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CD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EEB"/>
  </w:style>
  <w:style w:type="character" w:customStyle="1" w:styleId="Heading1Char">
    <w:name w:val="Heading 1 Char"/>
    <w:basedOn w:val="DefaultParagraphFont"/>
    <w:link w:val="Heading1"/>
    <w:rsid w:val="00276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E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E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EEB"/>
    <w:rPr>
      <w:b/>
      <w:spacing w:val="0"/>
    </w:rPr>
  </w:style>
  <w:style w:type="paragraph" w:customStyle="1" w:styleId="SuperTitle">
    <w:name w:val="SuperTitle"/>
    <w:basedOn w:val="Title"/>
    <w:rsid w:val="00276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EEB"/>
    <w:rPr>
      <w:i/>
    </w:rPr>
  </w:style>
  <w:style w:type="paragraph" w:styleId="Caption">
    <w:name w:val="caption"/>
    <w:basedOn w:val="BodyText"/>
    <w:next w:val="Normal"/>
    <w:qFormat/>
    <w:rsid w:val="00276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EEB"/>
  </w:style>
  <w:style w:type="paragraph" w:styleId="TableofFigures">
    <w:name w:val="table of figures"/>
    <w:basedOn w:val="Normal"/>
    <w:next w:val="Normal"/>
    <w:semiHidden/>
    <w:rsid w:val="00276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E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EEB"/>
    <w:rPr>
      <w:rFonts w:ascii="Wingdings" w:hAnsi="Wingdings"/>
    </w:rPr>
  </w:style>
  <w:style w:type="paragraph" w:customStyle="1" w:styleId="TableHeading">
    <w:name w:val="Table Heading"/>
    <w:basedOn w:val="HeadingBase"/>
    <w:rsid w:val="00276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EEB"/>
    <w:rPr>
      <w:color w:val="0033CC"/>
      <w:u w:val="none"/>
    </w:rPr>
  </w:style>
  <w:style w:type="paragraph" w:customStyle="1" w:styleId="BodyTextRight">
    <w:name w:val="Body Text Right"/>
    <w:basedOn w:val="BodyText"/>
    <w:rsid w:val="00276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EEB"/>
    <w:rPr>
      <w:sz w:val="32"/>
    </w:rPr>
  </w:style>
  <w:style w:type="paragraph" w:customStyle="1" w:styleId="HeadingProcedure">
    <w:name w:val="Heading Procedure"/>
    <w:basedOn w:val="HeadingBase"/>
    <w:next w:val="Normal"/>
    <w:rsid w:val="00276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EEB"/>
    <w:pPr>
      <w:spacing w:before="60" w:after="60"/>
    </w:pPr>
  </w:style>
  <w:style w:type="paragraph" w:styleId="ListContinue">
    <w:name w:val="List Continue"/>
    <w:basedOn w:val="List"/>
    <w:rsid w:val="00276EEB"/>
    <w:pPr>
      <w:ind w:firstLine="0"/>
    </w:pPr>
  </w:style>
  <w:style w:type="paragraph" w:customStyle="1" w:styleId="ListNote">
    <w:name w:val="List Note"/>
    <w:basedOn w:val="List"/>
    <w:rsid w:val="00276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EEB"/>
    <w:rPr>
      <w:rFonts w:ascii="Courier New" w:hAnsi="Courier New"/>
    </w:rPr>
  </w:style>
  <w:style w:type="paragraph" w:customStyle="1" w:styleId="NoteBullet">
    <w:name w:val="Note Bullet"/>
    <w:basedOn w:val="Note"/>
    <w:rsid w:val="00276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E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EEB"/>
    <w:rPr>
      <w:b/>
      <w:smallCaps/>
    </w:rPr>
  </w:style>
  <w:style w:type="paragraph" w:customStyle="1" w:styleId="TableListNumber">
    <w:name w:val="Table List Number"/>
    <w:basedOn w:val="ListNumber"/>
    <w:rsid w:val="00276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EEB"/>
    <w:pPr>
      <w:numPr>
        <w:numId w:val="9"/>
      </w:numPr>
    </w:pPr>
  </w:style>
  <w:style w:type="paragraph" w:customStyle="1" w:styleId="ListAlpha2">
    <w:name w:val="List Alpha 2"/>
    <w:basedOn w:val="List2"/>
    <w:rsid w:val="00276EEB"/>
    <w:pPr>
      <w:numPr>
        <w:numId w:val="8"/>
      </w:numPr>
    </w:pPr>
  </w:style>
  <w:style w:type="paragraph" w:styleId="List2">
    <w:name w:val="List 2"/>
    <w:basedOn w:val="BodyText"/>
    <w:rsid w:val="00276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E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EEB"/>
    <w:pPr>
      <w:numPr>
        <w:numId w:val="4"/>
      </w:numPr>
    </w:pPr>
  </w:style>
  <w:style w:type="paragraph" w:styleId="ListContinue2">
    <w:name w:val="List Continue 2"/>
    <w:basedOn w:val="List2"/>
    <w:rsid w:val="00276EEB"/>
    <w:pPr>
      <w:ind w:firstLine="0"/>
    </w:pPr>
  </w:style>
  <w:style w:type="paragraph" w:styleId="ListContinue3">
    <w:name w:val="List Continue 3"/>
    <w:basedOn w:val="List3"/>
    <w:rsid w:val="00276EEB"/>
    <w:pPr>
      <w:ind w:left="1021" w:firstLine="0"/>
    </w:pPr>
  </w:style>
  <w:style w:type="paragraph" w:styleId="ListContinue4">
    <w:name w:val="List Continue 4"/>
    <w:basedOn w:val="List4"/>
    <w:rsid w:val="00276EEB"/>
    <w:pPr>
      <w:ind w:firstLine="0"/>
    </w:pPr>
  </w:style>
  <w:style w:type="paragraph" w:styleId="ListContinue5">
    <w:name w:val="List Continue 5"/>
    <w:basedOn w:val="List5"/>
    <w:rsid w:val="00276EEB"/>
    <w:pPr>
      <w:ind w:firstLine="0"/>
    </w:pPr>
  </w:style>
  <w:style w:type="paragraph" w:styleId="ListNumber3">
    <w:name w:val="List Number 3"/>
    <w:basedOn w:val="List3"/>
    <w:rsid w:val="00276EEB"/>
    <w:pPr>
      <w:numPr>
        <w:numId w:val="5"/>
      </w:numPr>
    </w:pPr>
  </w:style>
  <w:style w:type="paragraph" w:styleId="ListNumber4">
    <w:name w:val="List Number 4"/>
    <w:basedOn w:val="List4"/>
    <w:rsid w:val="00276EEB"/>
    <w:pPr>
      <w:numPr>
        <w:numId w:val="6"/>
      </w:numPr>
    </w:pPr>
  </w:style>
  <w:style w:type="paragraph" w:styleId="ListNumber5">
    <w:name w:val="List Number 5"/>
    <w:basedOn w:val="List5"/>
    <w:rsid w:val="00276EEB"/>
    <w:pPr>
      <w:numPr>
        <w:numId w:val="7"/>
      </w:numPr>
    </w:pPr>
  </w:style>
  <w:style w:type="paragraph" w:styleId="BlockText">
    <w:name w:val="Block Text"/>
    <w:basedOn w:val="Normal"/>
    <w:rsid w:val="00276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EEB"/>
    <w:rPr>
      <w:sz w:val="16"/>
      <w:vertAlign w:val="superscript"/>
    </w:rPr>
  </w:style>
  <w:style w:type="character" w:customStyle="1" w:styleId="Symbols">
    <w:name w:val="Symbols"/>
    <w:basedOn w:val="DefaultParagraphFont"/>
    <w:rsid w:val="00276EEB"/>
    <w:rPr>
      <w:rFonts w:ascii="Symbol" w:hAnsi="Symbol"/>
    </w:rPr>
  </w:style>
  <w:style w:type="character" w:customStyle="1" w:styleId="MenuOptions">
    <w:name w:val="Menu Options"/>
    <w:basedOn w:val="DefaultParagraphFont"/>
    <w:rsid w:val="00276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EEB"/>
    <w:rPr>
      <w:b/>
    </w:rPr>
  </w:style>
  <w:style w:type="character" w:customStyle="1" w:styleId="Underlined">
    <w:name w:val="Underlined"/>
    <w:basedOn w:val="DefaultParagraphFont"/>
    <w:rsid w:val="00276EEB"/>
    <w:rPr>
      <w:u w:val="single"/>
    </w:rPr>
  </w:style>
  <w:style w:type="paragraph" w:customStyle="1" w:styleId="TableBodyTextRight">
    <w:name w:val="Table Body Text Right"/>
    <w:basedOn w:val="TableBodyText"/>
    <w:rsid w:val="00276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EEB"/>
    <w:rPr>
      <w:sz w:val="18"/>
    </w:rPr>
  </w:style>
  <w:style w:type="paragraph" w:customStyle="1" w:styleId="BodySmallRight">
    <w:name w:val="Body Small Right"/>
    <w:basedOn w:val="BodyTextRight"/>
    <w:rsid w:val="00276EEB"/>
    <w:rPr>
      <w:sz w:val="18"/>
      <w:szCs w:val="18"/>
    </w:rPr>
  </w:style>
  <w:style w:type="paragraph" w:customStyle="1" w:styleId="MarginEdition">
    <w:name w:val="Margin Edition"/>
    <w:basedOn w:val="MarginNote"/>
    <w:rsid w:val="00276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EEB"/>
    <w:rPr>
      <w:sz w:val="2"/>
      <w:szCs w:val="2"/>
    </w:rPr>
  </w:style>
  <w:style w:type="character" w:customStyle="1" w:styleId="Small">
    <w:name w:val="Small"/>
    <w:basedOn w:val="DefaultParagraphFont"/>
    <w:rsid w:val="00276EEB"/>
    <w:rPr>
      <w:sz w:val="16"/>
    </w:rPr>
  </w:style>
  <w:style w:type="paragraph" w:customStyle="1" w:styleId="WideTable">
    <w:name w:val="Wide Table"/>
    <w:basedOn w:val="Normal"/>
    <w:rsid w:val="00276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EEB"/>
  </w:style>
  <w:style w:type="paragraph" w:styleId="Quote">
    <w:name w:val="Quote"/>
    <w:basedOn w:val="Heading1"/>
    <w:link w:val="QuoteChar"/>
    <w:qFormat/>
    <w:rsid w:val="00276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EEB"/>
    <w:pPr>
      <w:pageBreakBefore/>
    </w:pPr>
  </w:style>
  <w:style w:type="paragraph" w:customStyle="1" w:styleId="Border">
    <w:name w:val="Border"/>
    <w:basedOn w:val="Normal"/>
    <w:qFormat/>
    <w:rsid w:val="00276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EEB"/>
    <w:rPr>
      <w:u w:val="single"/>
    </w:rPr>
  </w:style>
  <w:style w:type="character" w:customStyle="1" w:styleId="BoldandItalics">
    <w:name w:val="Bold and Italics"/>
    <w:qFormat/>
    <w:rsid w:val="00276EEB"/>
    <w:rPr>
      <w:b/>
      <w:i/>
      <w:u w:val="none"/>
    </w:rPr>
  </w:style>
  <w:style w:type="paragraph" w:styleId="BalloonText">
    <w:name w:val="Balloon Text"/>
    <w:basedOn w:val="Normal"/>
    <w:link w:val="BalloonTextChar"/>
    <w:rsid w:val="00276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EEB"/>
    <w:pPr>
      <w:spacing w:before="0" w:after="0"/>
    </w:pPr>
  </w:style>
  <w:style w:type="paragraph" w:customStyle="1" w:styleId="BodyTextBold">
    <w:name w:val="Body Text Bold"/>
    <w:basedOn w:val="BodyText"/>
    <w:qFormat/>
    <w:rsid w:val="00276EEB"/>
    <w:rPr>
      <w:b/>
    </w:rPr>
  </w:style>
  <w:style w:type="character" w:styleId="Hyperlink">
    <w:name w:val="Hyperlink"/>
    <w:basedOn w:val="DefaultParagraphFont"/>
    <w:uiPriority w:val="99"/>
    <w:unhideWhenUsed/>
    <w:rsid w:val="00743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2294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CPCCCA3009 Construct advanced roofs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2024-12-24T00:55:00Z</dcterms:created>
  <dcterms:modified xsi:type="dcterms:W3CDTF">2024-12-24T00:55:00Z</dcterms:modified>
</cp:coreProperties>
</file>