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7DED" w:rsidP="00E87D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CPCCBL3004 Construct masonry steps and stairs</w:t>
      </w:r>
      <w:r>
        <w:fldChar w:fldCharType="end"/>
      </w:r>
    </w:p>
    <w:p w:rsidR="00E87DED" w:rsidP="00E87DED">
      <w:pPr>
        <w:pStyle w:val="Version"/>
        <w:sectPr w:rsidSect="000333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33340" w:rsidP="00033340">
      <w:pPr>
        <w:pStyle w:val="SuperHeading"/>
      </w:pPr>
      <w:r w:rsidRPr="00033340">
        <w:t>CPCCBL3004 Construct masonry steps and stairs</w:t>
      </w:r>
    </w:p>
    <w:p w:rsidR="00000000" w:rsidRPr="00033340" w:rsidP="00033340">
      <w:pPr>
        <w:pStyle w:val="Heading1"/>
      </w:pPr>
      <w:bookmarkStart w:id="1" w:name="O_1294850"/>
      <w:bookmarkEnd w:id="1"/>
      <w:r w:rsidRPr="000333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33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340">
            <w:pPr>
              <w:pStyle w:val="BodyText"/>
              <w:rPr>
                <w:lang w:val="en-NZ"/>
              </w:rPr>
            </w:pPr>
            <w:r w:rsidRPr="00033340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340">
            <w:pPr>
              <w:pStyle w:val="BodyText"/>
              <w:rPr>
                <w:lang w:val="en-NZ"/>
              </w:rPr>
            </w:pPr>
            <w:r w:rsidRPr="00033340">
              <w:t>Updated reference to general construction induction training program.</w:t>
            </w:r>
          </w:p>
        </w:tc>
      </w:tr>
      <w:tr w:rsidTr="00033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340">
            <w:pPr>
              <w:pStyle w:val="BodyText"/>
              <w:rPr>
                <w:lang w:val="en-NZ"/>
              </w:rPr>
            </w:pPr>
            <w:r w:rsidRPr="0003334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340" w:rsidP="00033340">
            <w:pPr>
              <w:pStyle w:val="BodyText"/>
            </w:pPr>
            <w:r w:rsidRPr="00033340">
              <w:t>This version first released with CPC Construction, Plumbing and Services Training Package Release 5.0.</w:t>
            </w:r>
          </w:p>
          <w:p w:rsidR="00000000" w:rsidRPr="00033340" w:rsidP="00033340">
            <w:pPr>
              <w:pStyle w:val="BodyText"/>
            </w:pPr>
            <w:r w:rsidRPr="00033340">
              <w:t xml:space="preserve">Supersedes and is equivalent to </w:t>
            </w:r>
            <w:r w:rsidRPr="00033340">
              <w:t>CPCCBL3004A Construct masonry steps and stairs.  Updated to meet the Standards for Training Packages 2012.</w:t>
            </w:r>
          </w:p>
        </w:tc>
      </w:tr>
    </w:tbl>
    <w:p w:rsidR="00000000" w:rsidRPr="00033340" w:rsidP="00033340">
      <w:pPr>
        <w:pStyle w:val="BodyText"/>
      </w:pPr>
    </w:p>
    <w:p w:rsidR="00000000" w:rsidRPr="00033340" w:rsidP="00033340">
      <w:pPr>
        <w:pStyle w:val="AllowPageBreak"/>
      </w:pPr>
    </w:p>
    <w:p w:rsidR="00000000" w:rsidRPr="00033340" w:rsidP="00033340">
      <w:pPr>
        <w:pStyle w:val="Heading1"/>
      </w:pPr>
      <w:bookmarkStart w:id="2" w:name="O_1294849"/>
      <w:bookmarkEnd w:id="2"/>
      <w:r w:rsidRPr="00033340">
        <w:t>Application</w:t>
      </w:r>
    </w:p>
    <w:p w:rsidR="00000000" w:rsidRPr="00033340" w:rsidP="00E87DED">
      <w:pPr>
        <w:pStyle w:val="BodyText"/>
      </w:pPr>
      <w:r w:rsidRPr="00033340">
        <w:t>This unit specifies the skills and knowledge required to calculate and construct masonry steps, stairs and wing wall</w:t>
      </w:r>
      <w:r w:rsidRPr="00033340">
        <w:t xml:space="preserve">s using various masonry products. </w:t>
      </w:r>
    </w:p>
    <w:p w:rsidR="00000000" w:rsidRPr="00033340" w:rsidP="00E87DED">
      <w:pPr>
        <w:pStyle w:val="BodyText"/>
      </w:pPr>
      <w:r w:rsidRPr="00033340">
        <w:t>This unit applies to bricklayers and blocklayers who set out and construct steps and stairs on new or existing structures. It is suitable for people operating with some autonomy. A person working at this level would be ex</w:t>
      </w:r>
      <w:r w:rsidRPr="00033340">
        <w:t>pected to take responsibility for organising and completing tasks assigned to them without needing close supervision.</w:t>
      </w:r>
    </w:p>
    <w:p w:rsidR="00000000" w:rsidRPr="00033340" w:rsidP="00E87DED">
      <w:pPr>
        <w:pStyle w:val="BodyText"/>
      </w:pPr>
      <w:r w:rsidRPr="00033340">
        <w:t>Completion of the general construction induction training program specified by the model Code of Practice for Construction Work is require</w:t>
      </w:r>
      <w:r w:rsidRPr="00033340">
        <w:t xml:space="preserve">d for any person who is to carry out construction work. Achievement of </w:t>
      </w:r>
      <w:r w:rsidRPr="00033340">
        <w:rPr>
          <w:rStyle w:val="Emphasis"/>
        </w:rPr>
        <w:t>CPCWHS1001</w:t>
      </w:r>
      <w:r w:rsidRPr="00033340">
        <w:t> </w:t>
      </w:r>
      <w:r w:rsidRPr="00033340">
        <w:rPr>
          <w:rStyle w:val="Emphasis"/>
        </w:rPr>
        <w:t>Prepare to work safely in the construction industry</w:t>
      </w:r>
      <w:r w:rsidRPr="00033340">
        <w:t xml:space="preserve"> meets this requirement. </w:t>
      </w:r>
    </w:p>
    <w:p w:rsidR="00000000" w:rsidRPr="00033340" w:rsidP="00E87DED">
      <w:pPr>
        <w:pStyle w:val="BodyText"/>
      </w:pPr>
      <w:r w:rsidRPr="00033340">
        <w:t>No licensing, legislative or certification requirements apply to this unit at the time of publica</w:t>
      </w:r>
      <w:r w:rsidRPr="00033340">
        <w:t xml:space="preserve">tion. </w:t>
      </w:r>
    </w:p>
    <w:p w:rsidR="00000000" w:rsidRPr="00033340" w:rsidP="00033340">
      <w:pPr>
        <w:pStyle w:val="Heading1"/>
      </w:pPr>
      <w:bookmarkStart w:id="3" w:name="O_1294848"/>
      <w:bookmarkEnd w:id="3"/>
      <w:r w:rsidRPr="00033340">
        <w:t>Pre-requisite Unit</w:t>
      </w:r>
    </w:p>
    <w:p w:rsidR="00000000" w:rsidRPr="00033340" w:rsidP="00E87DED">
      <w:pPr>
        <w:pStyle w:val="BodyText"/>
      </w:pPr>
      <w:r w:rsidRPr="00033340">
        <w:t>CPCCWHS2001 Apply WHS requirements, policies and procedures in the construction industry</w:t>
      </w:r>
    </w:p>
    <w:p w:rsidR="00000000" w:rsidRPr="00033340" w:rsidP="00033340">
      <w:pPr>
        <w:pStyle w:val="Heading1"/>
      </w:pPr>
      <w:bookmarkStart w:id="4" w:name="O_1294847"/>
      <w:bookmarkEnd w:id="4"/>
      <w:r w:rsidRPr="00033340">
        <w:t>Unit Sector</w:t>
      </w:r>
    </w:p>
    <w:p w:rsidR="00000000" w:rsidRPr="00033340" w:rsidP="00E87DED">
      <w:pPr>
        <w:pStyle w:val="BodyText"/>
      </w:pPr>
      <w:r w:rsidRPr="00033340">
        <w:t>Bricklaying and Blocklaying</w:t>
      </w:r>
    </w:p>
    <w:p w:rsidR="00000000" w:rsidRPr="00033340" w:rsidP="00033340">
      <w:pPr>
        <w:pStyle w:val="Heading1"/>
      </w:pPr>
      <w:bookmarkStart w:id="5" w:name="O_1294846"/>
      <w:bookmarkEnd w:id="5"/>
      <w:r w:rsidRPr="0003334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033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340">
            <w:pPr>
              <w:pStyle w:val="BodyText"/>
              <w:rPr>
                <w:lang w:val="en-NZ"/>
              </w:rPr>
            </w:pPr>
            <w:r w:rsidRPr="00033340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340">
            <w:pPr>
              <w:pStyle w:val="BodyText"/>
              <w:rPr>
                <w:lang w:val="en-NZ"/>
              </w:rPr>
            </w:pPr>
            <w:r w:rsidRPr="00033340">
              <w:t>Performance criteria describe what needs to be done to demonstrate achievement of the element.</w:t>
            </w:r>
          </w:p>
        </w:tc>
      </w:tr>
      <w:tr w:rsidTr="00033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340">
            <w:pPr>
              <w:pStyle w:val="BodyText"/>
              <w:rPr>
                <w:lang w:val="en-NZ"/>
              </w:rPr>
            </w:pPr>
            <w:r w:rsidRPr="0003334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340">
            <w:pPr>
              <w:pStyle w:val="BodyText"/>
              <w:rPr>
                <w:lang w:val="en-NZ"/>
              </w:rPr>
            </w:pPr>
            <w:r w:rsidRPr="00033340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340">
            <w:pPr>
              <w:pStyle w:val="BodyText"/>
              <w:rPr>
                <w:lang w:val="en-NZ"/>
              </w:rPr>
            </w:pPr>
            <w:r w:rsidRPr="0003334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340">
            <w:pPr>
              <w:pStyle w:val="BodyText"/>
              <w:rPr>
                <w:lang w:val="en-NZ"/>
              </w:rPr>
            </w:pPr>
            <w:r w:rsidRPr="00033340">
              <w:t xml:space="preserve">Select, fit correctly and use personal protective equipment (PPE) appropriate for job. </w:t>
            </w:r>
          </w:p>
        </w:tc>
      </w:tr>
      <w:tr w:rsidTr="00033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340">
            <w:pPr>
              <w:pStyle w:val="BodyText"/>
              <w:rPr>
                <w:lang w:val="en-NZ"/>
              </w:rPr>
            </w:pPr>
            <w:r w:rsidRPr="0003334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340">
            <w:pPr>
              <w:pStyle w:val="BodyText"/>
              <w:rPr>
                <w:lang w:val="en-NZ"/>
              </w:rPr>
            </w:pPr>
            <w:r w:rsidRPr="00033340">
              <w:t>Read, interpret and apply masonry steps and stairs requirements from current plans, specifications, standards and codes.</w:t>
            </w:r>
          </w:p>
        </w:tc>
      </w:tr>
      <w:tr w:rsidTr="00033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340">
            <w:pPr>
              <w:pStyle w:val="BodyText"/>
              <w:rPr>
                <w:lang w:val="en-NZ"/>
              </w:rPr>
            </w:pPr>
            <w:r w:rsidRPr="00033340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340">
            <w:pPr>
              <w:pStyle w:val="BodyText"/>
              <w:rPr>
                <w:lang w:val="en-NZ"/>
              </w:rPr>
            </w:pPr>
            <w:r w:rsidRPr="00033340">
              <w:t>Follow requirements in workplace safety and environmental documentation and workplace procedures.</w:t>
            </w:r>
          </w:p>
        </w:tc>
      </w:tr>
      <w:tr w:rsidTr="00033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340">
            <w:pPr>
              <w:pStyle w:val="BodyText"/>
              <w:rPr>
                <w:lang w:val="en-NZ"/>
              </w:rPr>
            </w:pPr>
            <w:r w:rsidRPr="00033340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340">
            <w:pPr>
              <w:pStyle w:val="BodyText"/>
              <w:rPr>
                <w:lang w:val="en-NZ"/>
              </w:rPr>
            </w:pPr>
            <w:r w:rsidRPr="00033340">
              <w:t xml:space="preserve">Calculate material </w:t>
            </w:r>
            <w:r w:rsidRPr="00033340">
              <w:t xml:space="preserve">quantities for the task. </w:t>
            </w:r>
          </w:p>
        </w:tc>
      </w:tr>
      <w:tr w:rsidTr="00033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340">
            <w:pPr>
              <w:pStyle w:val="BodyText"/>
              <w:rPr>
                <w:lang w:val="en-NZ"/>
              </w:rPr>
            </w:pPr>
            <w:r w:rsidRPr="00033340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340">
            <w:pPr>
              <w:pStyle w:val="BodyText"/>
              <w:rPr>
                <w:lang w:val="en-NZ"/>
              </w:rPr>
            </w:pPr>
            <w:r w:rsidRPr="00033340">
              <w:t>Identify potential hazards and determine and implement control measures.</w:t>
            </w:r>
          </w:p>
        </w:tc>
      </w:tr>
      <w:tr w:rsidTr="00033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340">
            <w:pPr>
              <w:pStyle w:val="BodyText"/>
              <w:rPr>
                <w:lang w:val="en-NZ"/>
              </w:rPr>
            </w:pPr>
            <w:r w:rsidRPr="00033340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340">
            <w:pPr>
              <w:pStyle w:val="BodyText"/>
              <w:rPr>
                <w:lang w:val="en-NZ"/>
              </w:rPr>
            </w:pPr>
            <w:r w:rsidRPr="00033340">
              <w:t>Select and check condition of plant, equipment and tools and report damage or faults to relevant person.</w:t>
            </w:r>
          </w:p>
        </w:tc>
      </w:tr>
      <w:tr w:rsidTr="00033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340">
            <w:pPr>
              <w:pStyle w:val="BodyText"/>
              <w:rPr>
                <w:lang w:val="en-NZ"/>
              </w:rPr>
            </w:pPr>
            <w:r w:rsidRPr="00033340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340">
            <w:pPr>
              <w:pStyle w:val="BodyText"/>
              <w:rPr>
                <w:lang w:val="en-NZ"/>
              </w:rPr>
            </w:pPr>
            <w:r w:rsidRPr="00033340">
              <w:t>Check conformity of materials against the specifications, blend masonry products and place materials in preparation for the work.</w:t>
            </w:r>
          </w:p>
        </w:tc>
      </w:tr>
      <w:tr w:rsidTr="00033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340">
            <w:pPr>
              <w:pStyle w:val="BodyText"/>
              <w:rPr>
                <w:lang w:val="en-NZ"/>
              </w:rPr>
            </w:pPr>
          </w:p>
        </w:tc>
      </w:tr>
      <w:tr w:rsidTr="00033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340">
            <w:pPr>
              <w:pStyle w:val="BodyText"/>
              <w:rPr>
                <w:lang w:val="en-NZ"/>
              </w:rPr>
            </w:pPr>
            <w:r w:rsidRPr="0003334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340">
            <w:pPr>
              <w:pStyle w:val="BodyText"/>
              <w:rPr>
                <w:lang w:val="en-NZ"/>
              </w:rPr>
            </w:pPr>
            <w:r w:rsidRPr="00033340">
              <w:t>Set out brickwork/blockwork.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340">
            <w:pPr>
              <w:pStyle w:val="BodyText"/>
              <w:rPr>
                <w:lang w:val="en-NZ"/>
              </w:rPr>
            </w:pPr>
            <w:r w:rsidRPr="0003334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340">
            <w:pPr>
              <w:pStyle w:val="BodyText"/>
              <w:rPr>
                <w:lang w:val="en-NZ"/>
              </w:rPr>
            </w:pPr>
            <w:r w:rsidRPr="00033340">
              <w:t>Calculate the total rise and going of the flight of stairs.</w:t>
            </w:r>
          </w:p>
        </w:tc>
      </w:tr>
      <w:tr w:rsidTr="00033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340">
            <w:pPr>
              <w:pStyle w:val="BodyText"/>
              <w:rPr>
                <w:lang w:val="en-NZ"/>
              </w:rPr>
            </w:pPr>
            <w:r w:rsidRPr="0003334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340">
            <w:pPr>
              <w:pStyle w:val="BodyText"/>
              <w:rPr>
                <w:lang w:val="en-NZ"/>
              </w:rPr>
            </w:pPr>
            <w:r w:rsidRPr="00033340">
              <w:t>Calculate tread, riser sizes and slope relationship rule.</w:t>
            </w:r>
          </w:p>
        </w:tc>
      </w:tr>
      <w:tr w:rsidTr="00033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340">
            <w:pPr>
              <w:pStyle w:val="BodyText"/>
              <w:rPr>
                <w:lang w:val="en-NZ"/>
              </w:rPr>
            </w:pPr>
            <w:r w:rsidRPr="00033340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340">
            <w:pPr>
              <w:pStyle w:val="BodyText"/>
              <w:rPr>
                <w:lang w:val="en-NZ"/>
              </w:rPr>
            </w:pPr>
            <w:r w:rsidRPr="00033340">
              <w:t>Set out position of stairs on a prepared footing to comply with plans, specifications and Australian Standards.</w:t>
            </w:r>
          </w:p>
        </w:tc>
      </w:tr>
      <w:tr w:rsidTr="00033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340">
            <w:pPr>
              <w:pStyle w:val="BodyText"/>
              <w:rPr>
                <w:lang w:val="en-NZ"/>
              </w:rPr>
            </w:pPr>
            <w:r w:rsidRPr="00033340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340">
            <w:pPr>
              <w:pStyle w:val="BodyText"/>
              <w:rPr>
                <w:lang w:val="en-NZ"/>
              </w:rPr>
            </w:pPr>
            <w:r w:rsidRPr="00033340">
              <w:t>Set out parallel wing wall to maintain bond and gauge with treads and risers.</w:t>
            </w:r>
          </w:p>
        </w:tc>
      </w:tr>
      <w:tr w:rsidTr="00033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340">
            <w:pPr>
              <w:pStyle w:val="BodyText"/>
              <w:rPr>
                <w:lang w:val="en-NZ"/>
              </w:rPr>
            </w:pPr>
          </w:p>
        </w:tc>
      </w:tr>
      <w:tr w:rsidTr="00033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340">
            <w:pPr>
              <w:pStyle w:val="BodyText"/>
              <w:rPr>
                <w:lang w:val="en-NZ"/>
              </w:rPr>
            </w:pPr>
            <w:r w:rsidRPr="00033340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340">
            <w:pPr>
              <w:pStyle w:val="BodyText"/>
              <w:rPr>
                <w:lang w:val="en-NZ"/>
              </w:rPr>
            </w:pPr>
            <w:r w:rsidRPr="00033340">
              <w:t>Lay steps and wing walls.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340">
            <w:pPr>
              <w:pStyle w:val="BodyText"/>
              <w:rPr>
                <w:lang w:val="en-NZ"/>
              </w:rPr>
            </w:pPr>
            <w:r w:rsidRPr="00033340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340">
            <w:pPr>
              <w:pStyle w:val="BodyText"/>
              <w:rPr>
                <w:lang w:val="en-NZ"/>
              </w:rPr>
            </w:pPr>
            <w:r w:rsidRPr="00033340">
              <w:t>Mix mortar to consistency for job requirements.</w:t>
            </w:r>
          </w:p>
        </w:tc>
      </w:tr>
      <w:tr w:rsidTr="00033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340">
            <w:pPr>
              <w:pStyle w:val="BodyText"/>
              <w:rPr>
                <w:lang w:val="en-NZ"/>
              </w:rPr>
            </w:pPr>
            <w:r w:rsidRPr="00033340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340">
            <w:pPr>
              <w:pStyle w:val="BodyText"/>
              <w:rPr>
                <w:lang w:val="en-NZ"/>
              </w:rPr>
            </w:pPr>
            <w:r w:rsidRPr="00033340">
              <w:t>Construct base brickwork or blockwork accurately to set out marks.</w:t>
            </w:r>
          </w:p>
        </w:tc>
      </w:tr>
      <w:tr w:rsidTr="00033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340">
            <w:pPr>
              <w:pStyle w:val="BodyText"/>
              <w:rPr>
                <w:lang w:val="en-NZ"/>
              </w:rPr>
            </w:pPr>
            <w:r w:rsidRPr="00033340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340">
            <w:pPr>
              <w:pStyle w:val="BodyText"/>
              <w:rPr>
                <w:lang w:val="en-NZ"/>
              </w:rPr>
            </w:pPr>
            <w:r w:rsidRPr="00033340">
              <w:t>Lay stairs square and plumb to the specified bond.</w:t>
            </w:r>
          </w:p>
        </w:tc>
      </w:tr>
      <w:tr w:rsidTr="00033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340">
            <w:pPr>
              <w:pStyle w:val="BodyText"/>
              <w:rPr>
                <w:lang w:val="en-NZ"/>
              </w:rPr>
            </w:pPr>
            <w:r w:rsidRPr="00033340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340">
            <w:pPr>
              <w:pStyle w:val="BodyText"/>
              <w:rPr>
                <w:lang w:val="en-NZ"/>
              </w:rPr>
            </w:pPr>
            <w:r w:rsidRPr="00033340">
              <w:t>Construct parallel sloping wing wall to align with tread and riser bond and gauge.</w:t>
            </w:r>
          </w:p>
        </w:tc>
      </w:tr>
      <w:tr w:rsidTr="00033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340">
            <w:pPr>
              <w:pStyle w:val="BodyText"/>
              <w:rPr>
                <w:lang w:val="en-NZ"/>
              </w:rPr>
            </w:pPr>
            <w:r w:rsidRPr="00033340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340">
            <w:pPr>
              <w:pStyle w:val="BodyText"/>
              <w:rPr>
                <w:lang w:val="en-NZ"/>
              </w:rPr>
            </w:pPr>
            <w:r w:rsidRPr="00033340">
              <w:t>Finish joints to specified profile.</w:t>
            </w:r>
          </w:p>
        </w:tc>
      </w:tr>
      <w:tr w:rsidTr="00033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340">
            <w:pPr>
              <w:pStyle w:val="BodyText"/>
              <w:rPr>
                <w:lang w:val="en-NZ"/>
              </w:rPr>
            </w:pPr>
            <w:r w:rsidRPr="00033340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340">
            <w:pPr>
              <w:pStyle w:val="BodyText"/>
              <w:rPr>
                <w:lang w:val="en-NZ"/>
              </w:rPr>
            </w:pPr>
            <w:r w:rsidRPr="00033340">
              <w:t>Brush down face of brickwork/blockwork prior to drying to remove unwanted mortar.</w:t>
            </w:r>
          </w:p>
        </w:tc>
      </w:tr>
      <w:tr w:rsidTr="00033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340">
            <w:pPr>
              <w:pStyle w:val="BodyText"/>
              <w:rPr>
                <w:lang w:val="en-NZ"/>
              </w:rPr>
            </w:pPr>
          </w:p>
        </w:tc>
      </w:tr>
      <w:tr w:rsidTr="00033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340">
            <w:pPr>
              <w:pStyle w:val="BodyText"/>
              <w:rPr>
                <w:lang w:val="en-NZ"/>
              </w:rPr>
            </w:pPr>
            <w:r w:rsidRPr="00033340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340">
            <w:pPr>
              <w:pStyle w:val="BodyText"/>
              <w:rPr>
                <w:lang w:val="en-NZ"/>
              </w:rPr>
            </w:pPr>
            <w:r w:rsidRPr="00033340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340">
            <w:pPr>
              <w:pStyle w:val="BodyText"/>
              <w:rPr>
                <w:lang w:val="en-NZ"/>
              </w:rPr>
            </w:pPr>
            <w:r w:rsidRPr="00033340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340">
            <w:pPr>
              <w:pStyle w:val="BodyText"/>
              <w:rPr>
                <w:lang w:val="en-NZ"/>
              </w:rPr>
            </w:pPr>
            <w:r w:rsidRPr="00033340">
              <w:t>Clear the work area, and dispose, reuse or recycle materials following workplace and environmental requirements.</w:t>
            </w:r>
          </w:p>
        </w:tc>
      </w:tr>
      <w:tr w:rsidTr="00033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340">
            <w:pPr>
              <w:pStyle w:val="BodyText"/>
              <w:rPr>
                <w:lang w:val="en-NZ"/>
              </w:rPr>
            </w:pPr>
            <w:r w:rsidRPr="00033340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340">
            <w:pPr>
              <w:pStyle w:val="BodyText"/>
              <w:rPr>
                <w:lang w:val="en-NZ"/>
              </w:rPr>
            </w:pPr>
            <w:r w:rsidRPr="00033340">
              <w:t>Clean tools and equipment, check for serviceability and report damage or faults.</w:t>
            </w:r>
          </w:p>
        </w:tc>
      </w:tr>
      <w:tr w:rsidTr="000333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3340">
            <w:pPr>
              <w:pStyle w:val="BodyText"/>
              <w:rPr>
                <w:lang w:val="en-NZ"/>
              </w:rPr>
            </w:pPr>
            <w:r w:rsidRPr="00033340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3340" w:rsidP="00033340">
            <w:pPr>
              <w:pStyle w:val="BodyText"/>
            </w:pPr>
            <w:r w:rsidRPr="00033340">
              <w:t>Store and secure tools and equipment following workplace procedures.</w:t>
            </w:r>
          </w:p>
        </w:tc>
      </w:tr>
    </w:tbl>
    <w:p w:rsidR="00000000" w:rsidRPr="00033340" w:rsidP="00033340">
      <w:pPr>
        <w:pStyle w:val="BodyText"/>
      </w:pPr>
    </w:p>
    <w:p w:rsidR="00000000" w:rsidRPr="00033340" w:rsidP="00033340">
      <w:pPr>
        <w:pStyle w:val="AllowPageBreak"/>
      </w:pPr>
    </w:p>
    <w:p w:rsidR="00000000" w:rsidRPr="00033340" w:rsidP="00033340">
      <w:pPr>
        <w:pStyle w:val="Heading1"/>
      </w:pPr>
      <w:bookmarkStart w:id="6" w:name="O_1294845"/>
      <w:bookmarkEnd w:id="6"/>
      <w:r w:rsidRPr="00033340">
        <w:t>Foundation Skills</w:t>
      </w:r>
    </w:p>
    <w:p w:rsidR="00000000" w:rsidRPr="00033340" w:rsidP="00E87DED">
      <w:pPr>
        <w:pStyle w:val="BodyText"/>
      </w:pPr>
      <w:r w:rsidRPr="00033340">
        <w:t xml:space="preserve">Candidates require: </w:t>
      </w:r>
    </w:p>
    <w:p w:rsidR="00000000" w:rsidRPr="00033340" w:rsidP="00033340">
      <w:pPr>
        <w:pStyle w:val="ListBullet"/>
      </w:pPr>
      <w:r w:rsidRPr="00033340">
        <w:t>numeracy skills to:</w:t>
      </w:r>
    </w:p>
    <w:p w:rsidR="00000000" w:rsidRPr="00033340" w:rsidP="00033340">
      <w:pPr>
        <w:pStyle w:val="ListBullet2"/>
      </w:pPr>
      <w:r w:rsidRPr="00033340">
        <w:t>use measurements and formulas to calculate quantities</w:t>
      </w:r>
    </w:p>
    <w:p w:rsidR="00000000" w:rsidRPr="00033340" w:rsidP="00033340">
      <w:pPr>
        <w:pStyle w:val="ListBullet2"/>
      </w:pPr>
      <w:r w:rsidRPr="00033340">
        <w:t>apply geometry to stair calculations and set out</w:t>
      </w:r>
    </w:p>
    <w:p w:rsidR="00000000" w:rsidRPr="00033340" w:rsidP="00033340">
      <w:pPr>
        <w:pStyle w:val="ListBullet"/>
      </w:pPr>
      <w:r w:rsidRPr="00033340">
        <w:t>technology skills to:</w:t>
      </w:r>
    </w:p>
    <w:p w:rsidR="00E87DED" w:rsidP="00033340">
      <w:pPr>
        <w:pStyle w:val="ListBullet2"/>
      </w:pPr>
      <w:r w:rsidRPr="00033340">
        <w:t>use digital tools and devices to communicate and collaborate effectively with others.</w:t>
      </w:r>
    </w:p>
    <w:p w:rsidR="00E87DED" w:rsidP="00033340">
      <w:pPr>
        <w:pStyle w:val="ListBullet2"/>
      </w:pPr>
    </w:p>
    <w:p w:rsidR="00000000" w:rsidRPr="00033340" w:rsidP="00033340">
      <w:pPr>
        <w:pStyle w:val="Heading1"/>
      </w:pPr>
      <w:bookmarkStart w:id="7" w:name="O_1294844"/>
      <w:bookmarkEnd w:id="7"/>
      <w:r w:rsidRPr="00033340">
        <w:t>Unit Mapping Information</w:t>
      </w:r>
    </w:p>
    <w:p w:rsidR="00000000" w:rsidRPr="00033340" w:rsidP="00E87DED">
      <w:pPr>
        <w:pStyle w:val="BodyText"/>
      </w:pPr>
      <w:r w:rsidRPr="00033340">
        <w:t>Supersedes and is equivalent to CPCCBL3004A Construct masonry steps and stairs</w:t>
      </w:r>
    </w:p>
    <w:p w:rsidR="00000000" w:rsidRPr="00033340" w:rsidP="00033340">
      <w:pPr>
        <w:pStyle w:val="Heading1"/>
      </w:pPr>
      <w:bookmarkStart w:id="8" w:name="O_1294851"/>
      <w:bookmarkEnd w:id="8"/>
      <w:r w:rsidRPr="00033340">
        <w:t>Links</w:t>
      </w:r>
    </w:p>
    <w:p w:rsidR="00000000" w:rsidRPr="00033340" w:rsidP="00E87DED">
      <w:pPr>
        <w:pStyle w:val="BodyText"/>
      </w:pPr>
      <w:r w:rsidRPr="0003334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5706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33340" w:rsidP="00033340"/>
    <w:sectPr w:rsidSect="000333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3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340" w:rsidRPr="00E87DED" w:rsidP="00E87D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3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DED" w:rsidP="000333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7DED" w:rsidP="000333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87DED" w:rsidP="000333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3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D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3340" w:rsidRPr="00E87DED" w:rsidP="00E87D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3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DED" w:rsidRPr="002D2AF8" w:rsidP="000333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CPCCBL3004 Construct masonry steps and stairs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E87DED" w:rsidP="000333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FEA7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1091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2488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33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33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33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33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33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33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33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33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33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33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33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3340"/>
  </w:style>
  <w:style w:type="character" w:customStyle="1" w:styleId="Heading1Char">
    <w:name w:val="Heading 1 Char"/>
    <w:basedOn w:val="DefaultParagraphFont"/>
    <w:link w:val="Heading1"/>
    <w:rsid w:val="000333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33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33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334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3334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33340"/>
    <w:rPr>
      <w:i/>
    </w:rPr>
  </w:style>
  <w:style w:type="paragraph" w:customStyle="1" w:styleId="SuperHeading">
    <w:name w:val="SuperHeading"/>
    <w:basedOn w:val="Normal"/>
    <w:rsid w:val="000333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33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33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33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33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33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33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33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33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33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33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33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33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33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33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33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33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33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33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33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33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33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33340"/>
    <w:rPr>
      <w:b/>
      <w:spacing w:val="0"/>
    </w:rPr>
  </w:style>
  <w:style w:type="paragraph" w:customStyle="1" w:styleId="SuperTitle">
    <w:name w:val="SuperTitle"/>
    <w:basedOn w:val="Title"/>
    <w:rsid w:val="000333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33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33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33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33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33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33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33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33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33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33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33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333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33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33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3340"/>
  </w:style>
  <w:style w:type="paragraph" w:styleId="TableofFigures">
    <w:name w:val="table of figures"/>
    <w:basedOn w:val="Normal"/>
    <w:next w:val="Normal"/>
    <w:semiHidden/>
    <w:rsid w:val="000333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334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33340"/>
    <w:rPr>
      <w:rFonts w:ascii="Wingdings" w:hAnsi="Wingdings"/>
    </w:rPr>
  </w:style>
  <w:style w:type="paragraph" w:customStyle="1" w:styleId="TableHeading">
    <w:name w:val="Table Heading"/>
    <w:basedOn w:val="HeadingBase"/>
    <w:rsid w:val="000333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3340"/>
    <w:rPr>
      <w:color w:val="0033CC"/>
      <w:u w:val="none"/>
    </w:rPr>
  </w:style>
  <w:style w:type="paragraph" w:customStyle="1" w:styleId="BodyTextRight">
    <w:name w:val="Body Text Right"/>
    <w:basedOn w:val="BodyText"/>
    <w:rsid w:val="000333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33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33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33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33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33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3340"/>
    <w:rPr>
      <w:sz w:val="32"/>
    </w:rPr>
  </w:style>
  <w:style w:type="paragraph" w:customStyle="1" w:styleId="HeadingProcedure">
    <w:name w:val="Heading Procedure"/>
    <w:basedOn w:val="HeadingBase"/>
    <w:next w:val="Normal"/>
    <w:rsid w:val="000333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3340"/>
    <w:pPr>
      <w:spacing w:before="60" w:after="60"/>
    </w:pPr>
  </w:style>
  <w:style w:type="paragraph" w:styleId="ListContinue">
    <w:name w:val="List Continue"/>
    <w:basedOn w:val="List"/>
    <w:rsid w:val="00033340"/>
    <w:pPr>
      <w:ind w:firstLine="0"/>
    </w:pPr>
  </w:style>
  <w:style w:type="paragraph" w:customStyle="1" w:styleId="ListNote">
    <w:name w:val="List Note"/>
    <w:basedOn w:val="List"/>
    <w:rsid w:val="000333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33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33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3340"/>
    <w:rPr>
      <w:rFonts w:ascii="Courier New" w:hAnsi="Courier New"/>
    </w:rPr>
  </w:style>
  <w:style w:type="paragraph" w:customStyle="1" w:styleId="NoteBullet">
    <w:name w:val="Note Bullet"/>
    <w:basedOn w:val="Note"/>
    <w:rsid w:val="000333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33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33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33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33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33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33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3340"/>
    <w:rPr>
      <w:b/>
      <w:smallCaps/>
    </w:rPr>
  </w:style>
  <w:style w:type="paragraph" w:customStyle="1" w:styleId="TableListNumber">
    <w:name w:val="Table List Number"/>
    <w:basedOn w:val="ListNumber"/>
    <w:rsid w:val="000333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33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3340"/>
    <w:pPr>
      <w:numPr>
        <w:numId w:val="9"/>
      </w:numPr>
    </w:pPr>
  </w:style>
  <w:style w:type="paragraph" w:customStyle="1" w:styleId="ListAlpha2">
    <w:name w:val="List Alpha 2"/>
    <w:basedOn w:val="List2"/>
    <w:rsid w:val="00033340"/>
    <w:pPr>
      <w:numPr>
        <w:numId w:val="8"/>
      </w:numPr>
    </w:pPr>
  </w:style>
  <w:style w:type="paragraph" w:styleId="List2">
    <w:name w:val="List 2"/>
    <w:basedOn w:val="BodyText"/>
    <w:rsid w:val="000333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33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33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33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33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334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33340"/>
    <w:pPr>
      <w:numPr>
        <w:numId w:val="4"/>
      </w:numPr>
    </w:pPr>
  </w:style>
  <w:style w:type="paragraph" w:styleId="ListContinue2">
    <w:name w:val="List Continue 2"/>
    <w:basedOn w:val="List2"/>
    <w:rsid w:val="00033340"/>
    <w:pPr>
      <w:ind w:firstLine="0"/>
    </w:pPr>
  </w:style>
  <w:style w:type="paragraph" w:styleId="ListContinue3">
    <w:name w:val="List Continue 3"/>
    <w:basedOn w:val="List3"/>
    <w:rsid w:val="00033340"/>
    <w:pPr>
      <w:ind w:left="1021" w:firstLine="0"/>
    </w:pPr>
  </w:style>
  <w:style w:type="paragraph" w:styleId="ListContinue4">
    <w:name w:val="List Continue 4"/>
    <w:basedOn w:val="List4"/>
    <w:rsid w:val="00033340"/>
    <w:pPr>
      <w:ind w:firstLine="0"/>
    </w:pPr>
  </w:style>
  <w:style w:type="paragraph" w:styleId="ListContinue5">
    <w:name w:val="List Continue 5"/>
    <w:basedOn w:val="List5"/>
    <w:rsid w:val="00033340"/>
    <w:pPr>
      <w:ind w:firstLine="0"/>
    </w:pPr>
  </w:style>
  <w:style w:type="paragraph" w:styleId="ListNumber3">
    <w:name w:val="List Number 3"/>
    <w:basedOn w:val="List3"/>
    <w:rsid w:val="00033340"/>
    <w:pPr>
      <w:numPr>
        <w:numId w:val="5"/>
      </w:numPr>
    </w:pPr>
  </w:style>
  <w:style w:type="paragraph" w:styleId="ListNumber4">
    <w:name w:val="List Number 4"/>
    <w:basedOn w:val="List4"/>
    <w:rsid w:val="00033340"/>
    <w:pPr>
      <w:numPr>
        <w:numId w:val="6"/>
      </w:numPr>
    </w:pPr>
  </w:style>
  <w:style w:type="paragraph" w:styleId="ListNumber5">
    <w:name w:val="List Number 5"/>
    <w:basedOn w:val="List5"/>
    <w:rsid w:val="00033340"/>
    <w:pPr>
      <w:numPr>
        <w:numId w:val="7"/>
      </w:numPr>
    </w:pPr>
  </w:style>
  <w:style w:type="paragraph" w:styleId="BlockText">
    <w:name w:val="Block Text"/>
    <w:basedOn w:val="Normal"/>
    <w:rsid w:val="000333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33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3340"/>
    <w:rPr>
      <w:sz w:val="16"/>
      <w:vertAlign w:val="superscript"/>
    </w:rPr>
  </w:style>
  <w:style w:type="character" w:customStyle="1" w:styleId="Symbols">
    <w:name w:val="Symbols"/>
    <w:basedOn w:val="DefaultParagraphFont"/>
    <w:rsid w:val="00033340"/>
    <w:rPr>
      <w:rFonts w:ascii="Symbol" w:hAnsi="Symbol"/>
    </w:rPr>
  </w:style>
  <w:style w:type="character" w:customStyle="1" w:styleId="MenuOptions">
    <w:name w:val="Menu Options"/>
    <w:basedOn w:val="DefaultParagraphFont"/>
    <w:rsid w:val="000333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3340"/>
    <w:rPr>
      <w:b/>
    </w:rPr>
  </w:style>
  <w:style w:type="character" w:customStyle="1" w:styleId="Underlined">
    <w:name w:val="Underlined"/>
    <w:basedOn w:val="DefaultParagraphFont"/>
    <w:rsid w:val="00033340"/>
    <w:rPr>
      <w:u w:val="single"/>
    </w:rPr>
  </w:style>
  <w:style w:type="paragraph" w:customStyle="1" w:styleId="TableBodyTextRight">
    <w:name w:val="Table Body Text Right"/>
    <w:basedOn w:val="TableBodyText"/>
    <w:rsid w:val="000333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3340"/>
    <w:rPr>
      <w:sz w:val="18"/>
    </w:rPr>
  </w:style>
  <w:style w:type="paragraph" w:customStyle="1" w:styleId="BodySmallRight">
    <w:name w:val="Body Small Right"/>
    <w:basedOn w:val="BodyTextRight"/>
    <w:rsid w:val="00033340"/>
    <w:rPr>
      <w:sz w:val="18"/>
      <w:szCs w:val="18"/>
    </w:rPr>
  </w:style>
  <w:style w:type="paragraph" w:customStyle="1" w:styleId="MarginEdition">
    <w:name w:val="Margin Edition"/>
    <w:basedOn w:val="MarginNote"/>
    <w:rsid w:val="000333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3340"/>
    <w:rPr>
      <w:sz w:val="2"/>
      <w:szCs w:val="2"/>
    </w:rPr>
  </w:style>
  <w:style w:type="character" w:customStyle="1" w:styleId="Small">
    <w:name w:val="Small"/>
    <w:basedOn w:val="DefaultParagraphFont"/>
    <w:rsid w:val="00033340"/>
    <w:rPr>
      <w:sz w:val="16"/>
    </w:rPr>
  </w:style>
  <w:style w:type="paragraph" w:customStyle="1" w:styleId="WideTable">
    <w:name w:val="Wide Table"/>
    <w:basedOn w:val="Normal"/>
    <w:rsid w:val="000333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3340"/>
  </w:style>
  <w:style w:type="paragraph" w:styleId="Quote">
    <w:name w:val="Quote"/>
    <w:basedOn w:val="Heading1"/>
    <w:link w:val="QuoteChar"/>
    <w:qFormat/>
    <w:rsid w:val="000333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33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3340"/>
    <w:pPr>
      <w:pageBreakBefore/>
    </w:pPr>
  </w:style>
  <w:style w:type="paragraph" w:customStyle="1" w:styleId="Border">
    <w:name w:val="Border"/>
    <w:basedOn w:val="Normal"/>
    <w:qFormat/>
    <w:rsid w:val="000333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33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33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33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33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33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33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33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33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3340"/>
    <w:rPr>
      <w:u w:val="single"/>
    </w:rPr>
  </w:style>
  <w:style w:type="character" w:customStyle="1" w:styleId="BoldandItalics">
    <w:name w:val="Bold and Italics"/>
    <w:qFormat/>
    <w:rsid w:val="00033340"/>
    <w:rPr>
      <w:b/>
      <w:i/>
      <w:u w:val="none"/>
    </w:rPr>
  </w:style>
  <w:style w:type="paragraph" w:styleId="BalloonText">
    <w:name w:val="Balloon Text"/>
    <w:basedOn w:val="Normal"/>
    <w:link w:val="BalloonTextChar"/>
    <w:rsid w:val="000333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33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33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33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33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33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3340"/>
    <w:pPr>
      <w:spacing w:before="0" w:after="0"/>
    </w:pPr>
  </w:style>
  <w:style w:type="paragraph" w:customStyle="1" w:styleId="BodyTextBold">
    <w:name w:val="Body Text Bold"/>
    <w:basedOn w:val="BodyText"/>
    <w:qFormat/>
    <w:rsid w:val="00033340"/>
    <w:rPr>
      <w:b/>
    </w:rPr>
  </w:style>
  <w:style w:type="character" w:styleId="Hyperlink">
    <w:name w:val="Hyperlink"/>
    <w:basedOn w:val="DefaultParagraphFont"/>
    <w:uiPriority w:val="99"/>
    <w:unhideWhenUsed/>
    <w:rsid w:val="00E87D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607</Words>
  <Characters>3623</Characters>
  <Application>Microsoft Office Word</Application>
  <DocSecurity>0</DocSecurity>
  <Lines>172</Lines>
  <Paragraphs>98</Paragraphs>
  <ScaleCrop>false</ScaleCrop>
  <Company>Author-it Software Corporation Ltd.</Company>
  <LinksUpToDate>false</LinksUpToDate>
  <CharactersWithSpaces>4132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CPCCBL3004 Construct masonry steps and stairs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2024-12-24T01:28:00Z</dcterms:created>
  <dcterms:modified xsi:type="dcterms:W3CDTF">2024-12-24T01:28:00Z</dcterms:modified>
</cp:coreProperties>
</file>