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C05" w:rsidP="00970C05">
      <w:pPr>
        <w:pStyle w:val="Title"/>
      </w:pPr>
      <w:bookmarkStart w:id="0" w:name="_GoBack"/>
      <w:bookmarkEnd w:id="0"/>
      <w:r>
        <w:fldChar w:fldCharType="begin"/>
      </w:r>
      <w:r>
        <w:instrText xml:space="preserve"> TITLE   \* MERGEFORMAT </w:instrText>
      </w:r>
      <w:r>
        <w:fldChar w:fldCharType="separate"/>
      </w:r>
      <w:r>
        <w:t>CHCIC510A Establish and implement plans for developing cooperative behaviour</w:t>
      </w:r>
      <w:r>
        <w:fldChar w:fldCharType="end"/>
      </w:r>
    </w:p>
    <w:p w:rsidR="00970C05" w:rsidP="00970C05">
      <w:pPr>
        <w:pStyle w:val="Version"/>
        <w:sectPr w:rsidSect="00FE49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9FE" w:rsidP="00FE49FE">
      <w:pPr>
        <w:pStyle w:val="SuperHeading"/>
      </w:pPr>
      <w:r w:rsidRPr="00FE49FE">
        <w:t>CHCIC510A Establish and implement plans for developing cooperative behaviour</w:t>
      </w:r>
    </w:p>
    <w:p w:rsidR="00000000" w:rsidRPr="00FE49FE" w:rsidP="00FE49FE">
      <w:pPr>
        <w:pStyle w:val="Heading1"/>
      </w:pPr>
      <w:bookmarkStart w:id="1" w:name="O_269196"/>
      <w:bookmarkEnd w:id="1"/>
      <w:r w:rsidRPr="00FE49FE">
        <w:t>Modification History</w:t>
      </w:r>
    </w:p>
    <w:p w:rsidR="00000000" w:rsidRPr="00FE49FE" w:rsidP="00FE49FE">
      <w:pPr>
        <w:pStyle w:val="BodyText"/>
      </w:pPr>
      <w:r w:rsidRPr="00FE49FE">
        <w:t>Not Applicable</w:t>
      </w:r>
    </w:p>
    <w:p w:rsidR="00000000" w:rsidRPr="00FE49FE" w:rsidP="00FE49FE">
      <w:pPr>
        <w:pStyle w:val="AllowPageBreak"/>
      </w:pPr>
    </w:p>
    <w:p w:rsidR="00000000" w:rsidRPr="00FE49FE" w:rsidP="00FE49FE">
      <w:pPr>
        <w:pStyle w:val="Heading1"/>
      </w:pPr>
      <w:bookmarkStart w:id="2" w:name="O_196033"/>
      <w:bookmarkEnd w:id="2"/>
      <w:r w:rsidRPr="00FE49FE">
        <w:t>Unit Descriptor</w:t>
      </w:r>
    </w:p>
    <w:tbl>
      <w:tblPr>
        <w:tblW w:w="0" w:type="auto"/>
        <w:tblLayout w:type="fixed"/>
        <w:tblCellMar>
          <w:left w:w="62" w:type="dxa"/>
          <w:right w:w="62" w:type="dxa"/>
        </w:tblCellMar>
        <w:tblLook w:val="0000"/>
      </w:tblPr>
      <w:tblGrid>
        <w:gridCol w:w="3339"/>
        <w:gridCol w:w="5217"/>
      </w:tblGrid>
      <w:tr w:rsidTr="00970C0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SpecialBold"/>
              </w:rPr>
              <w:t>Desc</w:t>
            </w:r>
            <w:r w:rsidRPr="00FE49FE">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t>This unit describes the knowledge and skills required to establish, monitor and implement both individual and group plans for behaviour modification</w:t>
            </w:r>
          </w:p>
        </w:tc>
      </w:tr>
    </w:tbl>
    <w:p w:rsidR="00970C05" w:rsidP="00FE49FE">
      <w:pPr>
        <w:pStyle w:val="BodyText"/>
      </w:pPr>
    </w:p>
    <w:p w:rsidR="00970C05" w:rsidP="00FE49FE">
      <w:pPr>
        <w:pStyle w:val="BodyText"/>
      </w:pPr>
    </w:p>
    <w:p w:rsidR="00000000" w:rsidRPr="00FE49FE" w:rsidP="00FE49FE">
      <w:pPr>
        <w:pStyle w:val="Heading1"/>
      </w:pPr>
      <w:bookmarkStart w:id="3" w:name="O_196035"/>
      <w:bookmarkEnd w:id="3"/>
      <w:r w:rsidRPr="00FE49FE">
        <w:t>Application of the Unit</w:t>
      </w:r>
    </w:p>
    <w:tbl>
      <w:tblPr>
        <w:tblW w:w="0" w:type="auto"/>
        <w:tblLayout w:type="fixed"/>
        <w:tblCellMar>
          <w:left w:w="62" w:type="dxa"/>
          <w:right w:w="62" w:type="dxa"/>
        </w:tblCellMar>
        <w:tblLook w:val="0000"/>
      </w:tblPr>
      <w:tblGrid>
        <w:gridCol w:w="3349"/>
        <w:gridCol w:w="5207"/>
      </w:tblGrid>
      <w:tr w:rsidTr="00970C0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t>This u</w:t>
            </w:r>
            <w:r w:rsidRPr="00FE49FE">
              <w:t>nit may apply to working with children in a range of community service contexts</w:t>
            </w:r>
          </w:p>
        </w:tc>
      </w:tr>
    </w:tbl>
    <w:p w:rsidR="00970C05" w:rsidP="00FE49FE">
      <w:pPr>
        <w:pStyle w:val="BodyText"/>
      </w:pPr>
    </w:p>
    <w:p w:rsidR="00970C05" w:rsidP="00FE49FE">
      <w:pPr>
        <w:pStyle w:val="BodyText"/>
      </w:pPr>
    </w:p>
    <w:p w:rsidR="00000000" w:rsidRPr="00FE49FE" w:rsidP="00FE49FE">
      <w:pPr>
        <w:pStyle w:val="Heading1"/>
      </w:pPr>
      <w:bookmarkStart w:id="4" w:name="O_277456"/>
      <w:bookmarkEnd w:id="4"/>
      <w:r w:rsidRPr="00FE49FE">
        <w:t>Licensing/Regulatory Information</w:t>
      </w:r>
    </w:p>
    <w:p w:rsidR="00000000" w:rsidRPr="00FE49FE" w:rsidP="00FE49FE">
      <w:pPr>
        <w:pStyle w:val="BodyText"/>
      </w:pPr>
      <w:r w:rsidRPr="00FE49FE">
        <w:t>Not Applicable</w:t>
      </w:r>
    </w:p>
    <w:p w:rsidR="00000000" w:rsidRPr="00FE49FE" w:rsidP="00FE49FE">
      <w:pPr>
        <w:pStyle w:val="AllowPageBreak"/>
      </w:pPr>
    </w:p>
    <w:p w:rsidR="00000000" w:rsidRPr="00FE49FE" w:rsidP="00FE49FE">
      <w:pPr>
        <w:pStyle w:val="Heading1"/>
      </w:pPr>
      <w:bookmarkStart w:id="5" w:name="O_283296"/>
      <w:bookmarkEnd w:id="5"/>
      <w:r w:rsidRPr="00FE49FE">
        <w:t>Pre-Requisites</w:t>
      </w:r>
    </w:p>
    <w:p w:rsidR="00000000" w:rsidRPr="00FE49FE" w:rsidP="00FE49FE">
      <w:pPr>
        <w:pStyle w:val="BodyText"/>
      </w:pPr>
      <w:r w:rsidRPr="00FE49FE">
        <w:t>Not Applicable</w:t>
      </w:r>
    </w:p>
    <w:p w:rsidR="00000000" w:rsidRPr="00FE49FE" w:rsidP="00FE49FE">
      <w:pPr>
        <w:pStyle w:val="AllowPageBreak"/>
      </w:pPr>
    </w:p>
    <w:p w:rsidR="00000000" w:rsidRPr="00FE49FE" w:rsidP="00FE49FE">
      <w:pPr>
        <w:pStyle w:val="Heading1"/>
      </w:pPr>
      <w:bookmarkStart w:id="6" w:name="O_196034"/>
      <w:bookmarkEnd w:id="6"/>
      <w:r w:rsidRPr="00FE49FE">
        <w:t>Employability Skills Information</w:t>
      </w:r>
    </w:p>
    <w:tbl>
      <w:tblPr>
        <w:tblW w:w="0" w:type="auto"/>
        <w:tblLayout w:type="fixed"/>
        <w:tblCellMar>
          <w:left w:w="62" w:type="dxa"/>
          <w:right w:w="62" w:type="dxa"/>
        </w:tblCellMar>
        <w:tblLook w:val="0000"/>
      </w:tblPr>
      <w:tblGrid>
        <w:gridCol w:w="3320"/>
        <w:gridCol w:w="5236"/>
      </w:tblGrid>
      <w:tr w:rsidTr="00970C0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t>This unit contains Employability Skills</w:t>
            </w:r>
          </w:p>
        </w:tc>
      </w:tr>
    </w:tbl>
    <w:p w:rsidR="00970C05" w:rsidP="00FE49FE">
      <w:pPr>
        <w:pStyle w:val="BodyText"/>
      </w:pPr>
    </w:p>
    <w:p w:rsidR="00970C05" w:rsidP="00FE49FE">
      <w:pPr>
        <w:pStyle w:val="BodyText"/>
      </w:pPr>
    </w:p>
    <w:p w:rsidR="00000000" w:rsidRPr="00FE49FE" w:rsidP="00FE49FE">
      <w:pPr>
        <w:pStyle w:val="Heading1"/>
      </w:pPr>
      <w:bookmarkStart w:id="7" w:name="O_287242"/>
      <w:bookmarkEnd w:id="7"/>
      <w:r w:rsidRPr="00FE49FE">
        <w:t>Elements and Performance Criteria Pre-Content</w:t>
      </w:r>
    </w:p>
    <w:tbl>
      <w:tblPr>
        <w:tblW w:w="0" w:type="auto"/>
        <w:tblLayout w:type="fixed"/>
        <w:tblCellMar>
          <w:left w:w="62" w:type="dxa"/>
          <w:right w:w="62" w:type="dxa"/>
        </w:tblCellMar>
        <w:tblLook w:val="0000"/>
      </w:tblPr>
      <w:tblGrid>
        <w:gridCol w:w="3369"/>
        <w:gridCol w:w="5702"/>
      </w:tblGrid>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t>The Performance Criteria specify the level of performance require</w:t>
            </w:r>
            <w:r w:rsidRPr="00FE49FE">
              <w:t xml:space="preserve">d to demonstrate achievement of the Element. Terms in italics are elaborated in the Range Statement. </w:t>
            </w:r>
          </w:p>
        </w:tc>
      </w:tr>
    </w:tbl>
    <w:p w:rsidR="00000000" w:rsidRPr="00FE49FE" w:rsidP="00FE49FE">
      <w:pPr>
        <w:pStyle w:val="BodyText"/>
      </w:pPr>
    </w:p>
    <w:p w:rsidR="00000000" w:rsidRPr="00FE49FE" w:rsidP="00FE49FE">
      <w:pPr>
        <w:pStyle w:val="AllowPageBreak"/>
      </w:pPr>
    </w:p>
    <w:p w:rsidR="00000000" w:rsidRPr="00FE49FE" w:rsidP="00FE49FE">
      <w:pPr>
        <w:pStyle w:val="Heading1"/>
      </w:pPr>
      <w:bookmarkStart w:id="8" w:name="O_233909"/>
      <w:bookmarkEnd w:id="8"/>
      <w:r w:rsidRPr="00FE49FE">
        <w:t>Elements and Performance Criteria</w:t>
      </w:r>
    </w:p>
    <w:tbl>
      <w:tblPr>
        <w:tblW w:w="0" w:type="auto"/>
        <w:tblLayout w:type="fixed"/>
        <w:tblCellMar>
          <w:left w:w="62" w:type="dxa"/>
          <w:right w:w="62" w:type="dxa"/>
        </w:tblCellMar>
        <w:tblLook w:val="0000"/>
      </w:tblPr>
      <w:tblGrid>
        <w:gridCol w:w="3369"/>
        <w:gridCol w:w="5702"/>
      </w:tblGrid>
      <w:tr w:rsidTr="00970C0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SpecialBold"/>
              </w:rPr>
              <w:t>PERFORMANCE CRITERIA</w:t>
            </w:r>
          </w:p>
        </w:tc>
      </w:tr>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9FE">
            <w:pPr>
              <w:pStyle w:val="List"/>
              <w:rPr>
                <w:lang w:val="en-NZ"/>
              </w:rPr>
            </w:pPr>
            <w:r w:rsidRPr="00FE49FE">
              <w:t>1.</w:t>
            </w:r>
            <w:r w:rsidRPr="00FE49FE">
              <w:tab/>
              <w:t>Identify and review behaviour causing concern</w:t>
            </w:r>
          </w:p>
        </w:tc>
        <w:tc>
          <w:tcPr>
            <w:tcW w:w="570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t>1.1</w:t>
            </w:r>
            <w:r w:rsidRPr="00FE49FE">
              <w:tab/>
              <w:t>Gat</w:t>
            </w:r>
            <w:r w:rsidRPr="00FE49FE">
              <w:t>her information from all those involved with the child</w:t>
            </w:r>
          </w:p>
          <w:p w:rsidR="00000000" w:rsidRPr="00FE49FE" w:rsidP="00FE49FE">
            <w:pPr>
              <w:pStyle w:val="BodyText"/>
            </w:pPr>
            <w:r w:rsidRPr="00FE49FE">
              <w:t>1.2</w:t>
            </w:r>
            <w:r w:rsidRPr="00FE49FE">
              <w:tab/>
              <w:t>Review behaviour in a range of situations and contexts, recognising gender impacts on behaviour</w:t>
            </w:r>
          </w:p>
          <w:p w:rsidR="00000000" w:rsidRPr="00FE49FE" w:rsidP="00FE49FE">
            <w:pPr>
              <w:pStyle w:val="BodyText"/>
            </w:pPr>
            <w:r w:rsidRPr="00FE49FE">
              <w:t>1.3</w:t>
            </w:r>
            <w:r w:rsidRPr="00FE49FE">
              <w:tab/>
              <w:t>Observe and analyse behaviour to identify triggers, or consequences which are maintaining the beh</w:t>
            </w:r>
            <w:r w:rsidRPr="00FE49FE">
              <w:t>aviour</w:t>
            </w:r>
          </w:p>
          <w:p w:rsidR="00000000" w:rsidRPr="00FE49FE" w:rsidP="00FE49FE">
            <w:pPr>
              <w:pStyle w:val="BodyText"/>
            </w:pPr>
            <w:r w:rsidRPr="00FE49FE">
              <w:t>1.4</w:t>
            </w:r>
            <w:r w:rsidRPr="00FE49FE">
              <w:tab/>
              <w:t>Review program routines and timetabling for possible influence on behaviour</w:t>
            </w:r>
          </w:p>
          <w:p w:rsidR="00000000" w:rsidRPr="00FE49FE" w:rsidP="00FE49FE">
            <w:pPr>
              <w:pStyle w:val="BodyText"/>
            </w:pPr>
            <w:r w:rsidRPr="00FE49FE">
              <w:t>1.5</w:t>
            </w:r>
            <w:r w:rsidRPr="00FE49FE">
              <w:tab/>
              <w:t>Facilitate interpretation of child's behaviour among others involved with the child</w:t>
            </w:r>
          </w:p>
          <w:p w:rsidR="00000000" w:rsidRPr="00FE49FE" w:rsidP="00FE49FE">
            <w:pPr>
              <w:pStyle w:val="BodyText"/>
            </w:pPr>
            <w:r w:rsidRPr="00FE49FE">
              <w:t>1.6</w:t>
            </w:r>
            <w:r w:rsidRPr="00FE49FE">
              <w:tab/>
              <w:t>Seek advice as required</w:t>
            </w:r>
          </w:p>
          <w:p w:rsidR="00000000" w:rsidRPr="00FE49FE" w:rsidP="00FE49FE">
            <w:pPr>
              <w:pStyle w:val="BodyText"/>
            </w:pPr>
            <w:r w:rsidRPr="00FE49FE">
              <w:t>1.7</w:t>
            </w:r>
            <w:r w:rsidRPr="00FE49FE">
              <w:tab/>
              <w:t xml:space="preserve">Report </w:t>
            </w:r>
            <w:r w:rsidRPr="00FE49FE">
              <w:rPr>
                <w:rStyle w:val="Emphasis"/>
              </w:rPr>
              <w:t>incidents causing concern</w:t>
            </w:r>
            <w:r w:rsidRPr="00FE49FE">
              <w:t xml:space="preserve"> to parent/s, col</w:t>
            </w:r>
            <w:r w:rsidRPr="00FE49FE">
              <w:t>leagues or others as appropriate</w:t>
            </w:r>
          </w:p>
          <w:p w:rsidR="00000000" w:rsidRPr="00FE49FE" w:rsidP="00FE49FE">
            <w:pPr>
              <w:pStyle w:val="BodyText"/>
            </w:pPr>
            <w:r w:rsidRPr="00FE49FE">
              <w:t>1.8</w:t>
            </w:r>
            <w:r w:rsidRPr="00FE49FE">
              <w:tab/>
              <w:t>Discuss options for response with parent/s</w:t>
            </w:r>
          </w:p>
          <w:p w:rsidR="00000000" w:rsidP="00FE49FE">
            <w:pPr>
              <w:pStyle w:val="BodyText"/>
              <w:rPr>
                <w:lang w:val="en-NZ"/>
              </w:rPr>
            </w:pPr>
            <w:r w:rsidRPr="00FE49FE">
              <w:t>1.9</w:t>
            </w:r>
            <w:r w:rsidRPr="00FE49FE">
              <w:tab/>
              <w:t xml:space="preserve">Discuss needs and concerns of other children affected by the incident </w:t>
            </w:r>
          </w:p>
        </w:tc>
      </w:tr>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9FE">
            <w:pPr>
              <w:pStyle w:val="List"/>
              <w:rPr>
                <w:lang w:val="en-NZ"/>
              </w:rPr>
            </w:pPr>
            <w:r w:rsidRPr="00FE49FE">
              <w:t>2.</w:t>
            </w:r>
            <w:r w:rsidRPr="00FE49FE">
              <w:tab/>
              <w:t xml:space="preserve">Establish and apply </w:t>
            </w:r>
            <w:r w:rsidRPr="00FE49FE">
              <w:rPr>
                <w:rStyle w:val="Emphasis"/>
              </w:rPr>
              <w:t>limits and guidelines</w:t>
            </w:r>
            <w:r w:rsidRPr="00FE49FE">
              <w:t xml:space="preserve"> for behaviour</w:t>
            </w:r>
          </w:p>
        </w:tc>
        <w:tc>
          <w:tcPr>
            <w:tcW w:w="570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t>2.1</w:t>
            </w:r>
            <w:r w:rsidRPr="00FE49FE">
              <w:tab/>
            </w:r>
            <w:r w:rsidRPr="00FE49FE">
              <w:t>Establish guidelines that are consistent with the abilities of the children</w:t>
            </w:r>
          </w:p>
          <w:p w:rsidR="00000000" w:rsidRPr="00FE49FE" w:rsidP="00FE49FE">
            <w:pPr>
              <w:pStyle w:val="BodyText"/>
            </w:pPr>
            <w:r w:rsidRPr="00FE49FE">
              <w:t>2.2</w:t>
            </w:r>
            <w:r w:rsidRPr="00FE49FE">
              <w:tab/>
              <w:t>Establish guidelines relevant to the culture and background of the children and policies of the centre</w:t>
            </w:r>
          </w:p>
          <w:p w:rsidR="00000000" w:rsidRPr="00FE49FE" w:rsidP="00FE49FE">
            <w:pPr>
              <w:pStyle w:val="BodyText"/>
            </w:pPr>
            <w:r w:rsidRPr="00FE49FE">
              <w:t>2.3</w:t>
            </w:r>
            <w:r w:rsidRPr="00FE49FE">
              <w:tab/>
              <w:t>Develop guidelines in conjunction with children according to their ab</w:t>
            </w:r>
            <w:r w:rsidRPr="00FE49FE">
              <w:t>ility to do so</w:t>
            </w:r>
          </w:p>
          <w:p w:rsidR="00000000" w:rsidP="00FE49FE">
            <w:pPr>
              <w:pStyle w:val="BodyText"/>
              <w:rPr>
                <w:lang w:val="en-NZ"/>
              </w:rPr>
            </w:pPr>
            <w:r w:rsidRPr="00FE49FE">
              <w:t>2.4</w:t>
            </w:r>
            <w:r w:rsidRPr="00FE49FE">
              <w:tab/>
              <w:t>Decide how to respond and implement clearly and assertively</w:t>
            </w:r>
          </w:p>
        </w:tc>
      </w:tr>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9FE">
            <w:pPr>
              <w:pStyle w:val="List"/>
              <w:rPr>
                <w:lang w:val="en-NZ"/>
              </w:rPr>
            </w:pPr>
            <w:r w:rsidRPr="00FE49FE">
              <w:t>3.</w:t>
            </w:r>
            <w:r w:rsidRPr="00FE49FE">
              <w:tab/>
              <w:t>Develop a plan to guide a particular child's behaviour</w:t>
            </w:r>
          </w:p>
        </w:tc>
        <w:tc>
          <w:tcPr>
            <w:tcW w:w="570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t>3.1</w:t>
            </w:r>
            <w:r w:rsidRPr="00FE49FE">
              <w:tab/>
              <w:t>Identify longer term and short term objectives in the plan</w:t>
            </w:r>
          </w:p>
          <w:p w:rsidR="00000000" w:rsidRPr="00FE49FE" w:rsidP="00FE49FE">
            <w:pPr>
              <w:pStyle w:val="BodyText"/>
            </w:pPr>
            <w:r w:rsidRPr="00FE49FE">
              <w:t>3.2</w:t>
            </w:r>
            <w:r w:rsidRPr="00FE49FE">
              <w:tab/>
              <w:t>Clearly identify more acceptable alternative beh</w:t>
            </w:r>
            <w:r w:rsidRPr="00FE49FE">
              <w:t>aviours in the plan</w:t>
            </w:r>
          </w:p>
          <w:p w:rsidR="00000000" w:rsidRPr="00FE49FE" w:rsidP="00FE49FE">
            <w:pPr>
              <w:pStyle w:val="BodyText"/>
            </w:pPr>
            <w:r w:rsidRPr="00FE49FE">
              <w:t>3.3</w:t>
            </w:r>
            <w:r w:rsidRPr="00FE49FE">
              <w:tab/>
              <w:t>Develop plan in accordance with philosophy and policies of the service</w:t>
            </w:r>
          </w:p>
          <w:p w:rsidR="00000000" w:rsidRPr="00FE49FE" w:rsidP="00FE49FE">
            <w:pPr>
              <w:pStyle w:val="BodyText"/>
            </w:pPr>
            <w:r w:rsidRPr="00FE49FE">
              <w:t>3.4</w:t>
            </w:r>
            <w:r w:rsidRPr="00FE49FE">
              <w:tab/>
              <w:t>Develop goals of the plan consistent with child's abilities, age and developmental stage</w:t>
            </w:r>
          </w:p>
          <w:p w:rsidR="00000000" w:rsidRPr="00FE49FE" w:rsidP="00FE49FE">
            <w:pPr>
              <w:pStyle w:val="BodyText"/>
            </w:pPr>
            <w:r w:rsidRPr="00FE49FE">
              <w:t>3.5</w:t>
            </w:r>
            <w:r w:rsidRPr="00FE49FE">
              <w:tab/>
              <w:t xml:space="preserve">Ensure plan is realistic according to </w:t>
            </w:r>
            <w:r w:rsidRPr="00FE49FE">
              <w:rPr>
                <w:rStyle w:val="Emphasis"/>
              </w:rPr>
              <w:t>resources</w:t>
            </w:r>
            <w:r w:rsidRPr="00FE49FE">
              <w:t xml:space="preserve"> available</w:t>
            </w:r>
          </w:p>
          <w:p w:rsidR="00000000" w:rsidRPr="00FE49FE" w:rsidP="00FE49FE">
            <w:pPr>
              <w:pStyle w:val="BodyText"/>
            </w:pPr>
            <w:r w:rsidRPr="00FE49FE">
              <w:t>3.6</w:t>
            </w:r>
            <w:r w:rsidRPr="00FE49FE">
              <w:tab/>
              <w:t>Se</w:t>
            </w:r>
            <w:r w:rsidRPr="00FE49FE">
              <w:t>t plan in consultation with staff/ parents and others who are caring for the child</w:t>
            </w:r>
          </w:p>
          <w:p w:rsidR="00000000" w:rsidRPr="00FE49FE" w:rsidP="00FE49FE">
            <w:pPr>
              <w:pStyle w:val="BodyText"/>
            </w:pPr>
            <w:r w:rsidRPr="00FE49FE">
              <w:t>3.7</w:t>
            </w:r>
            <w:r w:rsidRPr="00FE49FE">
              <w:tab/>
              <w:t>Ensure plan considers relevant cultural norms, and processes for responding to behaviour</w:t>
            </w:r>
          </w:p>
          <w:p w:rsidR="00000000" w:rsidP="00FE49FE">
            <w:pPr>
              <w:pStyle w:val="BodyText"/>
              <w:rPr>
                <w:lang w:val="en-NZ"/>
              </w:rPr>
            </w:pPr>
            <w:r w:rsidRPr="00FE49FE">
              <w:t>3.8</w:t>
            </w:r>
            <w:r w:rsidRPr="00FE49FE">
              <w:tab/>
              <w:t>Identify resource and referral bodies and seek advice as necessary</w:t>
            </w:r>
          </w:p>
        </w:tc>
      </w:tr>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9FE">
            <w:pPr>
              <w:pStyle w:val="List"/>
              <w:rPr>
                <w:lang w:val="en-NZ"/>
              </w:rPr>
            </w:pPr>
            <w:r w:rsidRPr="00FE49FE">
              <w:t>4.</w:t>
            </w:r>
            <w:r w:rsidRPr="00FE49FE">
              <w:tab/>
            </w:r>
            <w:r w:rsidRPr="00FE49FE">
              <w:t>Implement and monitor behaviour plan</w:t>
            </w:r>
          </w:p>
        </w:tc>
        <w:tc>
          <w:tcPr>
            <w:tcW w:w="570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t>4.1</w:t>
            </w:r>
            <w:r w:rsidRPr="00FE49FE">
              <w:tab/>
              <w:t xml:space="preserve">Inform child of specific </w:t>
            </w:r>
            <w:r w:rsidRPr="00FE49FE">
              <w:rPr>
                <w:rStyle w:val="Emphasis"/>
              </w:rPr>
              <w:t>expectations</w:t>
            </w:r>
            <w:r w:rsidRPr="00FE49FE">
              <w:t xml:space="preserve"> for behaviour in ways appropriate to their level of understanding</w:t>
            </w:r>
          </w:p>
          <w:p w:rsidR="00000000" w:rsidRPr="00FE49FE" w:rsidP="00FE49FE">
            <w:pPr>
              <w:pStyle w:val="BodyText"/>
            </w:pPr>
            <w:r w:rsidRPr="00FE49FE">
              <w:t>4.2</w:t>
            </w:r>
            <w:r w:rsidRPr="00FE49FE">
              <w:tab/>
              <w:t>Inform all workers involved in implementing the plan of its rationale, limits and strategies</w:t>
            </w:r>
          </w:p>
          <w:p w:rsidR="00000000" w:rsidRPr="00FE49FE" w:rsidP="00FE49FE">
            <w:pPr>
              <w:pStyle w:val="BodyText"/>
            </w:pPr>
            <w:r w:rsidRPr="00FE49FE">
              <w:t>4.3</w:t>
            </w:r>
            <w:r w:rsidRPr="00FE49FE">
              <w:tab/>
              <w:t>Inform all</w:t>
            </w:r>
            <w:r w:rsidRPr="00FE49FE">
              <w:t xml:space="preserve"> involved of strategies so all are reinforcing the plan</w:t>
            </w:r>
          </w:p>
          <w:p w:rsidR="00000000" w:rsidRPr="00FE49FE" w:rsidP="00FE49FE">
            <w:pPr>
              <w:pStyle w:val="BodyText"/>
            </w:pPr>
            <w:r w:rsidRPr="00FE49FE">
              <w:t>4.4</w:t>
            </w:r>
            <w:r w:rsidRPr="00FE49FE">
              <w:tab/>
              <w:t xml:space="preserve">Minimise as far as possible, factors that may lead to or maintain inappropriate behaviour </w:t>
            </w:r>
          </w:p>
          <w:p w:rsidR="00000000" w:rsidP="00FE49FE">
            <w:pPr>
              <w:pStyle w:val="BodyText"/>
              <w:rPr>
                <w:lang w:val="en-NZ"/>
              </w:rPr>
            </w:pPr>
            <w:r w:rsidRPr="00FE49FE">
              <w:t>4.5</w:t>
            </w:r>
            <w:r w:rsidRPr="00FE49FE">
              <w:tab/>
              <w:t>Support workers to implement the plan effectively and consistently</w:t>
            </w:r>
          </w:p>
        </w:tc>
      </w:tr>
      <w:tr w:rsidTr="00970C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E49FE" w:rsidP="00FE49FE">
            <w:pPr>
              <w:pStyle w:val="BodyText"/>
            </w:pPr>
          </w:p>
        </w:tc>
      </w:tr>
    </w:tbl>
    <w:p w:rsidR="00970C05" w:rsidP="00FE49FE">
      <w:pPr>
        <w:pStyle w:val="BodyText"/>
      </w:pPr>
    </w:p>
    <w:p w:rsidR="00970C05" w:rsidP="00FE49FE">
      <w:pPr>
        <w:pStyle w:val="BodyText"/>
      </w:pPr>
    </w:p>
    <w:p w:rsidR="00000000" w:rsidRPr="00FE49FE" w:rsidP="00FE49FE">
      <w:pPr>
        <w:pStyle w:val="Heading1"/>
      </w:pPr>
      <w:bookmarkStart w:id="9" w:name="O_257859"/>
      <w:bookmarkEnd w:id="9"/>
      <w:r w:rsidRPr="00FE49FE">
        <w:t>Required Skills and Knowledge</w:t>
      </w:r>
    </w:p>
    <w:tbl>
      <w:tblPr>
        <w:tblW w:w="0" w:type="auto"/>
        <w:tblLayout w:type="fixed"/>
        <w:tblCellMar>
          <w:left w:w="62" w:type="dxa"/>
          <w:right w:w="62" w:type="dxa"/>
        </w:tblCellMar>
        <w:tblLook w:val="0000"/>
      </w:tblPr>
      <w:tblGrid>
        <w:gridCol w:w="9072"/>
      </w:tblGrid>
      <w:tr w:rsidTr="00970C0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SpecialBold"/>
              </w:rPr>
              <w:t>REQUIRED SKILLS AND KNOWLEDGE</w:t>
            </w:r>
          </w:p>
        </w:tc>
      </w:tr>
      <w:tr w:rsidTr="00970C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t>This describes the essential skills and knowledge and their level required for this unit.</w:t>
            </w:r>
          </w:p>
        </w:tc>
      </w:tr>
      <w:tr w:rsidTr="00970C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Emphasis"/>
              </w:rPr>
              <w:t>Essential knowledge</w:t>
            </w:r>
            <w:r w:rsidRPr="00FE49FE">
              <w:t>:</w:t>
            </w:r>
          </w:p>
          <w:p w:rsidR="00000000" w:rsidRPr="00FE49FE" w:rsidP="00FE49FE">
            <w:pPr>
              <w:pStyle w:val="BodyText"/>
            </w:pPr>
            <w:r w:rsidRPr="00FE49FE">
              <w:t>The candidate must be able to demonstrate essential knowledge required to effec</w:t>
            </w:r>
            <w:r w:rsidRPr="00FE49FE">
              <w:t>tively do the task outlined in elements and performance criteria of this unit, manage the task and manage contingencies in the context of the identified work role</w:t>
            </w:r>
          </w:p>
          <w:p w:rsidR="00000000" w:rsidRPr="00FE49FE" w:rsidP="00FE49FE">
            <w:pPr>
              <w:pStyle w:val="BodyText"/>
            </w:pPr>
            <w:r w:rsidRPr="00FE49FE">
              <w:t>These include knowledge of:</w:t>
            </w:r>
          </w:p>
          <w:p w:rsidR="00000000" w:rsidRPr="00FE49FE" w:rsidP="00FE49FE">
            <w:pPr>
              <w:pStyle w:val="ListBullet"/>
            </w:pPr>
            <w:r w:rsidRPr="00FE49FE">
              <w:t>Stage of development/age appropriate expectations of children's b</w:t>
            </w:r>
            <w:r w:rsidRPr="00FE49FE">
              <w:t>ehaviour</w:t>
            </w:r>
          </w:p>
          <w:p w:rsidR="00000000" w:rsidRPr="00FE49FE" w:rsidP="00FE49FE">
            <w:pPr>
              <w:pStyle w:val="ListBullet"/>
            </w:pPr>
            <w:r w:rsidRPr="00FE49FE">
              <w:t>Theory of circle of security in behaviour support</w:t>
            </w:r>
          </w:p>
          <w:p w:rsidR="00000000" w:rsidRPr="00FE49FE" w:rsidP="00FE49FE">
            <w:pPr>
              <w:pStyle w:val="ListBullet"/>
            </w:pPr>
            <w:r w:rsidRPr="00FE49FE">
              <w:t>Acceptable and unacceptable behaviours - review of own stance and reflection on own values</w:t>
            </w:r>
          </w:p>
          <w:p w:rsidR="00000000" w:rsidRPr="00FE49FE" w:rsidP="00FE49FE">
            <w:pPr>
              <w:pStyle w:val="ListBullet"/>
            </w:pPr>
            <w:r w:rsidRPr="00FE49FE">
              <w:t>Culturally based expectations about children's behaviour</w:t>
            </w:r>
          </w:p>
          <w:p w:rsidR="00000000" w:rsidRPr="00FE49FE" w:rsidP="00FE49FE">
            <w:pPr>
              <w:pStyle w:val="ListBullet"/>
            </w:pPr>
            <w:r w:rsidRPr="00FE49FE">
              <w:t>Culturally based expectations about responses to children's behaviour</w:t>
            </w:r>
          </w:p>
          <w:p w:rsidR="00000000" w:rsidRPr="00FE49FE" w:rsidP="00FE49FE">
            <w:pPr>
              <w:pStyle w:val="ListBullet"/>
            </w:pPr>
            <w:r w:rsidRPr="00FE49FE">
              <w:t>Developmental and emotional reasons for inappropriate behaviour</w:t>
            </w:r>
          </w:p>
          <w:p w:rsidR="00000000" w:rsidRPr="00FE49FE" w:rsidP="00FE49FE">
            <w:pPr>
              <w:pStyle w:val="ListBullet"/>
            </w:pPr>
            <w:r w:rsidRPr="00FE49FE">
              <w:t>Different family styles of discipline and norms about behaviour in different cultures and social groups</w:t>
            </w:r>
          </w:p>
          <w:p w:rsidR="00000000" w:rsidRPr="00FE49FE" w:rsidP="00FE49FE">
            <w:pPr>
              <w:pStyle w:val="ListBullet"/>
            </w:pPr>
            <w:r w:rsidRPr="00FE49FE">
              <w:t>Rights of children</w:t>
            </w:r>
          </w:p>
          <w:p w:rsidR="00000000" w:rsidRPr="00FE49FE" w:rsidP="00FE49FE">
            <w:pPr>
              <w:pStyle w:val="ListBullet"/>
            </w:pPr>
            <w:r w:rsidRPr="00FE49FE">
              <w:t>Relationship based strategies to help children learn about cooperative behaviour</w:t>
            </w:r>
          </w:p>
          <w:p w:rsidR="00000000" w:rsidRPr="00FE49FE" w:rsidP="00FE49FE">
            <w:pPr>
              <w:pStyle w:val="ListBullet"/>
            </w:pPr>
            <w:r w:rsidRPr="00FE49FE">
              <w:t>Antecedents of behaviour - learned habits, context influences, social influences</w:t>
            </w:r>
          </w:p>
          <w:p w:rsidR="00000000" w:rsidRPr="00FE49FE" w:rsidP="00FE49FE">
            <w:pPr>
              <w:pStyle w:val="ListBullet"/>
            </w:pPr>
            <w:r w:rsidRPr="00FE49FE">
              <w:t>Contributory factors to inappropriate behaviour - recent events, child's history or special n</w:t>
            </w:r>
            <w:r w:rsidRPr="00FE49FE">
              <w:t>eeds, actions of others</w:t>
            </w:r>
          </w:p>
          <w:p w:rsidR="00000000" w:rsidRPr="00FE49FE" w:rsidP="00FE49FE">
            <w:pPr>
              <w:pStyle w:val="ListBullet"/>
            </w:pPr>
            <w:r w:rsidRPr="00FE49FE">
              <w:t>Organisation standards, policies and procedures</w:t>
            </w:r>
          </w:p>
          <w:p w:rsidR="00000000" w:rsidRPr="00FE49FE" w:rsidP="00FE49FE">
            <w:pPr>
              <w:pStyle w:val="ListBullet"/>
            </w:pPr>
            <w:r w:rsidRPr="00FE49FE">
              <w:t>Stages of child development</w:t>
            </w:r>
          </w:p>
          <w:p w:rsidR="00000000" w:rsidRPr="00FE49FE" w:rsidP="00FE49FE">
            <w:pPr>
              <w:pStyle w:val="ListBullet"/>
            </w:pPr>
            <w:r w:rsidRPr="00FE49FE">
              <w:t>How children learn</w:t>
            </w:r>
          </w:p>
          <w:p w:rsidR="00000000" w:rsidRPr="00FE49FE" w:rsidP="00FE49FE">
            <w:pPr>
              <w:pStyle w:val="ListBullet"/>
            </w:pPr>
            <w:r w:rsidRPr="00FE49FE">
              <w:t>The importance children's input and ideas</w:t>
            </w:r>
          </w:p>
          <w:p w:rsidR="00000000" w:rsidRPr="00FE49FE" w:rsidP="00FE49FE">
            <w:pPr>
              <w:pStyle w:val="ListBullet"/>
            </w:pPr>
            <w:r w:rsidRPr="00FE49FE">
              <w:t>Health and safety policies and requirements</w:t>
            </w:r>
          </w:p>
          <w:p w:rsidR="00000000" w:rsidP="00FE49FE">
            <w:pPr>
              <w:pStyle w:val="ListBullet"/>
              <w:rPr>
                <w:lang w:val="en-NZ"/>
              </w:rPr>
            </w:pPr>
            <w:r w:rsidRPr="00FE49FE">
              <w:t>Culturally based expectations about communication</w:t>
            </w:r>
          </w:p>
        </w:tc>
      </w:tr>
      <w:tr w:rsidTr="00970C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Emphasis"/>
              </w:rPr>
              <w:t>Essential skills</w:t>
            </w:r>
            <w:r w:rsidRPr="00FE49FE">
              <w:t>:</w:t>
            </w:r>
          </w:p>
          <w:p w:rsidR="00000000" w:rsidRPr="00FE49FE" w:rsidP="00FE49FE">
            <w:pPr>
              <w:pStyle w:val="BodyText"/>
            </w:pPr>
            <w:r w:rsidRPr="00FE49FE">
              <w:t>It is critical that the candidate demonstrate the ability to:</w:t>
            </w:r>
          </w:p>
          <w:p w:rsidR="00000000" w:rsidRPr="00FE49FE" w:rsidP="00FE49FE">
            <w:pPr>
              <w:pStyle w:val="ListBullet"/>
            </w:pPr>
            <w:r w:rsidRPr="00FE49FE">
              <w:t>Form positive relationships with children, respect of parental expectations and their cultural values and to act within the organisation's behaviour response policy</w:t>
            </w:r>
          </w:p>
          <w:p w:rsidR="00000000" w:rsidRPr="00FE49FE" w:rsidP="00FE49FE">
            <w:pPr>
              <w:pStyle w:val="ListBullet"/>
            </w:pPr>
            <w:r w:rsidRPr="00FE49FE">
              <w:t>Interact with children, giving due regard to child's age, development, culture, and needs</w:t>
            </w:r>
          </w:p>
          <w:p w:rsidR="00000000" w:rsidRPr="00FE49FE" w:rsidP="00FE49FE">
            <w:pPr>
              <w:pStyle w:val="ListBullet"/>
            </w:pPr>
            <w:r w:rsidRPr="00FE49FE">
              <w:t xml:space="preserve">Involve children in decision-making and planning, giving due regard to the children's age, development and abilities </w:t>
            </w:r>
          </w:p>
          <w:p w:rsidR="00000000" w:rsidRPr="00FE49FE" w:rsidP="00FE49FE">
            <w:pPr>
              <w:pStyle w:val="BodyText"/>
            </w:pPr>
          </w:p>
          <w:p w:rsidR="00000000" w:rsidRPr="00FE49FE" w:rsidP="00FE49FE">
            <w:pPr>
              <w:pStyle w:val="BodyText"/>
            </w:pPr>
            <w:r w:rsidRPr="00FE49FE">
              <w:t>In addition, the candidate must be able to effe</w:t>
            </w:r>
            <w:r w:rsidRPr="00FE49FE">
              <w:t>ctively do the task outlined in elements and performance criteria of this unit, manage the task and manage contingencies in the context of the identified work role</w:t>
            </w:r>
          </w:p>
          <w:p w:rsidR="00000000" w:rsidRPr="00FE49FE" w:rsidP="00FE49FE">
            <w:pPr>
              <w:pStyle w:val="BodyText"/>
            </w:pPr>
            <w:r w:rsidRPr="00FE49FE">
              <w:t>These include the ability to:</w:t>
            </w:r>
          </w:p>
          <w:p w:rsidR="00000000" w:rsidRPr="00FE49FE" w:rsidP="00FE49FE">
            <w:pPr>
              <w:pStyle w:val="ListBullet"/>
            </w:pPr>
            <w:r w:rsidRPr="00FE49FE">
              <w:t xml:space="preserve">Demonstrate respect for children's individual differences and </w:t>
            </w:r>
            <w:r w:rsidRPr="00FE49FE">
              <w:t>choices (e.g. not to participate)</w:t>
            </w:r>
          </w:p>
          <w:p w:rsidR="00000000" w:rsidRPr="00FE49FE" w:rsidP="00FE49FE">
            <w:pPr>
              <w:pStyle w:val="ListBullet"/>
            </w:pPr>
            <w:r w:rsidRPr="00FE49FE">
              <w:t>Use stress management strategies to calm down before responding to incidents of difficult behaviour</w:t>
            </w:r>
          </w:p>
          <w:p w:rsidR="00000000" w:rsidRPr="00FE49FE" w:rsidP="00FE49FE">
            <w:pPr>
              <w:pStyle w:val="ListBullet"/>
            </w:pPr>
            <w:r w:rsidRPr="00FE49FE">
              <w:t>Demonstrate application of skills including:</w:t>
            </w:r>
          </w:p>
          <w:p w:rsidR="00000000" w:rsidRPr="00FE49FE" w:rsidP="00FE49FE">
            <w:pPr>
              <w:pStyle w:val="ListBullet2"/>
            </w:pPr>
            <w:r w:rsidRPr="00FE49FE">
              <w:t>using non-verbal communication that reinforces verbal communication</w:t>
            </w:r>
          </w:p>
          <w:p w:rsidR="00000000" w:rsidRPr="00FE49FE" w:rsidP="00FE49FE">
            <w:pPr>
              <w:pStyle w:val="ListBullet2"/>
            </w:pPr>
            <w:r w:rsidRPr="00FE49FE">
              <w:t>communic</w:t>
            </w:r>
            <w:r w:rsidRPr="00FE49FE">
              <w:t>ation skills of questioning, informing, listening, discussing</w:t>
            </w:r>
          </w:p>
          <w:p w:rsidR="00000000" w:rsidRPr="00FE49FE" w:rsidP="00FE49FE">
            <w:pPr>
              <w:pStyle w:val="ListBullet2"/>
            </w:pPr>
            <w:r w:rsidRPr="00FE49FE">
              <w:t>identifying the capabilities of individual children</w:t>
            </w:r>
          </w:p>
          <w:p w:rsidR="00000000" w:rsidRPr="00FE49FE" w:rsidP="00FE49FE">
            <w:pPr>
              <w:pStyle w:val="ListBullet2"/>
            </w:pPr>
            <w:r w:rsidRPr="00FE49FE">
              <w:t>collaboration</w:t>
            </w:r>
          </w:p>
          <w:p w:rsidR="00000000" w:rsidRPr="00FE49FE" w:rsidP="00FE49FE">
            <w:pPr>
              <w:pStyle w:val="ListBullet2"/>
            </w:pPr>
            <w:r w:rsidRPr="00FE49FE">
              <w:t>active listening</w:t>
            </w:r>
          </w:p>
          <w:p w:rsidR="00000000" w:rsidP="00FE49FE">
            <w:pPr>
              <w:pStyle w:val="ListBullet2"/>
              <w:rPr>
                <w:lang w:val="en-NZ"/>
              </w:rPr>
            </w:pPr>
            <w:r w:rsidRPr="00FE49FE">
              <w:t>interpersonal relationship</w:t>
            </w:r>
          </w:p>
        </w:tc>
      </w:tr>
      <w:tr w:rsidTr="00970C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49FE" w:rsidP="00FE49FE">
            <w:pPr>
              <w:pStyle w:val="BodyText"/>
            </w:pPr>
          </w:p>
        </w:tc>
      </w:tr>
    </w:tbl>
    <w:p w:rsidR="00970C05" w:rsidP="00FE49FE">
      <w:pPr>
        <w:pStyle w:val="BodyText"/>
      </w:pPr>
    </w:p>
    <w:p w:rsidR="00970C05" w:rsidP="00FE49FE">
      <w:pPr>
        <w:pStyle w:val="BodyText"/>
      </w:pPr>
    </w:p>
    <w:p w:rsidR="00000000" w:rsidRPr="00FE49FE" w:rsidP="00FE49FE">
      <w:pPr>
        <w:pStyle w:val="Heading1"/>
      </w:pPr>
      <w:bookmarkStart w:id="10" w:name="O_241893"/>
      <w:bookmarkEnd w:id="10"/>
      <w:r w:rsidRPr="00FE49FE">
        <w:t>Evidence Guide</w:t>
      </w:r>
    </w:p>
    <w:tbl>
      <w:tblPr>
        <w:tblW w:w="0" w:type="auto"/>
        <w:tblLayout w:type="fixed"/>
        <w:tblCellMar>
          <w:left w:w="62" w:type="dxa"/>
          <w:right w:w="62" w:type="dxa"/>
        </w:tblCellMar>
        <w:tblLook w:val="0000"/>
      </w:tblPr>
      <w:tblGrid>
        <w:gridCol w:w="3402"/>
        <w:gridCol w:w="5670"/>
      </w:tblGrid>
      <w:tr w:rsidTr="00970C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SpecialBold"/>
              </w:rPr>
              <w:t>EVIDENCE GUIDE</w:t>
            </w:r>
          </w:p>
        </w:tc>
      </w:tr>
      <w:tr w:rsidTr="00970C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t>The evidence guide provides advice on assessment and must be read in conjunction with the Performance Criteria, Required Skills and Knowledge, the Range Statement and the Assessment Guidelines for this Training Package.</w:t>
            </w:r>
          </w:p>
        </w:tc>
      </w:tr>
      <w:tr w:rsidTr="00970C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Critical aspects for assessment</w:t>
            </w:r>
            <w:r w:rsidRPr="00FE49FE">
              <w:rPr>
                <w:rStyle w:val="Emphasis"/>
              </w:rPr>
              <w:t xml:space="preserve"> and evidence required to demonstrate this unit of competency</w:t>
            </w:r>
            <w:r w:rsidRPr="00FE49FE">
              <w:t xml:space="preserve">: </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The individual being assessed must provide evidence of specified essential knowledge as well as skills</w:t>
            </w:r>
          </w:p>
          <w:p w:rsidR="00000000" w:rsidP="00FE49FE">
            <w:pPr>
              <w:pStyle w:val="ListBullet"/>
              <w:rPr>
                <w:lang w:val="en-NZ"/>
              </w:rPr>
            </w:pPr>
            <w:r w:rsidRPr="00FE49FE">
              <w:t>This unit could be assessed on the job or off the job through an appropriate workplace si</w:t>
            </w:r>
            <w:r w:rsidRPr="00FE49FE">
              <w:t>mulation for a range of age groups, and a range of conditions, over a number of assessment situations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Access and equity considerations</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All workers in community services should be aware of access, equity and human rights issues in relation to their own area of work</w:t>
            </w:r>
          </w:p>
          <w:p w:rsidR="00000000" w:rsidRPr="00FE49FE" w:rsidP="00FE49FE">
            <w:pPr>
              <w:pStyle w:val="ListBullet"/>
            </w:pPr>
            <w:r w:rsidRPr="00FE49FE">
              <w:t xml:space="preserve">All workers should develop their ability to work in a culturally diverse environment </w:t>
            </w:r>
          </w:p>
          <w:p w:rsidR="00000000" w:rsidRPr="00FE49FE" w:rsidP="00FE49FE">
            <w:pPr>
              <w:pStyle w:val="ListBullet"/>
            </w:pPr>
            <w:r w:rsidRPr="00FE49FE">
              <w:t>In recognition of particular issues faci</w:t>
            </w:r>
            <w:r w:rsidRPr="00FE49FE">
              <w:t>ng Aboriginal and Torres Strait Islander communities, workers should be aware of cultural, historical and current issues impacting on Aboriginal and Torres Strait Islander people</w:t>
            </w:r>
          </w:p>
          <w:p w:rsidR="00000000" w:rsidP="00FE49FE">
            <w:pPr>
              <w:pStyle w:val="ListBullet"/>
              <w:rPr>
                <w:lang w:val="en-NZ"/>
              </w:rPr>
            </w:pPr>
            <w:r w:rsidRPr="00FE49FE">
              <w:t>Assessors and trainers must take into account relevant access and equity issu</w:t>
            </w:r>
            <w:r w:rsidRPr="00FE49FE">
              <w:t>es, in particular relating to factors impacting on Aboriginal and/or Torres Strait Islander clients and communities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Context of and specific resources for assessment</w:t>
            </w:r>
            <w:r w:rsidRPr="00FE49FE">
              <w:t xml:space="preserve">: </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This unit can be assessed independently, however holistic assessment practice with ot</w:t>
            </w:r>
            <w:r w:rsidRPr="00FE49FE">
              <w:t>her community services units of competency is encouraged</w:t>
            </w:r>
          </w:p>
          <w:p w:rsidR="00000000" w:rsidRPr="00FE49FE" w:rsidP="00FE49FE">
            <w:pPr>
              <w:pStyle w:val="ListBullet"/>
            </w:pPr>
            <w:r w:rsidRPr="00FE49FE">
              <w:t>Resources required for assessment of this unit include access to a range of opportunities defined in the Range Statement, including:</w:t>
            </w:r>
          </w:p>
          <w:p w:rsidR="00000000" w:rsidRPr="00FE49FE" w:rsidP="00FE49FE">
            <w:pPr>
              <w:pStyle w:val="ListBullet2"/>
            </w:pPr>
            <w:r w:rsidRPr="00FE49FE">
              <w:t>a childcare workplace</w:t>
            </w:r>
          </w:p>
          <w:p w:rsidR="00000000" w:rsidRPr="00FE49FE" w:rsidP="00FE49FE">
            <w:pPr>
              <w:pStyle w:val="ListBullet2"/>
            </w:pPr>
            <w:r w:rsidRPr="00FE49FE">
              <w:t>children's services, resources and equipment</w:t>
            </w:r>
          </w:p>
          <w:p w:rsidR="00000000" w:rsidP="00FE49FE">
            <w:pPr>
              <w:pStyle w:val="ListBullet2"/>
              <w:rPr>
                <w:lang w:val="en-NZ"/>
              </w:rPr>
            </w:pPr>
            <w:r w:rsidRPr="00FE49FE">
              <w:t>the local environment</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Method of assessment</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 xml:space="preserve">In cases where the learner does not have the opportunity to cover all relevant aspects in the work environment, the remainder should be assessed through realistic </w:t>
            </w:r>
            <w:r w:rsidRPr="00FE49FE">
              <w:t>simulations, projects, previous relevant experience or oral questioning on 'What if?' scenarios</w:t>
            </w:r>
          </w:p>
          <w:p w:rsidR="00000000" w:rsidRPr="00FE49FE" w:rsidP="00FE49FE">
            <w:pPr>
              <w:pStyle w:val="ListBullet"/>
            </w:pPr>
            <w:r w:rsidRPr="00FE49FE">
              <w:t>Assessment of this unit of competence will usually include observation of processes and procedures, oral and/or written questioning on Essential knowledge and s</w:t>
            </w:r>
            <w:r w:rsidRPr="00FE49FE">
              <w:t>kills and consideration of required attitudes</w:t>
            </w:r>
          </w:p>
          <w:p w:rsidR="00000000" w:rsidP="00FE49FE">
            <w:pPr>
              <w:pStyle w:val="ListBullet"/>
              <w:rPr>
                <w:lang w:val="en-NZ"/>
              </w:rPr>
            </w:pPr>
            <w:r w:rsidRPr="00FE49FE">
              <w:t>Where performance is not directly observed and/or is required to be demonstrated over a 'period of time' and/or in a 'number of locations', any evidence should be authenticated by colleagues, supervisors, clien</w:t>
            </w:r>
            <w:r w:rsidRPr="00FE49FE">
              <w:t>ts or other appropriate persons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BodyText"/>
            </w:pPr>
          </w:p>
        </w:tc>
      </w:tr>
    </w:tbl>
    <w:p w:rsidR="00970C05" w:rsidP="00FE49FE">
      <w:pPr>
        <w:pStyle w:val="BodyText"/>
      </w:pPr>
    </w:p>
    <w:p w:rsidR="00970C05" w:rsidP="00FE49FE">
      <w:pPr>
        <w:pStyle w:val="BodyText"/>
      </w:pPr>
    </w:p>
    <w:p w:rsidR="00000000" w:rsidRPr="00FE49FE" w:rsidP="00FE49FE">
      <w:pPr>
        <w:pStyle w:val="Heading1"/>
      </w:pPr>
      <w:bookmarkStart w:id="11" w:name="O_249876"/>
      <w:bookmarkEnd w:id="11"/>
      <w:r w:rsidRPr="00FE49FE">
        <w:t>Range Statement</w:t>
      </w:r>
    </w:p>
    <w:tbl>
      <w:tblPr>
        <w:tblW w:w="0" w:type="auto"/>
        <w:tblLayout w:type="fixed"/>
        <w:tblCellMar>
          <w:left w:w="62" w:type="dxa"/>
          <w:right w:w="62" w:type="dxa"/>
        </w:tblCellMar>
        <w:tblLook w:val="0000"/>
      </w:tblPr>
      <w:tblGrid>
        <w:gridCol w:w="3402"/>
        <w:gridCol w:w="5670"/>
      </w:tblGrid>
      <w:tr w:rsidTr="00970C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SpecialBold"/>
              </w:rPr>
              <w:t>RANGE STATEMENT</w:t>
            </w:r>
          </w:p>
        </w:tc>
      </w:tr>
      <w:tr w:rsidTr="00970C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t xml:space="preserve">The Range Statement relates to the unit of competency as a whole. It allows for different work environments and situations that may affect </w:t>
            </w:r>
            <w:r w:rsidRPr="00FE49FE">
              <w:t>performance. Add any essential operating conditions that may be present with training and assessment depending on the work situation, needs of the candidate, accessibility of the item, and local industry and regional contexts.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Positive behaviour may b</w:t>
            </w:r>
            <w:r w:rsidRPr="00FE49FE">
              <w:rPr>
                <w:rStyle w:val="Emphasis"/>
              </w:rPr>
              <w:t>e promoted by</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Verbal comments and attention</w:t>
            </w:r>
          </w:p>
          <w:p w:rsidR="00000000" w:rsidRPr="00FE49FE" w:rsidP="00FE49FE">
            <w:pPr>
              <w:pStyle w:val="ListBullet"/>
            </w:pPr>
            <w:r w:rsidRPr="00FE49FE">
              <w:t>Physical contact e.g. hug</w:t>
            </w:r>
          </w:p>
          <w:p w:rsidR="00000000" w:rsidRPr="00FE49FE" w:rsidP="00FE49FE">
            <w:pPr>
              <w:pStyle w:val="ListBullet"/>
            </w:pPr>
            <w:r w:rsidRPr="00FE49FE">
              <w:t>Providing physical and psychological space</w:t>
            </w:r>
          </w:p>
          <w:p w:rsidR="00000000" w:rsidRPr="00FE49FE" w:rsidP="00FE49FE">
            <w:pPr>
              <w:pStyle w:val="ListBullet"/>
            </w:pPr>
            <w:r w:rsidRPr="00FE49FE">
              <w:t>Opportunities that suit the child's preferences</w:t>
            </w:r>
          </w:p>
          <w:p w:rsidR="00000000" w:rsidRPr="00FE49FE" w:rsidP="00FE49FE">
            <w:pPr>
              <w:pStyle w:val="ListBullet"/>
            </w:pPr>
            <w:r w:rsidRPr="00FE49FE">
              <w:t>Opportunities to 'let off steam' are created</w:t>
            </w:r>
          </w:p>
          <w:p w:rsidR="00000000" w:rsidP="00FE49FE">
            <w:pPr>
              <w:pStyle w:val="ListBullet"/>
              <w:rPr>
                <w:lang w:val="en-NZ"/>
              </w:rPr>
            </w:pPr>
            <w:r w:rsidRPr="00FE49FE">
              <w:t>Acknowledgment and encouragement</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Limits and guidelines may cover</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Out of bounds areas</w:t>
            </w:r>
          </w:p>
          <w:p w:rsidR="00000000" w:rsidRPr="00FE49FE" w:rsidP="00FE49FE">
            <w:pPr>
              <w:pStyle w:val="ListBullet"/>
            </w:pPr>
            <w:r w:rsidRPr="00FE49FE">
              <w:t>Expectations about behaviour with other children/adults</w:t>
            </w:r>
          </w:p>
          <w:p w:rsidR="00000000" w:rsidP="00FE49FE">
            <w:pPr>
              <w:pStyle w:val="ListBullet"/>
              <w:rPr>
                <w:lang w:val="en-NZ"/>
              </w:rPr>
            </w:pPr>
            <w:r w:rsidRPr="00FE49FE">
              <w:t>Procedures for health and safety</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Emphasis"/>
              </w:rPr>
              <w:t>Methods to promote positive behaviour will vary according to the age of the child</w:t>
            </w:r>
          </w:p>
          <w:p w:rsidR="00000000" w:rsidRPr="00FE49FE" w:rsidP="00FE49FE">
            <w:pPr>
              <w:pStyle w:val="BodyText"/>
            </w:pPr>
            <w:r w:rsidRPr="00FE49FE">
              <w:rPr>
                <w:rStyle w:val="Emphasis"/>
              </w:rPr>
              <w:t>Some examples are</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Emphasis"/>
              </w:rPr>
              <w:t>For babie</w:t>
            </w:r>
            <w:r w:rsidRPr="00FE49FE">
              <w:rPr>
                <w:rStyle w:val="Emphasis"/>
              </w:rPr>
              <w:t>s</w:t>
            </w:r>
            <w:r w:rsidRPr="00FE49FE">
              <w:t xml:space="preserve">, </w:t>
            </w:r>
            <w:r w:rsidRPr="00FE49FE">
              <w:rPr>
                <w:rStyle w:val="Emphasis"/>
              </w:rPr>
              <w:t>infants and toddlers</w:t>
            </w:r>
            <w:r w:rsidRPr="00FE49FE">
              <w:t>:</w:t>
            </w:r>
          </w:p>
          <w:p w:rsidR="00000000" w:rsidRPr="00FE49FE" w:rsidP="00FE49FE">
            <w:pPr>
              <w:pStyle w:val="ListBullet"/>
            </w:pPr>
            <w:r w:rsidRPr="00FE49FE">
              <w:t>Smiles</w:t>
            </w:r>
          </w:p>
          <w:p w:rsidR="00000000" w:rsidRPr="00FE49FE" w:rsidP="00FE49FE">
            <w:pPr>
              <w:pStyle w:val="ListBullet"/>
            </w:pPr>
            <w:r w:rsidRPr="00FE49FE">
              <w:t>Attention</w:t>
            </w:r>
          </w:p>
          <w:p w:rsidR="00000000" w:rsidRPr="00FE49FE" w:rsidP="00FE49FE">
            <w:pPr>
              <w:pStyle w:val="ListBullet"/>
            </w:pPr>
            <w:r w:rsidRPr="00FE49FE">
              <w:t>Distraction</w:t>
            </w:r>
          </w:p>
          <w:p w:rsidR="00000000" w:rsidRPr="00FE49FE" w:rsidP="00FE49FE">
            <w:pPr>
              <w:pStyle w:val="BodyText"/>
            </w:pPr>
            <w:r w:rsidRPr="00FE49FE">
              <w:rPr>
                <w:rStyle w:val="Emphasis"/>
              </w:rPr>
              <w:t>For 3 to 5 year olds</w:t>
            </w:r>
            <w:r w:rsidRPr="00FE49FE">
              <w:t>:</w:t>
            </w:r>
          </w:p>
          <w:p w:rsidR="00000000" w:rsidRPr="00FE49FE" w:rsidP="00FE49FE">
            <w:pPr>
              <w:pStyle w:val="ListBullet"/>
            </w:pPr>
            <w:r w:rsidRPr="00FE49FE">
              <w:t>Choice of favourite activity</w:t>
            </w:r>
          </w:p>
          <w:p w:rsidR="00000000" w:rsidRPr="00FE49FE" w:rsidP="00FE49FE">
            <w:pPr>
              <w:pStyle w:val="ListBullet"/>
            </w:pPr>
            <w:r w:rsidRPr="00FE49FE">
              <w:t>Praise, encouragement</w:t>
            </w:r>
          </w:p>
          <w:p w:rsidR="00000000" w:rsidRPr="00FE49FE" w:rsidP="00FE49FE">
            <w:pPr>
              <w:pStyle w:val="ListBullet"/>
            </w:pPr>
            <w:r w:rsidRPr="00FE49FE">
              <w:t>Anticipating trouble and redirecting or distracting child</w:t>
            </w:r>
          </w:p>
          <w:p w:rsidR="00000000" w:rsidRPr="00FE49FE" w:rsidP="00FE49FE">
            <w:pPr>
              <w:pStyle w:val="BodyText"/>
            </w:pPr>
            <w:r w:rsidRPr="00FE49FE">
              <w:rPr>
                <w:rStyle w:val="Emphasis"/>
              </w:rPr>
              <w:t>For 6 to 12 year olds</w:t>
            </w:r>
            <w:r w:rsidRPr="00FE49FE">
              <w:t>:</w:t>
            </w:r>
          </w:p>
          <w:p w:rsidR="00000000" w:rsidRPr="00FE49FE" w:rsidP="00FE49FE">
            <w:pPr>
              <w:pStyle w:val="ListBullet"/>
            </w:pPr>
            <w:r w:rsidRPr="00FE49FE">
              <w:t>Non-verbal communication appropriate to age and peer group</w:t>
            </w:r>
          </w:p>
          <w:p w:rsidR="00000000" w:rsidRPr="00FE49FE" w:rsidP="00FE49FE">
            <w:pPr>
              <w:pStyle w:val="ListBullet"/>
            </w:pPr>
            <w:r w:rsidRPr="00FE49FE">
              <w:t>Talking about feelings</w:t>
            </w:r>
          </w:p>
          <w:p w:rsidR="00000000" w:rsidP="00FE49FE">
            <w:pPr>
              <w:pStyle w:val="ListBullet"/>
              <w:rPr>
                <w:lang w:val="en-NZ"/>
              </w:rPr>
            </w:pPr>
            <w:r w:rsidRPr="00FE49FE">
              <w:t>Modelling</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For some developmentally delayed children these may be used in addition</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Tangible rewards</w:t>
            </w:r>
          </w:p>
          <w:p w:rsidR="00000000" w:rsidP="00FE49FE">
            <w:pPr>
              <w:pStyle w:val="ListBullet"/>
              <w:rPr>
                <w:lang w:val="en-NZ"/>
              </w:rPr>
            </w:pPr>
            <w:r w:rsidRPr="00FE49FE">
              <w:t>Charts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Emphasis"/>
              </w:rPr>
              <w:t>Expectations of children's behaviour will be demonstrated d</w:t>
            </w:r>
            <w:r w:rsidRPr="00FE49FE">
              <w:rPr>
                <w:rStyle w:val="Emphasis"/>
              </w:rPr>
              <w:t>ifferently according to the age of the child</w:t>
            </w:r>
          </w:p>
          <w:p w:rsidR="00000000" w:rsidRPr="00FE49FE" w:rsidP="00FE49FE">
            <w:pPr>
              <w:pStyle w:val="BodyText"/>
            </w:pPr>
            <w:r w:rsidRPr="00FE49FE">
              <w:t xml:space="preserve"> </w:t>
            </w:r>
            <w:r w:rsidRPr="00FE49FE">
              <w:rPr>
                <w:rStyle w:val="Emphasis"/>
              </w:rPr>
              <w:t>Some examples are</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Emphasis"/>
              </w:rPr>
              <w:t>For babies and infants</w:t>
            </w:r>
          </w:p>
          <w:p w:rsidR="00000000" w:rsidRPr="00FE49FE" w:rsidP="00FE49FE">
            <w:pPr>
              <w:pStyle w:val="ListBullet"/>
            </w:pPr>
            <w:r w:rsidRPr="00FE49FE">
              <w:t>Smiling</w:t>
            </w:r>
          </w:p>
          <w:p w:rsidR="00000000" w:rsidRPr="00FE49FE" w:rsidP="00FE49FE">
            <w:pPr>
              <w:pStyle w:val="ListBullet"/>
            </w:pPr>
            <w:r w:rsidRPr="00FE49FE">
              <w:t>Clapping verbal and non-verbal approval</w:t>
            </w:r>
          </w:p>
          <w:p w:rsidR="00000000" w:rsidRPr="00FE49FE" w:rsidP="00FE49FE">
            <w:pPr>
              <w:pStyle w:val="BodyText"/>
            </w:pPr>
            <w:r w:rsidRPr="00FE49FE">
              <w:rPr>
                <w:rStyle w:val="Emphasis"/>
              </w:rPr>
              <w:t>For toddlers</w:t>
            </w:r>
            <w:r w:rsidRPr="00FE49FE">
              <w:t>:</w:t>
            </w:r>
          </w:p>
          <w:p w:rsidR="00000000" w:rsidRPr="00FE49FE" w:rsidP="00FE49FE">
            <w:pPr>
              <w:pStyle w:val="ListBullet"/>
            </w:pPr>
            <w:r w:rsidRPr="00FE49FE">
              <w:t>Modelling</w:t>
            </w:r>
          </w:p>
          <w:p w:rsidR="00000000" w:rsidRPr="00FE49FE" w:rsidP="00FE49FE">
            <w:pPr>
              <w:pStyle w:val="ListBullet"/>
            </w:pPr>
            <w:r w:rsidRPr="00FE49FE">
              <w:t>Repetition of guidance's for appropriate behaviour e.g. 'we walk inside'</w:t>
            </w:r>
          </w:p>
          <w:p w:rsidR="00000000" w:rsidRPr="00FE49FE" w:rsidP="00FE49FE">
            <w:pPr>
              <w:pStyle w:val="ListBullet"/>
            </w:pPr>
            <w:r w:rsidRPr="00FE49FE">
              <w:t>Talking about appropriate behaviour</w:t>
            </w:r>
          </w:p>
          <w:p w:rsidR="00000000" w:rsidRPr="00FE49FE" w:rsidP="00FE49FE">
            <w:pPr>
              <w:pStyle w:val="BodyText"/>
            </w:pPr>
            <w:r w:rsidRPr="00FE49FE">
              <w:rPr>
                <w:rStyle w:val="Emphasis"/>
              </w:rPr>
              <w:t>For 3 to 5 year olds</w:t>
            </w:r>
            <w:r w:rsidRPr="00FE49FE">
              <w:t>:</w:t>
            </w:r>
          </w:p>
          <w:p w:rsidR="00000000" w:rsidRPr="00FE49FE" w:rsidP="00FE49FE">
            <w:pPr>
              <w:pStyle w:val="ListBullet"/>
            </w:pPr>
            <w:r w:rsidRPr="00FE49FE">
              <w:t>Reasons for guidelines are explained</w:t>
            </w:r>
          </w:p>
          <w:p w:rsidR="00000000" w:rsidRPr="00FE49FE" w:rsidP="00FE49FE">
            <w:pPr>
              <w:pStyle w:val="BodyText"/>
            </w:pPr>
            <w:r w:rsidRPr="00FE49FE">
              <w:rPr>
                <w:rStyle w:val="Emphasis"/>
              </w:rPr>
              <w:t>For 6 to 12 years old</w:t>
            </w:r>
            <w:r w:rsidRPr="00FE49FE">
              <w:t>:</w:t>
            </w:r>
          </w:p>
          <w:p w:rsidR="00000000" w:rsidP="00FE49FE">
            <w:pPr>
              <w:pStyle w:val="ListBullet"/>
              <w:rPr>
                <w:lang w:val="en-NZ"/>
              </w:rPr>
            </w:pPr>
            <w:r w:rsidRPr="00FE49FE">
              <w:t>Children will be involved in the establishing of guidelines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Guidelines are communicated to</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Children, especially those new to the service</w:t>
            </w:r>
          </w:p>
          <w:p w:rsidR="00000000" w:rsidRPr="00FE49FE" w:rsidP="00FE49FE">
            <w:pPr>
              <w:pStyle w:val="ListBullet"/>
            </w:pPr>
            <w:r w:rsidRPr="00FE49FE">
              <w:t>Parents</w:t>
            </w:r>
          </w:p>
          <w:p w:rsidR="00000000" w:rsidRPr="00FE49FE" w:rsidP="00FE49FE">
            <w:pPr>
              <w:pStyle w:val="ListBullet"/>
            </w:pPr>
            <w:r w:rsidRPr="00FE49FE">
              <w:t>Potential users of the service</w:t>
            </w:r>
          </w:p>
          <w:p w:rsidR="00000000" w:rsidP="00FE49FE">
            <w:pPr>
              <w:pStyle w:val="ListBullet"/>
              <w:rPr>
                <w:lang w:val="en-NZ"/>
              </w:rPr>
            </w:pPr>
            <w:r w:rsidRPr="00FE49FE">
              <w:t>Relief or other staff</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Emphasis"/>
              </w:rPr>
              <w:t>The application of guidelines and limits will vary according to the age of the child</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BodyText"/>
            </w:pPr>
            <w:r w:rsidRPr="00FE49FE">
              <w:rPr>
                <w:rStyle w:val="Emphasis"/>
              </w:rPr>
              <w:t>For babies and infants</w:t>
            </w:r>
            <w:r w:rsidRPr="00FE49FE">
              <w:t xml:space="preserve">: </w:t>
            </w:r>
          </w:p>
          <w:p w:rsidR="00000000" w:rsidRPr="00FE49FE" w:rsidP="00FE49FE">
            <w:pPr>
              <w:pStyle w:val="ListBullet"/>
            </w:pPr>
            <w:r w:rsidRPr="00FE49FE">
              <w:t>Saying 'no' and using the child's name e.g. 'James, no' with use of appropriate facial expressions and tone of voice</w:t>
            </w:r>
          </w:p>
          <w:p w:rsidR="00000000" w:rsidRPr="00FE49FE" w:rsidP="00FE49FE">
            <w:pPr>
              <w:pStyle w:val="ListBullet"/>
            </w:pPr>
            <w:r w:rsidRPr="00FE49FE">
              <w:t>Remove child from problem/trouble</w:t>
            </w:r>
          </w:p>
          <w:p w:rsidR="00000000" w:rsidRPr="00FE49FE" w:rsidP="00FE49FE">
            <w:pPr>
              <w:pStyle w:val="ListBullet"/>
            </w:pPr>
            <w:r w:rsidRPr="00FE49FE">
              <w:t>Distract to another activity</w:t>
            </w:r>
          </w:p>
          <w:p w:rsidR="00000000" w:rsidRPr="00FE49FE" w:rsidP="00FE49FE">
            <w:pPr>
              <w:pStyle w:val="BodyText"/>
            </w:pPr>
            <w:r w:rsidRPr="00FE49FE">
              <w:rPr>
                <w:rStyle w:val="Emphasis"/>
              </w:rPr>
              <w:t>For toddlers</w:t>
            </w:r>
            <w:r w:rsidRPr="00FE49FE">
              <w:t>:</w:t>
            </w:r>
          </w:p>
          <w:p w:rsidR="00000000" w:rsidRPr="00FE49FE" w:rsidP="00FE49FE">
            <w:pPr>
              <w:pStyle w:val="ListBullet"/>
            </w:pPr>
            <w:r w:rsidRPr="00FE49FE">
              <w:t>Patiently respond, provide a consistent message</w:t>
            </w:r>
          </w:p>
          <w:p w:rsidR="00000000" w:rsidRPr="00FE49FE" w:rsidP="00FE49FE">
            <w:pPr>
              <w:pStyle w:val="ListBullet"/>
            </w:pPr>
            <w:r w:rsidRPr="00FE49FE">
              <w:t>Acknowledge fe</w:t>
            </w:r>
            <w:r w:rsidRPr="00FE49FE">
              <w:t>elings</w:t>
            </w:r>
          </w:p>
          <w:p w:rsidR="00000000" w:rsidRPr="00FE49FE" w:rsidP="00FE49FE">
            <w:pPr>
              <w:pStyle w:val="ListBullet"/>
            </w:pPr>
            <w:r w:rsidRPr="00FE49FE">
              <w:t>Provide appropriate activities to release feelings</w:t>
            </w:r>
          </w:p>
          <w:p w:rsidR="00000000" w:rsidRPr="00FE49FE" w:rsidP="00FE49FE">
            <w:pPr>
              <w:pStyle w:val="ListBullet"/>
            </w:pPr>
            <w:r w:rsidRPr="00FE49FE">
              <w:t>Reason for limit is explained in simple terms to child</w:t>
            </w:r>
          </w:p>
          <w:p w:rsidR="00000000" w:rsidRPr="00FE49FE" w:rsidP="00FE49FE">
            <w:pPr>
              <w:pStyle w:val="BodyText"/>
            </w:pPr>
            <w:r w:rsidRPr="00FE49FE">
              <w:rPr>
                <w:rStyle w:val="Emphasis"/>
              </w:rPr>
              <w:t>For 3 to 5 year olds</w:t>
            </w:r>
            <w:r w:rsidRPr="00FE49FE">
              <w:t>:</w:t>
            </w:r>
          </w:p>
          <w:p w:rsidR="00000000" w:rsidRPr="00FE49FE" w:rsidP="00FE49FE">
            <w:pPr>
              <w:pStyle w:val="ListBullet"/>
            </w:pPr>
            <w:r w:rsidRPr="00FE49FE">
              <w:t>Provide a consistent message</w:t>
            </w:r>
          </w:p>
          <w:p w:rsidR="00000000" w:rsidRPr="00FE49FE" w:rsidP="00FE49FE">
            <w:pPr>
              <w:pStyle w:val="ListBullet"/>
            </w:pPr>
            <w:r w:rsidRPr="00FE49FE">
              <w:t>Acknowledge feelings</w:t>
            </w:r>
          </w:p>
          <w:p w:rsidR="00000000" w:rsidRPr="00FE49FE" w:rsidP="00FE49FE">
            <w:pPr>
              <w:pStyle w:val="ListBullet"/>
            </w:pPr>
            <w:r w:rsidRPr="00FE49FE">
              <w:t>Provide appropriate activities to release feelings</w:t>
            </w:r>
          </w:p>
          <w:p w:rsidR="00000000" w:rsidRPr="00FE49FE" w:rsidP="00FE49FE">
            <w:pPr>
              <w:pStyle w:val="BodyText"/>
            </w:pPr>
            <w:r w:rsidRPr="00FE49FE">
              <w:rPr>
                <w:rStyle w:val="Emphasis"/>
              </w:rPr>
              <w:t>For 6 to 12 year olds</w:t>
            </w:r>
            <w:r w:rsidRPr="00FE49FE">
              <w:t>:</w:t>
            </w:r>
          </w:p>
          <w:p w:rsidR="00000000" w:rsidRPr="00FE49FE" w:rsidP="00FE49FE">
            <w:pPr>
              <w:pStyle w:val="ListBullet"/>
            </w:pPr>
            <w:r w:rsidRPr="00FE49FE">
              <w:t>Children are involved in the establishment of guidelines</w:t>
            </w:r>
          </w:p>
          <w:p w:rsidR="00000000" w:rsidRPr="00FE49FE" w:rsidP="00FE49FE">
            <w:pPr>
              <w:pStyle w:val="ListBullet"/>
            </w:pPr>
            <w:r w:rsidRPr="00FE49FE">
              <w:t>Written guidelines can be given to children</w:t>
            </w:r>
          </w:p>
          <w:p w:rsidR="00000000" w:rsidP="00FE49FE">
            <w:pPr>
              <w:pStyle w:val="ListBullet"/>
              <w:rPr>
                <w:lang w:val="en-NZ"/>
              </w:rPr>
            </w:pPr>
            <w:r w:rsidRPr="00FE49FE">
              <w:t>Periodically reviewing guidelines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Needs of the child which may influence the worker's response to a serious incident of behaviou</w:t>
            </w:r>
            <w:r w:rsidRPr="00FE49FE">
              <w:rPr>
                <w:rStyle w:val="Emphasis"/>
              </w:rPr>
              <w:t>r may be due to</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Family crisis</w:t>
            </w:r>
          </w:p>
          <w:p w:rsidR="00000000" w:rsidRPr="00FE49FE" w:rsidP="00FE49FE">
            <w:pPr>
              <w:pStyle w:val="ListBullet"/>
            </w:pPr>
            <w:r w:rsidRPr="00FE49FE">
              <w:t>Family stress and problems</w:t>
            </w:r>
          </w:p>
          <w:p w:rsidR="00000000" w:rsidP="00FE49FE">
            <w:pPr>
              <w:pStyle w:val="ListBullet"/>
              <w:rPr>
                <w:lang w:val="en-NZ"/>
              </w:rPr>
            </w:pPr>
            <w:r w:rsidRPr="00FE49FE">
              <w:t>Major changes in the child's profile</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Other circumstances which may influence the workers response include</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Location of incident</w:t>
            </w:r>
          </w:p>
          <w:p w:rsidR="00000000" w:rsidRPr="00FE49FE" w:rsidP="00FE49FE">
            <w:pPr>
              <w:pStyle w:val="ListBullet"/>
            </w:pPr>
            <w:r w:rsidRPr="00FE49FE">
              <w:t>Risk to child or others</w:t>
            </w:r>
          </w:p>
          <w:p w:rsidR="00000000" w:rsidP="00FE49FE">
            <w:pPr>
              <w:pStyle w:val="ListBullet"/>
              <w:rPr>
                <w:lang w:val="en-NZ"/>
              </w:rPr>
            </w:pPr>
            <w:r w:rsidRPr="00FE49FE">
              <w:t>Other potential or actual consequences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Incidents causing concern</w:t>
            </w:r>
            <w:r w:rsidRPr="00FE49FE">
              <w:t xml:space="preserve"> </w:t>
            </w:r>
            <w:r w:rsidRPr="00FE49FE">
              <w:rPr>
                <w:rStyle w:val="Emphasis"/>
              </w:rPr>
              <w:t>may be reported according to the service's guidelines to</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Parent/s of the child</w:t>
            </w:r>
          </w:p>
          <w:p w:rsidR="00000000" w:rsidRPr="00FE49FE" w:rsidP="00FE49FE">
            <w:pPr>
              <w:pStyle w:val="ListBullet"/>
            </w:pPr>
            <w:r w:rsidRPr="00FE49FE">
              <w:t>Parent/s of other children affected</w:t>
            </w:r>
          </w:p>
          <w:p w:rsidR="00000000" w:rsidRPr="00FE49FE" w:rsidP="00FE49FE">
            <w:pPr>
              <w:pStyle w:val="ListBullet"/>
            </w:pPr>
            <w:r w:rsidRPr="00FE49FE">
              <w:t>Co workers</w:t>
            </w:r>
          </w:p>
          <w:p w:rsidR="00000000" w:rsidP="00FE49FE">
            <w:pPr>
              <w:pStyle w:val="ListBullet"/>
              <w:rPr>
                <w:lang w:val="en-NZ"/>
              </w:rPr>
            </w:pPr>
            <w:r w:rsidRPr="00FE49FE">
              <w:t>Management/supervisor</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 xml:space="preserve">Service policy and procedures on response to serious incidents or behaviour </w:t>
            </w:r>
            <w:r w:rsidRPr="00FE49FE">
              <w:rPr>
                <w:rStyle w:val="Emphasis"/>
              </w:rPr>
              <w:t>may include</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Accurate documentation</w:t>
            </w:r>
          </w:p>
          <w:p w:rsidR="00000000" w:rsidP="00FE49FE">
            <w:pPr>
              <w:pStyle w:val="ListBullet"/>
              <w:rPr>
                <w:lang w:val="en-NZ"/>
              </w:rPr>
            </w:pPr>
            <w:r w:rsidRPr="00FE49FE">
              <w:t>Report incidents to colleagues and more senior workers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Communication that may be used to consult and collaborate with children include</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Verbal and written and non-verbal</w:t>
            </w:r>
          </w:p>
          <w:p w:rsidR="00000000" w:rsidRPr="00FE49FE" w:rsidP="00FE49FE">
            <w:pPr>
              <w:pStyle w:val="ListBullet"/>
            </w:pPr>
            <w:r w:rsidRPr="00FE49FE">
              <w:t>In a group or individual discussions</w:t>
            </w:r>
          </w:p>
          <w:p w:rsidR="00000000" w:rsidRPr="00FE49FE" w:rsidP="00FE49FE">
            <w:pPr>
              <w:pStyle w:val="ListBullet"/>
            </w:pPr>
            <w:r w:rsidRPr="00FE49FE">
              <w:t>On regular basis and spontaneous</w:t>
            </w:r>
          </w:p>
          <w:p w:rsidR="00000000" w:rsidRPr="00FE49FE" w:rsidP="00FE49FE">
            <w:pPr>
              <w:pStyle w:val="ListBullet"/>
            </w:pPr>
            <w:r w:rsidRPr="00FE49FE">
              <w:t>Surveys/ evaluations</w:t>
            </w:r>
          </w:p>
          <w:p w:rsidR="00000000" w:rsidRPr="00FE49FE" w:rsidP="00FE49FE">
            <w:pPr>
              <w:pStyle w:val="ListBullet"/>
            </w:pPr>
            <w:r w:rsidRPr="00FE49FE">
              <w:t>Requests, chatting</w:t>
            </w:r>
          </w:p>
          <w:p w:rsidR="00000000" w:rsidRPr="00FE49FE" w:rsidP="00FE49FE">
            <w:pPr>
              <w:pStyle w:val="ListBullet"/>
            </w:pPr>
            <w:r w:rsidRPr="00FE49FE">
              <w:t>Discussions, meetings</w:t>
            </w:r>
          </w:p>
          <w:p w:rsidR="00000000" w:rsidRPr="00FE49FE" w:rsidP="00FE49FE">
            <w:pPr>
              <w:pStyle w:val="ListBullet"/>
            </w:pPr>
            <w:r w:rsidRPr="00FE49FE">
              <w:t>Suggestion boxes</w:t>
            </w:r>
          </w:p>
          <w:p w:rsidR="00000000" w:rsidRPr="00FE49FE" w:rsidP="00FE49FE">
            <w:pPr>
              <w:pStyle w:val="ListBullet"/>
            </w:pPr>
            <w:r w:rsidRPr="00FE49FE">
              <w:t>Anecdotal</w:t>
            </w:r>
          </w:p>
          <w:p w:rsidR="00000000" w:rsidP="00FE49FE">
            <w:pPr>
              <w:pStyle w:val="ListBullet"/>
              <w:rPr>
                <w:lang w:val="en-NZ"/>
              </w:rPr>
            </w:pPr>
            <w:r w:rsidRPr="00FE49FE">
              <w:t>Listening to informal conversations</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Ways in which children are encouraged to consider new ideas and interests may be through</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Enco</w:t>
            </w:r>
            <w:r w:rsidRPr="00FE49FE">
              <w:t>uraging children to consult with each other</w:t>
            </w:r>
          </w:p>
          <w:p w:rsidR="00000000" w:rsidRPr="00FE49FE" w:rsidP="00FE49FE">
            <w:pPr>
              <w:pStyle w:val="ListBullet"/>
            </w:pPr>
            <w:r w:rsidRPr="00FE49FE">
              <w:t>New and stimulating material is presented to children</w:t>
            </w:r>
          </w:p>
          <w:p w:rsidR="00000000" w:rsidP="00FE49FE">
            <w:pPr>
              <w:pStyle w:val="ListBullet"/>
              <w:rPr>
                <w:lang w:val="en-NZ"/>
              </w:rPr>
            </w:pPr>
            <w:r w:rsidRPr="00FE49FE">
              <w:t>Children's ideas are shared with others in a group situation</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Resources that are limited may include</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Physical environment</w:t>
            </w:r>
          </w:p>
          <w:p w:rsidR="00000000" w:rsidRPr="00FE49FE" w:rsidP="00FE49FE">
            <w:pPr>
              <w:pStyle w:val="ListBullet"/>
            </w:pPr>
            <w:r w:rsidRPr="00FE49FE">
              <w:t>Equipment</w:t>
            </w:r>
          </w:p>
          <w:p w:rsidR="00000000" w:rsidRPr="00FE49FE" w:rsidP="00FE49FE">
            <w:pPr>
              <w:pStyle w:val="ListBullet"/>
            </w:pPr>
            <w:r w:rsidRPr="00FE49FE">
              <w:t>Time available</w:t>
            </w:r>
          </w:p>
          <w:p w:rsidR="00000000" w:rsidRPr="00FE49FE" w:rsidP="00FE49FE">
            <w:pPr>
              <w:pStyle w:val="ListBullet"/>
            </w:pPr>
            <w:r w:rsidRPr="00FE49FE">
              <w:t>Staff numbers</w:t>
            </w:r>
          </w:p>
          <w:p w:rsidR="00000000" w:rsidRPr="00FE49FE" w:rsidP="00FE49FE">
            <w:pPr>
              <w:pStyle w:val="ListBullet"/>
            </w:pPr>
            <w:r w:rsidRPr="00FE49FE">
              <w:t>Budget</w:t>
            </w:r>
          </w:p>
          <w:p w:rsidR="00000000" w:rsidP="00FE49FE">
            <w:pPr>
              <w:pStyle w:val="ListBullet"/>
              <w:rPr>
                <w:lang w:val="en-NZ"/>
              </w:rPr>
            </w:pPr>
            <w:r w:rsidRPr="00FE49FE">
              <w:t>Space</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Safety and legal requirements may include</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Staff ratios</w:t>
            </w:r>
          </w:p>
          <w:p w:rsidR="00000000" w:rsidRPr="00FE49FE" w:rsidP="00FE49FE">
            <w:pPr>
              <w:pStyle w:val="ListBullet"/>
            </w:pPr>
            <w:r w:rsidRPr="00FE49FE">
              <w:t>Behavioural or medical problems</w:t>
            </w:r>
          </w:p>
          <w:p w:rsidR="00000000" w:rsidRPr="00FE49FE" w:rsidP="00FE49FE">
            <w:pPr>
              <w:pStyle w:val="ListBullet"/>
            </w:pPr>
            <w:r w:rsidRPr="00FE49FE">
              <w:t>Duty of care responsibilities</w:t>
            </w:r>
          </w:p>
          <w:p w:rsidR="00000000" w:rsidRPr="00FE49FE" w:rsidP="00FE49FE">
            <w:pPr>
              <w:pStyle w:val="ListBullet"/>
            </w:pPr>
            <w:r w:rsidRPr="00FE49FE">
              <w:t>'Sunsafe' policy</w:t>
            </w:r>
          </w:p>
          <w:p w:rsidR="00000000" w:rsidRPr="00FE49FE" w:rsidP="00FE49FE">
            <w:pPr>
              <w:pStyle w:val="ListBullet"/>
            </w:pPr>
            <w:r w:rsidRPr="00FE49FE">
              <w:t>Staff ratio for excursions</w:t>
            </w:r>
          </w:p>
          <w:p w:rsidR="00000000" w:rsidRPr="00FE49FE" w:rsidP="00FE49FE">
            <w:pPr>
              <w:pStyle w:val="ListBullet"/>
            </w:pPr>
            <w:r w:rsidRPr="00FE49FE">
              <w:t>High risk activities</w:t>
            </w:r>
          </w:p>
          <w:p w:rsidR="00000000" w:rsidRPr="00FE49FE" w:rsidP="00FE49FE">
            <w:pPr>
              <w:pStyle w:val="ListBullet"/>
            </w:pPr>
            <w:r w:rsidRPr="00FE49FE">
              <w:t>Weather</w:t>
            </w:r>
          </w:p>
          <w:p w:rsidR="00000000" w:rsidP="00FE49FE">
            <w:pPr>
              <w:pStyle w:val="ListBullet"/>
              <w:rPr>
                <w:lang w:val="en-NZ"/>
              </w:rPr>
            </w:pPr>
            <w:r w:rsidRPr="00FE49FE">
              <w:t>Location of activity</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9FE">
            <w:pPr>
              <w:pStyle w:val="BodyText"/>
              <w:rPr>
                <w:lang w:val="en-NZ"/>
              </w:rPr>
            </w:pPr>
            <w:r w:rsidRPr="00FE49FE">
              <w:rPr>
                <w:rStyle w:val="Emphasis"/>
              </w:rPr>
              <w:t>Children can be consulted about all their interests including</w:t>
            </w:r>
            <w:r w:rsidRPr="00FE49FE">
              <w:t>:</w:t>
            </w: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ListBullet"/>
            </w:pPr>
            <w:r w:rsidRPr="00FE49FE">
              <w:t>Food</w:t>
            </w:r>
          </w:p>
          <w:p w:rsidR="00000000" w:rsidRPr="00FE49FE" w:rsidP="00FE49FE">
            <w:pPr>
              <w:pStyle w:val="ListBullet"/>
            </w:pPr>
            <w:r w:rsidRPr="00FE49FE">
              <w:t>Discipline policies</w:t>
            </w:r>
          </w:p>
          <w:p w:rsidR="00000000" w:rsidRPr="00FE49FE" w:rsidP="00FE49FE">
            <w:pPr>
              <w:pStyle w:val="ListBullet"/>
            </w:pPr>
            <w:r w:rsidRPr="00FE49FE">
              <w:t>Activities</w:t>
            </w:r>
          </w:p>
          <w:p w:rsidR="00000000" w:rsidRPr="00FE49FE" w:rsidP="00FE49FE">
            <w:pPr>
              <w:pStyle w:val="ListBullet"/>
            </w:pPr>
            <w:r w:rsidRPr="00FE49FE">
              <w:t>Programming</w:t>
            </w:r>
          </w:p>
          <w:p w:rsidR="00000000" w:rsidRPr="00FE49FE" w:rsidP="00FE49FE">
            <w:pPr>
              <w:pStyle w:val="ListBullet"/>
            </w:pPr>
            <w:r w:rsidRPr="00FE49FE">
              <w:t>Behaviour</w:t>
            </w:r>
          </w:p>
          <w:p w:rsidR="00000000" w:rsidRPr="00FE49FE" w:rsidP="00FE49FE">
            <w:pPr>
              <w:pStyle w:val="ListBullet"/>
            </w:pPr>
            <w:r w:rsidRPr="00FE49FE">
              <w:t>Parents</w:t>
            </w:r>
          </w:p>
          <w:p w:rsidR="00000000" w:rsidP="00FE49FE">
            <w:pPr>
              <w:pStyle w:val="ListBullet"/>
              <w:rPr>
                <w:lang w:val="en-NZ"/>
              </w:rPr>
            </w:pPr>
            <w:r w:rsidRPr="00FE49FE">
              <w:t>Staff</w:t>
            </w:r>
          </w:p>
        </w:tc>
      </w:tr>
      <w:tr w:rsidTr="00970C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49FE" w:rsidP="00FE49FE">
            <w:pPr>
              <w:pStyle w:val="BodyText"/>
            </w:pPr>
          </w:p>
        </w:tc>
      </w:tr>
    </w:tbl>
    <w:p w:rsidR="00970C05" w:rsidP="00FE49FE">
      <w:pPr>
        <w:pStyle w:val="BodyText"/>
      </w:pPr>
    </w:p>
    <w:p w:rsidR="00970C05" w:rsidP="00FE49FE">
      <w:pPr>
        <w:pStyle w:val="BodyText"/>
      </w:pPr>
    </w:p>
    <w:p w:rsidR="00000000" w:rsidRPr="00FE49FE" w:rsidP="00FE49FE">
      <w:pPr>
        <w:pStyle w:val="Heading1"/>
      </w:pPr>
      <w:bookmarkStart w:id="12" w:name="O_294181"/>
      <w:bookmarkEnd w:id="12"/>
      <w:r w:rsidRPr="00FE49FE">
        <w:t>Unit Sector(s)</w:t>
      </w:r>
    </w:p>
    <w:p w:rsidR="00000000" w:rsidRPr="00FE49FE" w:rsidP="00FE49FE">
      <w:pPr>
        <w:pStyle w:val="BodyText"/>
      </w:pPr>
      <w:r w:rsidRPr="00FE49FE">
        <w:t>Not Applicable</w:t>
      </w:r>
    </w:p>
    <w:p w:rsidR="00000000" w:rsidRPr="00FE49FE" w:rsidP="00FE49FE"/>
    <w:sectPr w:rsidSect="00FE49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C05" w:rsidP="00970C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05" w:rsidP="00FE49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0C05" w:rsidP="00FE49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70C05" w:rsidP="00FE49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E" w:rsidRPr="00970C05" w:rsidP="00970C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05" w:rsidRPr="002D2AF8" w:rsidP="00FE49FE">
    <w:pPr>
      <w:pStyle w:val="Header"/>
      <w:framePr w:wrap="around"/>
    </w:pPr>
    <w:r>
      <w:fldChar w:fldCharType="begin"/>
    </w:r>
    <w:r>
      <w:instrText xml:space="preserve"> TITLE   \* MERGEFORMAT </w:instrText>
    </w:r>
    <w:r>
      <w:fldChar w:fldCharType="separate"/>
    </w:r>
    <w:r>
      <w:t>CHCIC510A Establish and implement plans for developing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70C05" w:rsidP="00FE4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B88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601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E4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9FE"/>
    <w:pPr>
      <w:spacing w:before="360" w:after="60"/>
      <w:outlineLvl w:val="0"/>
    </w:pPr>
    <w:rPr>
      <w:sz w:val="32"/>
    </w:rPr>
  </w:style>
  <w:style w:type="paragraph" w:styleId="Heading2">
    <w:name w:val="heading 2"/>
    <w:basedOn w:val="HeadingBase"/>
    <w:next w:val="BodyText"/>
    <w:link w:val="Heading2Char"/>
    <w:qFormat/>
    <w:rsid w:val="00FE49FE"/>
    <w:pPr>
      <w:keepLines/>
      <w:spacing w:before="240" w:after="120"/>
      <w:outlineLvl w:val="1"/>
    </w:pPr>
    <w:rPr>
      <w:sz w:val="28"/>
      <w:szCs w:val="40"/>
    </w:rPr>
  </w:style>
  <w:style w:type="paragraph" w:styleId="Heading3">
    <w:name w:val="heading 3"/>
    <w:basedOn w:val="HeadingBase"/>
    <w:next w:val="BodyText"/>
    <w:link w:val="Heading3Char"/>
    <w:qFormat/>
    <w:rsid w:val="00FE49FE"/>
    <w:pPr>
      <w:spacing w:before="180" w:after="120"/>
      <w:outlineLvl w:val="2"/>
    </w:pPr>
    <w:rPr>
      <w:spacing w:val="-10"/>
      <w:kern w:val="32"/>
    </w:rPr>
  </w:style>
  <w:style w:type="paragraph" w:styleId="Heading4">
    <w:name w:val="heading 4"/>
    <w:basedOn w:val="HeadingBase"/>
    <w:next w:val="BodyText"/>
    <w:link w:val="Heading4Char"/>
    <w:qFormat/>
    <w:rsid w:val="00FE49FE"/>
    <w:pPr>
      <w:spacing w:before="160" w:after="120"/>
      <w:outlineLvl w:val="3"/>
    </w:pPr>
    <w:rPr>
      <w:sz w:val="22"/>
    </w:rPr>
  </w:style>
  <w:style w:type="paragraph" w:styleId="Heading5">
    <w:name w:val="heading 5"/>
    <w:basedOn w:val="HeadingBase"/>
    <w:next w:val="Normal"/>
    <w:link w:val="Heading5Char"/>
    <w:qFormat/>
    <w:rsid w:val="00FE49FE"/>
    <w:pPr>
      <w:spacing w:before="80"/>
      <w:outlineLvl w:val="4"/>
    </w:pPr>
    <w:rPr>
      <w:color w:val="918585"/>
      <w:sz w:val="20"/>
    </w:rPr>
  </w:style>
  <w:style w:type="paragraph" w:styleId="Heading6">
    <w:name w:val="heading 6"/>
    <w:basedOn w:val="HeadingBase"/>
    <w:next w:val="Normal"/>
    <w:link w:val="Heading6Char"/>
    <w:qFormat/>
    <w:rsid w:val="00FE49FE"/>
    <w:pPr>
      <w:spacing w:before="60"/>
      <w:outlineLvl w:val="5"/>
    </w:pPr>
    <w:rPr>
      <w:color w:val="918585"/>
      <w:sz w:val="20"/>
    </w:rPr>
  </w:style>
  <w:style w:type="paragraph" w:styleId="Heading7">
    <w:name w:val="heading 7"/>
    <w:basedOn w:val="Normal"/>
    <w:next w:val="Normal"/>
    <w:link w:val="Heading7Char"/>
    <w:qFormat/>
    <w:rsid w:val="00FE49FE"/>
    <w:pPr>
      <w:ind w:left="720"/>
      <w:outlineLvl w:val="6"/>
    </w:pPr>
    <w:rPr>
      <w:i/>
    </w:rPr>
  </w:style>
  <w:style w:type="paragraph" w:styleId="Heading8">
    <w:name w:val="heading 8"/>
    <w:basedOn w:val="Normal"/>
    <w:next w:val="Normal"/>
    <w:link w:val="Heading8Char"/>
    <w:qFormat/>
    <w:rsid w:val="00FE49FE"/>
    <w:pPr>
      <w:ind w:left="720"/>
      <w:outlineLvl w:val="7"/>
    </w:pPr>
    <w:rPr>
      <w:i/>
    </w:rPr>
  </w:style>
  <w:style w:type="paragraph" w:styleId="Heading9">
    <w:name w:val="heading 9"/>
    <w:basedOn w:val="Normal"/>
    <w:next w:val="Normal"/>
    <w:link w:val="Heading9Char"/>
    <w:qFormat/>
    <w:rsid w:val="00FE49FE"/>
    <w:pPr>
      <w:ind w:left="720"/>
      <w:outlineLvl w:val="8"/>
    </w:pPr>
    <w:rPr>
      <w:i/>
    </w:rPr>
  </w:style>
  <w:style w:type="character" w:default="1" w:styleId="DefaultParagraphFont">
    <w:name w:val="Default Paragraph Font"/>
    <w:uiPriority w:val="1"/>
    <w:unhideWhenUsed/>
    <w:rsid w:val="00FE4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9FE"/>
  </w:style>
  <w:style w:type="character" w:customStyle="1" w:styleId="Heading1Char">
    <w:name w:val="Heading 1 Char"/>
    <w:basedOn w:val="DefaultParagraphFont"/>
    <w:link w:val="Heading1"/>
    <w:rsid w:val="00FE49FE"/>
    <w:rPr>
      <w:rFonts w:ascii="Times New Roman" w:eastAsia="Times New Roman" w:hAnsi="Times New Roman" w:cs="Times New Roman"/>
      <w:b/>
      <w:sz w:val="32"/>
      <w:szCs w:val="20"/>
      <w:lang w:eastAsia="en-US"/>
    </w:rPr>
  </w:style>
  <w:style w:type="paragraph" w:styleId="BodyText">
    <w:name w:val="Body Text"/>
    <w:basedOn w:val="Normal"/>
    <w:link w:val="BodyTextChar"/>
    <w:rsid w:val="00FE49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9FE"/>
    <w:rPr>
      <w:rFonts w:ascii="Times New Roman" w:eastAsia="Times New Roman" w:hAnsi="Times New Roman" w:cs="Times New Roman"/>
      <w:sz w:val="24"/>
      <w:lang w:eastAsia="en-US"/>
    </w:rPr>
  </w:style>
  <w:style w:type="paragraph" w:styleId="Footer">
    <w:name w:val="footer"/>
    <w:basedOn w:val="Normal"/>
    <w:link w:val="FooterChar"/>
    <w:rsid w:val="00FE4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9FE"/>
    <w:rPr>
      <w:rFonts w:ascii="Times New Roman" w:eastAsia="Times New Roman" w:hAnsi="Times New Roman" w:cs="Times New Roman"/>
      <w:sz w:val="16"/>
      <w:lang w:eastAsia="en-US"/>
    </w:rPr>
  </w:style>
  <w:style w:type="paragraph" w:styleId="List">
    <w:name w:val="List"/>
    <w:basedOn w:val="BodyText"/>
    <w:next w:val="BodyText"/>
    <w:rsid w:val="00FE49FE"/>
    <w:pPr>
      <w:tabs>
        <w:tab w:val="left" w:pos="340"/>
      </w:tabs>
      <w:spacing w:before="60" w:after="60"/>
      <w:ind w:left="340" w:hanging="340"/>
    </w:pPr>
  </w:style>
  <w:style w:type="paragraph" w:styleId="ListBullet">
    <w:name w:val="List Bullet"/>
    <w:basedOn w:val="List"/>
    <w:rsid w:val="00FE49FE"/>
    <w:pPr>
      <w:numPr>
        <w:numId w:val="13"/>
      </w:numPr>
      <w:tabs>
        <w:tab w:val="clear" w:pos="340"/>
      </w:tabs>
      <w:spacing w:before="40" w:after="40"/>
    </w:pPr>
  </w:style>
  <w:style w:type="character" w:customStyle="1" w:styleId="SpecialBold">
    <w:name w:val="Special Bold"/>
    <w:basedOn w:val="DefaultParagraphFont"/>
    <w:rsid w:val="00FE49FE"/>
    <w:rPr>
      <w:b/>
      <w:spacing w:val="0"/>
    </w:rPr>
  </w:style>
  <w:style w:type="paragraph" w:styleId="ListBullet2">
    <w:name w:val="List Bullet 2"/>
    <w:basedOn w:val="List2"/>
    <w:rsid w:val="00FE49FE"/>
    <w:pPr>
      <w:numPr>
        <w:numId w:val="14"/>
      </w:numPr>
      <w:tabs>
        <w:tab w:val="clear" w:pos="680"/>
      </w:tabs>
    </w:pPr>
  </w:style>
  <w:style w:type="character" w:styleId="Emphasis">
    <w:name w:val="Emphasis"/>
    <w:basedOn w:val="DefaultParagraphFont"/>
    <w:qFormat/>
    <w:rsid w:val="00FE49FE"/>
    <w:rPr>
      <w:i/>
    </w:rPr>
  </w:style>
  <w:style w:type="paragraph" w:customStyle="1" w:styleId="SuperHeading">
    <w:name w:val="SuperHeading"/>
    <w:basedOn w:val="Normal"/>
    <w:rsid w:val="00FE49FE"/>
    <w:pPr>
      <w:spacing w:before="240" w:after="120"/>
      <w:outlineLvl w:val="0"/>
    </w:pPr>
    <w:rPr>
      <w:rFonts w:ascii="Times New Roman" w:hAnsi="Times New Roman"/>
      <w:b/>
      <w:sz w:val="28"/>
    </w:rPr>
  </w:style>
  <w:style w:type="paragraph" w:customStyle="1" w:styleId="AllowPageBreak">
    <w:name w:val="AllowPageBreak"/>
    <w:rsid w:val="00FE49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4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9FE"/>
    <w:rPr>
      <w:rFonts w:ascii="Courier New" w:eastAsia="Times New Roman" w:hAnsi="Courier New" w:cs="Times New Roman"/>
      <w:i/>
      <w:szCs w:val="20"/>
      <w:lang w:eastAsia="en-US"/>
    </w:rPr>
  </w:style>
  <w:style w:type="paragraph" w:customStyle="1" w:styleId="HeadingBase">
    <w:name w:val="Heading Base"/>
    <w:rsid w:val="00FE4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9FE"/>
    <w:pPr>
      <w:tabs>
        <w:tab w:val="right" w:leader="dot" w:pos="9072"/>
      </w:tabs>
      <w:ind w:left="567"/>
    </w:pPr>
    <w:rPr>
      <w:szCs w:val="22"/>
    </w:rPr>
  </w:style>
  <w:style w:type="paragraph" w:customStyle="1" w:styleId="TOCBase">
    <w:name w:val="TOC Base"/>
    <w:rsid w:val="00FE4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9FE"/>
    <w:pPr>
      <w:tabs>
        <w:tab w:val="right" w:leader="dot" w:pos="9072"/>
      </w:tabs>
      <w:spacing w:before="40" w:after="40"/>
      <w:ind w:left="284"/>
    </w:pPr>
    <w:rPr>
      <w:rFonts w:ascii="Times New Roman" w:hAnsi="Times New Roman"/>
    </w:rPr>
  </w:style>
  <w:style w:type="paragraph" w:styleId="TOC1">
    <w:name w:val="toc 1"/>
    <w:basedOn w:val="TOCBase"/>
    <w:next w:val="Normal"/>
    <w:rsid w:val="00FE49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9FE"/>
    <w:pPr>
      <w:spacing w:before="5040"/>
      <w:jc w:val="center"/>
    </w:pPr>
    <w:rPr>
      <w:sz w:val="48"/>
      <w:szCs w:val="72"/>
      <w:lang w:val="en-US"/>
    </w:rPr>
  </w:style>
  <w:style w:type="character" w:customStyle="1" w:styleId="TitleChar">
    <w:name w:val="Title Char"/>
    <w:basedOn w:val="DefaultParagraphFont"/>
    <w:link w:val="Title"/>
    <w:rsid w:val="00FE4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9FE"/>
    <w:pPr>
      <w:tabs>
        <w:tab w:val="left" w:pos="3600"/>
        <w:tab w:val="left" w:pos="3958"/>
      </w:tabs>
    </w:pPr>
  </w:style>
  <w:style w:type="paragraph" w:customStyle="1" w:styleId="Note">
    <w:name w:val="Note"/>
    <w:basedOn w:val="BodyText"/>
    <w:rsid w:val="00FE4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9FE"/>
    <w:pPr>
      <w:framePr w:wrap="auto" w:hAnchor="text" w:y="6049"/>
    </w:pPr>
    <w:rPr>
      <w:color w:val="000000"/>
      <w:sz w:val="40"/>
    </w:rPr>
  </w:style>
  <w:style w:type="paragraph" w:customStyle="1" w:styleId="TOCTitle">
    <w:name w:val="TOCTitle"/>
    <w:basedOn w:val="Heading1"/>
    <w:rsid w:val="00FE49FE"/>
    <w:pPr>
      <w:spacing w:after="240"/>
      <w:jc w:val="center"/>
      <w:outlineLvl w:val="9"/>
    </w:pPr>
    <w:rPr>
      <w:caps/>
    </w:rPr>
  </w:style>
  <w:style w:type="paragraph" w:customStyle="1" w:styleId="Version">
    <w:name w:val="Version"/>
    <w:rsid w:val="00FE49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9FE"/>
    <w:pPr>
      <w:keepNext w:val="0"/>
      <w:tabs>
        <w:tab w:val="right" w:pos="4176"/>
      </w:tabs>
      <w:ind w:left="198" w:hanging="198"/>
    </w:pPr>
    <w:rPr>
      <w:rFonts w:ascii="Garamond" w:hAnsi="Garamond"/>
    </w:rPr>
  </w:style>
  <w:style w:type="paragraph" w:styleId="IndexHeading">
    <w:name w:val="index heading"/>
    <w:basedOn w:val="Normal"/>
    <w:next w:val="Index1"/>
    <w:semiHidden/>
    <w:rsid w:val="00FE49FE"/>
    <w:pPr>
      <w:spacing w:before="120" w:after="120"/>
    </w:pPr>
    <w:rPr>
      <w:rFonts w:ascii="Arial" w:hAnsi="Arial"/>
      <w:b/>
      <w:color w:val="918585"/>
      <w:sz w:val="24"/>
    </w:rPr>
  </w:style>
  <w:style w:type="paragraph" w:styleId="Header">
    <w:name w:val="header"/>
    <w:basedOn w:val="Normal"/>
    <w:link w:val="HeaderChar"/>
    <w:rsid w:val="00FE4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9FE"/>
    <w:rPr>
      <w:rFonts w:ascii="Times New Roman" w:eastAsia="Times New Roman" w:hAnsi="Times New Roman" w:cs="Times New Roman"/>
      <w:sz w:val="16"/>
      <w:szCs w:val="20"/>
      <w:lang w:val="en-GB" w:eastAsia="en-US"/>
    </w:rPr>
  </w:style>
  <w:style w:type="paragraph" w:customStyle="1" w:styleId="Chapter">
    <w:name w:val="Chapter"/>
    <w:basedOn w:val="Normal"/>
    <w:rsid w:val="00FE49FE"/>
    <w:pPr>
      <w:spacing w:before="240"/>
    </w:pPr>
    <w:rPr>
      <w:rFonts w:ascii="Times New Roman" w:hAnsi="Times New Roman"/>
      <w:smallCaps/>
      <w:spacing w:val="80"/>
      <w:sz w:val="28"/>
    </w:rPr>
  </w:style>
  <w:style w:type="paragraph" w:customStyle="1" w:styleId="InChapter">
    <w:name w:val="InChapter"/>
    <w:basedOn w:val="Heading3"/>
    <w:rsid w:val="00FE49FE"/>
    <w:pPr>
      <w:spacing w:after="240"/>
      <w:outlineLvl w:val="9"/>
    </w:pPr>
    <w:rPr>
      <w:noProof/>
    </w:rPr>
  </w:style>
  <w:style w:type="paragraph" w:styleId="Index2">
    <w:name w:val="index 2"/>
    <w:basedOn w:val="Normal"/>
    <w:next w:val="Normal"/>
    <w:semiHidden/>
    <w:rsid w:val="00FE49FE"/>
    <w:pPr>
      <w:tabs>
        <w:tab w:val="right" w:pos="4176"/>
      </w:tabs>
      <w:ind w:left="568" w:hanging="284"/>
    </w:pPr>
    <w:rPr>
      <w:rFonts w:ascii="Garamond" w:hAnsi="Garamond"/>
    </w:rPr>
  </w:style>
  <w:style w:type="paragraph" w:customStyle="1" w:styleId="Byline">
    <w:name w:val="Byline"/>
    <w:rsid w:val="00FE4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9FE"/>
    <w:pPr>
      <w:tabs>
        <w:tab w:val="clear" w:pos="3600"/>
        <w:tab w:val="clear" w:pos="3958"/>
      </w:tabs>
      <w:jc w:val="right"/>
    </w:pPr>
  </w:style>
  <w:style w:type="paragraph" w:styleId="Caption">
    <w:name w:val="caption"/>
    <w:basedOn w:val="BodyText"/>
    <w:next w:val="Normal"/>
    <w:qFormat/>
    <w:rsid w:val="00FE49FE"/>
    <w:pPr>
      <w:framePr w:w="2268" w:hSpace="181" w:vSpace="181" w:wrap="around" w:vAnchor="text" w:hAnchor="page" w:x="1135" w:y="285" w:anchorLock="1"/>
    </w:pPr>
    <w:rPr>
      <w:i/>
    </w:rPr>
  </w:style>
  <w:style w:type="paragraph" w:customStyle="1" w:styleId="MiniTOCTitle">
    <w:name w:val="MiniTOCTitle"/>
    <w:basedOn w:val="Heading4"/>
    <w:rsid w:val="00FE49FE"/>
    <w:pPr>
      <w:spacing w:before="240"/>
      <w:outlineLvl w:val="9"/>
    </w:pPr>
    <w:rPr>
      <w:noProof/>
      <w:sz w:val="24"/>
    </w:rPr>
  </w:style>
  <w:style w:type="paragraph" w:customStyle="1" w:styleId="MiniTOCItem">
    <w:name w:val="MiniTOCItem"/>
    <w:basedOn w:val="ListBullet"/>
    <w:rsid w:val="00FE49FE"/>
    <w:pPr>
      <w:numPr>
        <w:numId w:val="0"/>
      </w:numPr>
      <w:tabs>
        <w:tab w:val="right" w:leader="dot" w:pos="6521"/>
      </w:tabs>
      <w:spacing w:before="0" w:after="0"/>
    </w:pPr>
  </w:style>
  <w:style w:type="paragraph" w:customStyle="1" w:styleId="TOFTitle">
    <w:name w:val="TOFTitle"/>
    <w:basedOn w:val="TOCTitle"/>
    <w:rsid w:val="00FE49FE"/>
  </w:style>
  <w:style w:type="paragraph" w:styleId="TableofFigures">
    <w:name w:val="table of figures"/>
    <w:basedOn w:val="Normal"/>
    <w:next w:val="Normal"/>
    <w:semiHidden/>
    <w:rsid w:val="00FE49FE"/>
    <w:pPr>
      <w:tabs>
        <w:tab w:val="right" w:leader="dot" w:pos="9072"/>
      </w:tabs>
      <w:ind w:left="970" w:hanging="403"/>
    </w:pPr>
    <w:rPr>
      <w:rFonts w:ascii="Times New Roman" w:hAnsi="Times New Roman"/>
      <w:b/>
    </w:rPr>
  </w:style>
  <w:style w:type="paragraph" w:styleId="ListNumber">
    <w:name w:val="List Number"/>
    <w:basedOn w:val="List"/>
    <w:rsid w:val="00FE49FE"/>
    <w:pPr>
      <w:numPr>
        <w:numId w:val="11"/>
      </w:numPr>
    </w:pPr>
  </w:style>
  <w:style w:type="character" w:customStyle="1" w:styleId="WingdingSymbols">
    <w:name w:val="Wingding Symbols"/>
    <w:rsid w:val="00FE49FE"/>
    <w:rPr>
      <w:rFonts w:ascii="Wingdings" w:hAnsi="Wingdings"/>
    </w:rPr>
  </w:style>
  <w:style w:type="paragraph" w:customStyle="1" w:styleId="TableHeading">
    <w:name w:val="Table Heading"/>
    <w:basedOn w:val="HeadingBase"/>
    <w:rsid w:val="00FE49FE"/>
    <w:pPr>
      <w:keepLines/>
      <w:pBdr>
        <w:bottom w:val="single" w:sz="6" w:space="1" w:color="918585"/>
      </w:pBdr>
      <w:spacing w:before="240"/>
    </w:pPr>
  </w:style>
  <w:style w:type="character" w:customStyle="1" w:styleId="HotSpot">
    <w:name w:val="HotSpot"/>
    <w:rsid w:val="00FE49FE"/>
    <w:rPr>
      <w:color w:val="0033CC"/>
      <w:u w:val="none"/>
    </w:rPr>
  </w:style>
  <w:style w:type="paragraph" w:customStyle="1" w:styleId="BodyTextRight">
    <w:name w:val="Body Text Right"/>
    <w:basedOn w:val="BodyText"/>
    <w:rsid w:val="00FE49FE"/>
    <w:pPr>
      <w:spacing w:before="0" w:after="0"/>
      <w:jc w:val="right"/>
    </w:pPr>
  </w:style>
  <w:style w:type="paragraph" w:styleId="Index3">
    <w:name w:val="index 3"/>
    <w:basedOn w:val="ListNumber2"/>
    <w:next w:val="Normal"/>
    <w:semiHidden/>
    <w:rsid w:val="00FE49FE"/>
    <w:pPr>
      <w:numPr>
        <w:numId w:val="0"/>
      </w:numPr>
      <w:tabs>
        <w:tab w:val="right" w:leader="dot" w:pos="4176"/>
      </w:tabs>
    </w:pPr>
  </w:style>
  <w:style w:type="paragraph" w:styleId="ListNumber2">
    <w:name w:val="List Number 2"/>
    <w:basedOn w:val="List2"/>
    <w:rsid w:val="00FE49FE"/>
    <w:pPr>
      <w:numPr>
        <w:numId w:val="10"/>
      </w:numPr>
      <w:tabs>
        <w:tab w:val="clear" w:pos="1060"/>
      </w:tabs>
    </w:pPr>
  </w:style>
  <w:style w:type="paragraph" w:customStyle="1" w:styleId="MarginNote">
    <w:name w:val="Margin Note"/>
    <w:basedOn w:val="BodyText"/>
    <w:rsid w:val="00FE4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9FE"/>
    <w:rPr>
      <w:sz w:val="32"/>
    </w:rPr>
  </w:style>
  <w:style w:type="paragraph" w:customStyle="1" w:styleId="HeadingProcedure">
    <w:name w:val="Heading Procedure"/>
    <w:basedOn w:val="HeadingBase"/>
    <w:next w:val="Normal"/>
    <w:rsid w:val="00FE49FE"/>
    <w:pPr>
      <w:tabs>
        <w:tab w:val="left" w:pos="0"/>
      </w:tabs>
      <w:spacing w:before="120" w:after="60"/>
    </w:pPr>
    <w:rPr>
      <w:i/>
      <w:color w:val="918585"/>
      <w:sz w:val="22"/>
    </w:rPr>
  </w:style>
  <w:style w:type="paragraph" w:customStyle="1" w:styleId="TableBodyText">
    <w:name w:val="Table Body Text"/>
    <w:basedOn w:val="BodyText"/>
    <w:rsid w:val="00FE49FE"/>
    <w:pPr>
      <w:spacing w:before="60" w:after="60"/>
    </w:pPr>
  </w:style>
  <w:style w:type="paragraph" w:styleId="ListContinue">
    <w:name w:val="List Continue"/>
    <w:basedOn w:val="List"/>
    <w:rsid w:val="00FE49FE"/>
    <w:pPr>
      <w:ind w:firstLine="0"/>
    </w:pPr>
  </w:style>
  <w:style w:type="paragraph" w:customStyle="1" w:styleId="ListNote">
    <w:name w:val="List Note"/>
    <w:basedOn w:val="List"/>
    <w:rsid w:val="00FE49FE"/>
    <w:pPr>
      <w:pBdr>
        <w:top w:val="single" w:sz="6" w:space="2" w:color="918585"/>
        <w:bottom w:val="single" w:sz="6" w:space="2" w:color="918585"/>
      </w:pBdr>
      <w:tabs>
        <w:tab w:val="left" w:pos="1021"/>
      </w:tabs>
      <w:ind w:firstLine="0"/>
    </w:pPr>
  </w:style>
  <w:style w:type="paragraph" w:customStyle="1" w:styleId="Warning">
    <w:name w:val="Warning"/>
    <w:basedOn w:val="BodyText"/>
    <w:rsid w:val="00FE49FE"/>
    <w:pPr>
      <w:shd w:val="clear" w:color="auto" w:fill="D9D9D9"/>
      <w:tabs>
        <w:tab w:val="left" w:pos="992"/>
      </w:tabs>
      <w:ind w:left="119" w:right="119"/>
    </w:pPr>
    <w:rPr>
      <w:sz w:val="20"/>
    </w:rPr>
  </w:style>
  <w:style w:type="paragraph" w:customStyle="1" w:styleId="MarginIcons">
    <w:name w:val="Margin Icons"/>
    <w:basedOn w:val="BodyText"/>
    <w:rsid w:val="00FE4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9FE"/>
    <w:rPr>
      <w:rFonts w:ascii="Courier New" w:hAnsi="Courier New"/>
    </w:rPr>
  </w:style>
  <w:style w:type="paragraph" w:customStyle="1" w:styleId="NoteBullet">
    <w:name w:val="Note Bullet"/>
    <w:basedOn w:val="Note"/>
    <w:rsid w:val="00FE49FE"/>
    <w:pPr>
      <w:tabs>
        <w:tab w:val="clear" w:pos="680"/>
      </w:tabs>
      <w:spacing w:before="60" w:after="60"/>
    </w:pPr>
  </w:style>
  <w:style w:type="paragraph" w:customStyle="1" w:styleId="SubHeading2">
    <w:name w:val="SubHeading2"/>
    <w:basedOn w:val="HeadingBase"/>
    <w:rsid w:val="00FE49FE"/>
    <w:pPr>
      <w:spacing w:before="240" w:after="60"/>
    </w:pPr>
    <w:rPr>
      <w:sz w:val="20"/>
    </w:rPr>
  </w:style>
  <w:style w:type="paragraph" w:customStyle="1" w:styleId="SubHeading1">
    <w:name w:val="SubHeading1"/>
    <w:basedOn w:val="HeadingBase"/>
    <w:rsid w:val="00FE49FE"/>
    <w:pPr>
      <w:spacing w:before="240" w:after="60"/>
    </w:pPr>
    <w:rPr>
      <w:color w:val="918585"/>
      <w:sz w:val="22"/>
    </w:rPr>
  </w:style>
  <w:style w:type="paragraph" w:customStyle="1" w:styleId="SideHeading">
    <w:name w:val="Side Heading"/>
    <w:basedOn w:val="HeadingBase"/>
    <w:rsid w:val="00FE4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9FE"/>
    <w:pPr>
      <w:numPr>
        <w:numId w:val="12"/>
      </w:numPr>
    </w:pPr>
  </w:style>
  <w:style w:type="paragraph" w:styleId="PlainText">
    <w:name w:val="Plain Text"/>
    <w:basedOn w:val="Normal"/>
    <w:link w:val="PlainTextChar"/>
    <w:rsid w:val="00FE49FE"/>
    <w:rPr>
      <w:sz w:val="20"/>
    </w:rPr>
  </w:style>
  <w:style w:type="character" w:customStyle="1" w:styleId="PlainTextChar">
    <w:name w:val="Plain Text Char"/>
    <w:basedOn w:val="DefaultParagraphFont"/>
    <w:link w:val="PlainText"/>
    <w:rsid w:val="00FE49FE"/>
    <w:rPr>
      <w:rFonts w:ascii="Courier New" w:eastAsia="Times New Roman" w:hAnsi="Courier New" w:cs="Times New Roman"/>
      <w:sz w:val="20"/>
      <w:szCs w:val="20"/>
      <w:lang w:eastAsia="en-US"/>
    </w:rPr>
  </w:style>
  <w:style w:type="character" w:customStyle="1" w:styleId="MenuOption">
    <w:name w:val="Menu Option"/>
    <w:basedOn w:val="DefaultParagraphFont"/>
    <w:rsid w:val="00FE49FE"/>
    <w:rPr>
      <w:b/>
      <w:smallCaps/>
    </w:rPr>
  </w:style>
  <w:style w:type="paragraph" w:customStyle="1" w:styleId="TableListNumber">
    <w:name w:val="Table List Number"/>
    <w:basedOn w:val="ListNumber"/>
    <w:rsid w:val="00FE49FE"/>
    <w:pPr>
      <w:numPr>
        <w:numId w:val="0"/>
      </w:numPr>
    </w:pPr>
  </w:style>
  <w:style w:type="paragraph" w:styleId="TOC4">
    <w:name w:val="toc 4"/>
    <w:basedOn w:val="TOCBase"/>
    <w:next w:val="Normal"/>
    <w:semiHidden/>
    <w:rsid w:val="00FE49FE"/>
    <w:pPr>
      <w:tabs>
        <w:tab w:val="right" w:leader="dot" w:pos="9071"/>
      </w:tabs>
      <w:ind w:left="1701"/>
    </w:pPr>
  </w:style>
  <w:style w:type="paragraph" w:customStyle="1" w:styleId="ListAlpha">
    <w:name w:val="List Alpha"/>
    <w:basedOn w:val="List"/>
    <w:rsid w:val="00FE49FE"/>
    <w:pPr>
      <w:numPr>
        <w:numId w:val="9"/>
      </w:numPr>
    </w:pPr>
  </w:style>
  <w:style w:type="paragraph" w:customStyle="1" w:styleId="ListAlpha2">
    <w:name w:val="List Alpha 2"/>
    <w:basedOn w:val="List2"/>
    <w:rsid w:val="00FE49FE"/>
    <w:pPr>
      <w:numPr>
        <w:numId w:val="8"/>
      </w:numPr>
    </w:pPr>
  </w:style>
  <w:style w:type="paragraph" w:styleId="List2">
    <w:name w:val="List 2"/>
    <w:basedOn w:val="BodyText"/>
    <w:rsid w:val="00FE49FE"/>
    <w:pPr>
      <w:tabs>
        <w:tab w:val="left" w:pos="680"/>
      </w:tabs>
      <w:spacing w:before="60" w:after="60"/>
      <w:ind w:left="680" w:hanging="340"/>
    </w:pPr>
  </w:style>
  <w:style w:type="paragraph" w:styleId="List3">
    <w:name w:val="List 3"/>
    <w:basedOn w:val="BodyText"/>
    <w:rsid w:val="00FE49FE"/>
    <w:pPr>
      <w:tabs>
        <w:tab w:val="left" w:pos="1021"/>
      </w:tabs>
      <w:spacing w:before="60" w:after="60"/>
      <w:ind w:left="1020" w:hanging="340"/>
    </w:pPr>
  </w:style>
  <w:style w:type="paragraph" w:styleId="List4">
    <w:name w:val="List 4"/>
    <w:basedOn w:val="BodyText"/>
    <w:rsid w:val="00FE49FE"/>
    <w:pPr>
      <w:tabs>
        <w:tab w:val="left" w:pos="1361"/>
      </w:tabs>
      <w:spacing w:before="60" w:after="60"/>
      <w:ind w:left="1361" w:hanging="340"/>
    </w:pPr>
  </w:style>
  <w:style w:type="paragraph" w:styleId="List5">
    <w:name w:val="List 5"/>
    <w:basedOn w:val="BodyText"/>
    <w:rsid w:val="00FE49FE"/>
    <w:pPr>
      <w:tabs>
        <w:tab w:val="left" w:pos="1701"/>
      </w:tabs>
      <w:spacing w:before="60" w:after="60"/>
      <w:ind w:left="1701" w:hanging="340"/>
    </w:pPr>
  </w:style>
  <w:style w:type="paragraph" w:styleId="ListBullet3">
    <w:name w:val="List Bullet 3"/>
    <w:basedOn w:val="List3"/>
    <w:rsid w:val="00FE49FE"/>
    <w:pPr>
      <w:numPr>
        <w:numId w:val="15"/>
      </w:numPr>
      <w:tabs>
        <w:tab w:val="clear" w:pos="1021"/>
      </w:tabs>
      <w:ind w:left="1037" w:hanging="357"/>
    </w:pPr>
  </w:style>
  <w:style w:type="paragraph" w:styleId="ListBullet4">
    <w:name w:val="List Bullet 4"/>
    <w:basedOn w:val="List4"/>
    <w:rsid w:val="00FE49FE"/>
    <w:pPr>
      <w:numPr>
        <w:numId w:val="3"/>
      </w:numPr>
    </w:pPr>
  </w:style>
  <w:style w:type="paragraph" w:styleId="ListBullet5">
    <w:name w:val="List Bullet 5"/>
    <w:basedOn w:val="List5"/>
    <w:rsid w:val="00FE49FE"/>
    <w:pPr>
      <w:numPr>
        <w:numId w:val="4"/>
      </w:numPr>
    </w:pPr>
  </w:style>
  <w:style w:type="paragraph" w:styleId="ListContinue2">
    <w:name w:val="List Continue 2"/>
    <w:basedOn w:val="List2"/>
    <w:rsid w:val="00FE49FE"/>
    <w:pPr>
      <w:ind w:firstLine="0"/>
    </w:pPr>
  </w:style>
  <w:style w:type="paragraph" w:styleId="ListContinue3">
    <w:name w:val="List Continue 3"/>
    <w:basedOn w:val="List3"/>
    <w:rsid w:val="00FE49FE"/>
    <w:pPr>
      <w:ind w:left="1021" w:firstLine="0"/>
    </w:pPr>
  </w:style>
  <w:style w:type="paragraph" w:styleId="ListContinue4">
    <w:name w:val="List Continue 4"/>
    <w:basedOn w:val="List4"/>
    <w:rsid w:val="00FE49FE"/>
    <w:pPr>
      <w:ind w:firstLine="0"/>
    </w:pPr>
  </w:style>
  <w:style w:type="paragraph" w:styleId="ListContinue5">
    <w:name w:val="List Continue 5"/>
    <w:basedOn w:val="List5"/>
    <w:rsid w:val="00FE49FE"/>
    <w:pPr>
      <w:ind w:firstLine="0"/>
    </w:pPr>
  </w:style>
  <w:style w:type="paragraph" w:styleId="ListNumber3">
    <w:name w:val="List Number 3"/>
    <w:basedOn w:val="List3"/>
    <w:rsid w:val="00FE49FE"/>
    <w:pPr>
      <w:numPr>
        <w:numId w:val="5"/>
      </w:numPr>
    </w:pPr>
  </w:style>
  <w:style w:type="paragraph" w:styleId="ListNumber4">
    <w:name w:val="List Number 4"/>
    <w:basedOn w:val="List4"/>
    <w:rsid w:val="00FE49FE"/>
    <w:pPr>
      <w:numPr>
        <w:numId w:val="6"/>
      </w:numPr>
    </w:pPr>
  </w:style>
  <w:style w:type="paragraph" w:styleId="ListNumber5">
    <w:name w:val="List Number 5"/>
    <w:basedOn w:val="List5"/>
    <w:rsid w:val="00FE49FE"/>
    <w:pPr>
      <w:numPr>
        <w:numId w:val="7"/>
      </w:numPr>
    </w:pPr>
  </w:style>
  <w:style w:type="paragraph" w:styleId="BlockText">
    <w:name w:val="Block Text"/>
    <w:basedOn w:val="Normal"/>
    <w:rsid w:val="00FE49FE"/>
    <w:pPr>
      <w:spacing w:after="120"/>
      <w:ind w:left="1440" w:right="1440"/>
    </w:pPr>
  </w:style>
  <w:style w:type="character" w:customStyle="1" w:styleId="Subscript">
    <w:name w:val="Subscript"/>
    <w:basedOn w:val="DefaultParagraphFont"/>
    <w:rsid w:val="00FE49FE"/>
    <w:rPr>
      <w:sz w:val="16"/>
      <w:vertAlign w:val="subscript"/>
    </w:rPr>
  </w:style>
  <w:style w:type="character" w:customStyle="1" w:styleId="Superscript">
    <w:name w:val="Superscript"/>
    <w:basedOn w:val="DefaultParagraphFont"/>
    <w:rsid w:val="00FE49FE"/>
    <w:rPr>
      <w:sz w:val="16"/>
      <w:vertAlign w:val="superscript"/>
    </w:rPr>
  </w:style>
  <w:style w:type="character" w:customStyle="1" w:styleId="Symbols">
    <w:name w:val="Symbols"/>
    <w:basedOn w:val="DefaultParagraphFont"/>
    <w:rsid w:val="00FE49FE"/>
    <w:rPr>
      <w:rFonts w:ascii="Symbol" w:hAnsi="Symbol"/>
    </w:rPr>
  </w:style>
  <w:style w:type="character" w:customStyle="1" w:styleId="MenuOptions">
    <w:name w:val="Menu Options"/>
    <w:basedOn w:val="DefaultParagraphFont"/>
    <w:rsid w:val="00FE49FE"/>
    <w:rPr>
      <w:rFonts w:ascii="Arial Narrow" w:hAnsi="Arial Narrow"/>
      <w:smallCaps/>
    </w:rPr>
  </w:style>
  <w:style w:type="character" w:customStyle="1" w:styleId="Buttons">
    <w:name w:val="Buttons"/>
    <w:basedOn w:val="DefaultParagraphFont"/>
    <w:rsid w:val="00FE49FE"/>
    <w:rPr>
      <w:b/>
    </w:rPr>
  </w:style>
  <w:style w:type="character" w:customStyle="1" w:styleId="Underlined">
    <w:name w:val="Underlined"/>
    <w:basedOn w:val="DefaultParagraphFont"/>
    <w:rsid w:val="00FE49FE"/>
    <w:rPr>
      <w:u w:val="single"/>
    </w:rPr>
  </w:style>
  <w:style w:type="paragraph" w:customStyle="1" w:styleId="TableBodyTextRight">
    <w:name w:val="Table Body Text Right"/>
    <w:basedOn w:val="TableBodyText"/>
    <w:rsid w:val="00FE49FE"/>
    <w:pPr>
      <w:widowControl w:val="0"/>
      <w:autoSpaceDE w:val="0"/>
      <w:autoSpaceDN w:val="0"/>
      <w:adjustRightInd w:val="0"/>
      <w:jc w:val="right"/>
    </w:pPr>
    <w:rPr>
      <w:rFonts w:cs="Arial"/>
      <w:szCs w:val="18"/>
    </w:rPr>
  </w:style>
  <w:style w:type="paragraph" w:customStyle="1" w:styleId="CopyrightText">
    <w:name w:val="Copyright Text"/>
    <w:basedOn w:val="BodyText"/>
    <w:rsid w:val="00FE49FE"/>
    <w:rPr>
      <w:sz w:val="18"/>
    </w:rPr>
  </w:style>
  <w:style w:type="paragraph" w:customStyle="1" w:styleId="BodySmallRight">
    <w:name w:val="Body Small Right"/>
    <w:basedOn w:val="BodyTextRight"/>
    <w:rsid w:val="00FE49FE"/>
    <w:rPr>
      <w:sz w:val="18"/>
      <w:szCs w:val="18"/>
    </w:rPr>
  </w:style>
  <w:style w:type="paragraph" w:customStyle="1" w:styleId="MarginEdition">
    <w:name w:val="Margin Edition"/>
    <w:basedOn w:val="MarginNote"/>
    <w:rsid w:val="00FE49FE"/>
    <w:pPr>
      <w:spacing w:before="0" w:after="0"/>
    </w:pPr>
    <w:rPr>
      <w:rFonts w:ascii="Times New Roman" w:hAnsi="Times New Roman"/>
      <w:color w:val="999999"/>
    </w:rPr>
  </w:style>
  <w:style w:type="paragraph" w:customStyle="1" w:styleId="Spacer">
    <w:name w:val="Spacer"/>
    <w:basedOn w:val="Normal"/>
    <w:rsid w:val="00FE49FE"/>
    <w:rPr>
      <w:sz w:val="2"/>
      <w:szCs w:val="2"/>
    </w:rPr>
  </w:style>
  <w:style w:type="character" w:customStyle="1" w:styleId="Small">
    <w:name w:val="Small"/>
    <w:basedOn w:val="DefaultParagraphFont"/>
    <w:rsid w:val="00FE49FE"/>
    <w:rPr>
      <w:sz w:val="16"/>
    </w:rPr>
  </w:style>
  <w:style w:type="paragraph" w:customStyle="1" w:styleId="WideTable">
    <w:name w:val="Wide Table"/>
    <w:basedOn w:val="Normal"/>
    <w:rsid w:val="00FE49FE"/>
    <w:pPr>
      <w:ind w:left="-1418"/>
    </w:pPr>
    <w:rPr>
      <w:sz w:val="2"/>
      <w:szCs w:val="2"/>
    </w:rPr>
  </w:style>
  <w:style w:type="character" w:styleId="PageNumber">
    <w:name w:val="page number"/>
    <w:basedOn w:val="DefaultParagraphFont"/>
    <w:rsid w:val="00FE49FE"/>
  </w:style>
  <w:style w:type="paragraph" w:styleId="Quote">
    <w:name w:val="Quote"/>
    <w:basedOn w:val="Heading1"/>
    <w:link w:val="QuoteChar"/>
    <w:qFormat/>
    <w:rsid w:val="00FE49FE"/>
    <w:rPr>
      <w:b w:val="0"/>
      <w:sz w:val="72"/>
      <w:szCs w:val="72"/>
      <w:lang w:val="en-NZ"/>
    </w:rPr>
  </w:style>
  <w:style w:type="character" w:customStyle="1" w:styleId="QuoteChar">
    <w:name w:val="Quote Char"/>
    <w:basedOn w:val="DefaultParagraphFont"/>
    <w:link w:val="Quote"/>
    <w:rsid w:val="00FE4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9FE"/>
    <w:pPr>
      <w:pageBreakBefore/>
    </w:pPr>
  </w:style>
  <w:style w:type="paragraph" w:customStyle="1" w:styleId="Border">
    <w:name w:val="Border"/>
    <w:basedOn w:val="Normal"/>
    <w:qFormat/>
    <w:rsid w:val="00FE4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9FE"/>
    <w:rPr>
      <w:b/>
      <w:bCs/>
      <w:i/>
      <w:iCs/>
      <w:color w:val="auto"/>
    </w:rPr>
  </w:style>
  <w:style w:type="paragraph" w:styleId="IntenseQuote">
    <w:name w:val="Intense Quote"/>
    <w:basedOn w:val="Normal"/>
    <w:next w:val="Normal"/>
    <w:link w:val="IntenseQuoteChar"/>
    <w:uiPriority w:val="30"/>
    <w:qFormat/>
    <w:rsid w:val="00FE4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9FE"/>
    <w:rPr>
      <w:smallCaps/>
      <w:color w:val="auto"/>
      <w:u w:val="single"/>
    </w:rPr>
  </w:style>
  <w:style w:type="character" w:styleId="IntenseReference">
    <w:name w:val="Intense Reference"/>
    <w:basedOn w:val="DefaultParagraphFont"/>
    <w:uiPriority w:val="32"/>
    <w:qFormat/>
    <w:rsid w:val="00FE49FE"/>
    <w:rPr>
      <w:b/>
      <w:bCs/>
      <w:smallCaps/>
      <w:color w:val="auto"/>
      <w:spacing w:val="5"/>
      <w:u w:val="single"/>
    </w:rPr>
  </w:style>
  <w:style w:type="paragraph" w:customStyle="1" w:styleId="2ColumnHeading">
    <w:name w:val="2Column Heading"/>
    <w:basedOn w:val="BodyText"/>
    <w:qFormat/>
    <w:rsid w:val="00FE49FE"/>
    <w:pPr>
      <w:spacing w:after="60"/>
      <w:ind w:left="-2268"/>
    </w:pPr>
    <w:rPr>
      <w:b/>
    </w:rPr>
  </w:style>
  <w:style w:type="paragraph" w:customStyle="1" w:styleId="Heading1TOC">
    <w:name w:val="Heading1 TOC"/>
    <w:basedOn w:val="Normal"/>
    <w:qFormat/>
    <w:rsid w:val="00FE49FE"/>
    <w:pPr>
      <w:spacing w:before="240" w:after="120"/>
    </w:pPr>
    <w:rPr>
      <w:rFonts w:ascii="Times New Roman" w:hAnsi="Times New Roman"/>
      <w:b/>
      <w:sz w:val="32"/>
    </w:rPr>
  </w:style>
  <w:style w:type="paragraph" w:customStyle="1" w:styleId="Heading2TOC">
    <w:name w:val="Heading2 TOC"/>
    <w:basedOn w:val="Normal"/>
    <w:qFormat/>
    <w:rsid w:val="00FE49FE"/>
    <w:pPr>
      <w:spacing w:before="240" w:after="60"/>
    </w:pPr>
    <w:rPr>
      <w:rFonts w:ascii="Times New Roman" w:hAnsi="Times New Roman"/>
      <w:b/>
      <w:sz w:val="28"/>
    </w:rPr>
  </w:style>
  <w:style w:type="character" w:customStyle="1" w:styleId="Underline">
    <w:name w:val="Underline"/>
    <w:basedOn w:val="DefaultParagraphFont"/>
    <w:qFormat/>
    <w:rsid w:val="00FE49FE"/>
    <w:rPr>
      <w:u w:val="single"/>
    </w:rPr>
  </w:style>
  <w:style w:type="character" w:customStyle="1" w:styleId="BoldandItalics">
    <w:name w:val="Bold and Italics"/>
    <w:qFormat/>
    <w:rsid w:val="00FE49FE"/>
    <w:rPr>
      <w:b/>
      <w:i/>
      <w:u w:val="none"/>
    </w:rPr>
  </w:style>
  <w:style w:type="paragraph" w:styleId="BalloonText">
    <w:name w:val="Balloon Text"/>
    <w:basedOn w:val="Normal"/>
    <w:link w:val="BalloonTextChar"/>
    <w:rsid w:val="00FE49FE"/>
    <w:rPr>
      <w:rFonts w:ascii="Tahoma" w:hAnsi="Tahoma" w:cs="Tahoma"/>
      <w:sz w:val="16"/>
      <w:szCs w:val="16"/>
    </w:rPr>
  </w:style>
  <w:style w:type="character" w:customStyle="1" w:styleId="BalloonTextChar">
    <w:name w:val="Balloon Text Char"/>
    <w:basedOn w:val="DefaultParagraphFont"/>
    <w:link w:val="BalloonText"/>
    <w:rsid w:val="00FE4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9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9FE"/>
    <w:rPr>
      <w:b/>
      <w:color w:val="660033"/>
      <w:spacing w:val="0"/>
    </w:rPr>
  </w:style>
  <w:style w:type="paragraph" w:customStyle="1" w:styleId="Nameditemlist">
    <w:name w:val="Named item list"/>
    <w:basedOn w:val="BodyText"/>
    <w:qFormat/>
    <w:rsid w:val="00FE49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1840</Words>
  <Characters>11099</Characters>
  <Application>Microsoft Office Word</Application>
  <DocSecurity>0</DocSecurity>
  <Lines>444</Lines>
  <Paragraphs>237</Paragraphs>
  <ScaleCrop>false</ScaleCrop>
  <Company>Author-it Software Corporation Ltd.</Company>
  <LinksUpToDate>false</LinksUpToDate>
  <CharactersWithSpaces>12842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CHCIC510A Establish and implement plans for developing cooperative behaviour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2012-10-05T12:51:00Z</dcterms:created>
  <dcterms:modified xsi:type="dcterms:W3CDTF">2012-10-05T12:51:00Z</dcterms:modified>
</cp:coreProperties>
</file>