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A89" w:rsidP="00673A89">
      <w:pPr>
        <w:pStyle w:val="Title"/>
      </w:pPr>
      <w:r>
        <w:fldChar w:fldCharType="begin"/>
      </w:r>
      <w:r>
        <w:instrText xml:space="preserve"> TITLE   \* MERGEFORMAT </w:instrText>
      </w:r>
      <w:r>
        <w:fldChar w:fldCharType="separate"/>
      </w:r>
      <w:r>
        <w:t>CHCAOD407E Provide needle and syringe services</w:t>
      </w:r>
      <w:r>
        <w:fldChar w:fldCharType="end"/>
      </w:r>
    </w:p>
    <w:p w:rsidR="00673A89" w:rsidP="00673A89">
      <w:pPr>
        <w:pStyle w:val="Version"/>
        <w:sectPr w:rsidSect="00946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3F8" w:rsidP="009463F8">
      <w:pPr>
        <w:pStyle w:val="SuperHeading"/>
      </w:pPr>
      <w:r w:rsidRPr="009463F8">
        <w:t>CHCAOD407E Provide needle and syringe services</w:t>
      </w:r>
    </w:p>
    <w:p w:rsidR="00000000" w:rsidRPr="009463F8" w:rsidP="009463F8">
      <w:pPr>
        <w:pStyle w:val="Heading1"/>
      </w:pPr>
      <w:bookmarkStart w:id="1" w:name="O_422751"/>
      <w:bookmarkEnd w:id="1"/>
      <w:r w:rsidRPr="009463F8">
        <w:t>Modification History</w:t>
      </w:r>
    </w:p>
    <w:tbl>
      <w:tblPr>
        <w:tblW w:w="0" w:type="auto"/>
        <w:tblCellMar>
          <w:left w:w="62" w:type="dxa"/>
          <w:right w:w="62" w:type="dxa"/>
        </w:tblCellMar>
        <w:tblLook w:val="0000"/>
      </w:tblPr>
      <w:tblGrid>
        <w:gridCol w:w="2628"/>
        <w:gridCol w:w="2626"/>
        <w:gridCol w:w="3942"/>
      </w:tblGrid>
      <w:tr w:rsidTr="00673A89">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463F8" w:rsidP="009463F8">
            <w:pPr>
              <w:pStyle w:val="BodyText"/>
            </w:pPr>
            <w:r w:rsidRPr="009463F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463F8" w:rsidP="009463F8">
            <w:pPr>
              <w:pStyle w:val="BodyText"/>
            </w:pPr>
            <w:r w:rsidRPr="009463F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463F8">
            <w:pPr>
              <w:pStyle w:val="BodyText"/>
              <w:rPr>
                <w:lang w:val="en-NZ"/>
              </w:rPr>
            </w:pPr>
            <w:r w:rsidRPr="009463F8">
              <w:rPr>
                <w:rStyle w:val="SpecialBold"/>
              </w:rPr>
              <w:t>Comments</w:t>
            </w:r>
          </w:p>
        </w:tc>
      </w:tr>
      <w:tr w:rsidTr="00673A89">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F8">
            <w:pPr>
              <w:pStyle w:val="BodyText"/>
              <w:rPr>
                <w:lang w:val="en-NZ"/>
              </w:rPr>
            </w:pPr>
            <w:r w:rsidRPr="009463F8">
              <w:t>CHCAOD407D Work with clients who are intoxicated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F8">
            <w:pPr>
              <w:pStyle w:val="BodyText"/>
              <w:rPr>
                <w:lang w:val="en-NZ"/>
              </w:rPr>
            </w:pPr>
            <w:r w:rsidRPr="009463F8">
              <w:t>CHCAOD407E Work with clients who are intoxicated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F8" w:rsidP="009463F8">
            <w:pPr>
              <w:pStyle w:val="BodyText"/>
            </w:pPr>
            <w:r w:rsidRPr="009463F8">
              <w:t>ISC upgrade changes to remove references to old OHS legislation and replace with references to new WHS legislation. Amended related unit HLTFA311A and HLTFA412A. No change to competency outcome.</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2" w:name="O_422748"/>
      <w:bookmarkEnd w:id="2"/>
      <w:r w:rsidRPr="009463F8">
        <w:t>Unit Descriptor</w:t>
      </w:r>
    </w:p>
    <w:tbl>
      <w:tblPr>
        <w:tblW w:w="0" w:type="auto"/>
        <w:tblLayout w:type="fixed"/>
        <w:tblCellMar>
          <w:left w:w="62" w:type="dxa"/>
          <w:right w:w="62" w:type="dxa"/>
        </w:tblCellMar>
        <w:tblLook w:val="0000"/>
      </w:tblPr>
      <w:tblGrid>
        <w:gridCol w:w="3339"/>
        <w:gridCol w:w="5217"/>
      </w:tblGrid>
      <w:tr w:rsidTr="00673A8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This unit descr</w:t>
            </w:r>
            <w:r w:rsidRPr="009463F8">
              <w:t>ibes the knowledge and skills required to work as a specialist alcohol and other drugs (AOD) worker who may be required to provide clean needle programs</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3" w:name="O_422728"/>
      <w:bookmarkEnd w:id="3"/>
      <w:r w:rsidRPr="009463F8">
        <w:t>Application of the Unit</w:t>
      </w:r>
    </w:p>
    <w:tbl>
      <w:tblPr>
        <w:tblW w:w="0" w:type="auto"/>
        <w:tblLayout w:type="fixed"/>
        <w:tblCellMar>
          <w:left w:w="62" w:type="dxa"/>
          <w:right w:w="62" w:type="dxa"/>
        </w:tblCellMar>
        <w:tblLook w:val="0000"/>
      </w:tblPr>
      <w:tblGrid>
        <w:gridCol w:w="3349"/>
        <w:gridCol w:w="5207"/>
      </w:tblGrid>
      <w:tr w:rsidTr="00673A8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This uni</w:t>
            </w:r>
            <w:r w:rsidRPr="009463F8">
              <w:t xml:space="preserve">t applies to those undertaking specialist work with clients with AOD issues </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4" w:name="O_422739"/>
      <w:bookmarkEnd w:id="4"/>
      <w:r w:rsidRPr="009463F8">
        <w:t>Licensing/Regulatory Information</w:t>
      </w:r>
    </w:p>
    <w:p w:rsidR="00000000" w:rsidRPr="009463F8" w:rsidP="009463F8">
      <w:pPr>
        <w:pStyle w:val="BodyText"/>
      </w:pPr>
      <w:r w:rsidRPr="009463F8">
        <w:t>Not Applicable</w:t>
      </w:r>
    </w:p>
    <w:p w:rsidR="00000000" w:rsidRPr="009463F8" w:rsidP="009463F8">
      <w:pPr>
        <w:pStyle w:val="AllowPageBreak"/>
      </w:pPr>
    </w:p>
    <w:p w:rsidR="00000000" w:rsidRPr="009463F8" w:rsidP="009463F8">
      <w:pPr>
        <w:pStyle w:val="Heading1"/>
      </w:pPr>
      <w:bookmarkStart w:id="5" w:name="O_422741"/>
      <w:bookmarkEnd w:id="5"/>
      <w:r w:rsidRPr="009463F8">
        <w:t>Pre-Requisites</w:t>
      </w:r>
    </w:p>
    <w:p w:rsidR="00000000" w:rsidRPr="009463F8" w:rsidP="009463F8">
      <w:pPr>
        <w:pStyle w:val="BodyText"/>
      </w:pPr>
      <w:r w:rsidRPr="009463F8">
        <w:t>Not Applicable</w:t>
      </w:r>
    </w:p>
    <w:p w:rsidR="00000000" w:rsidRPr="009463F8" w:rsidP="009463F8">
      <w:pPr>
        <w:pStyle w:val="AllowPageBreak"/>
      </w:pPr>
    </w:p>
    <w:p w:rsidR="00000000" w:rsidRPr="009463F8" w:rsidP="009463F8">
      <w:pPr>
        <w:pStyle w:val="Heading1"/>
      </w:pPr>
      <w:bookmarkStart w:id="6" w:name="O_422733"/>
      <w:bookmarkEnd w:id="6"/>
      <w:r w:rsidRPr="009463F8">
        <w:t>Employability Skills Information</w:t>
      </w:r>
    </w:p>
    <w:tbl>
      <w:tblPr>
        <w:tblW w:w="0" w:type="auto"/>
        <w:tblLayout w:type="fixed"/>
        <w:tblCellMar>
          <w:left w:w="62" w:type="dxa"/>
          <w:right w:w="62" w:type="dxa"/>
        </w:tblCellMar>
        <w:tblLook w:val="0000"/>
      </w:tblPr>
      <w:tblGrid>
        <w:gridCol w:w="3320"/>
        <w:gridCol w:w="5236"/>
      </w:tblGrid>
      <w:tr w:rsidTr="00673A8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This unit contains Employability Skills</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7" w:name="O_422732"/>
      <w:bookmarkEnd w:id="7"/>
      <w:r w:rsidRPr="009463F8">
        <w:t>Elements and Performance Criteria Pre-Content</w:t>
      </w:r>
    </w:p>
    <w:tbl>
      <w:tblPr>
        <w:tblW w:w="0" w:type="auto"/>
        <w:tblLayout w:type="fixed"/>
        <w:tblCellMar>
          <w:left w:w="62" w:type="dxa"/>
          <w:right w:w="62" w:type="dxa"/>
        </w:tblCellMar>
        <w:tblLook w:val="0000"/>
      </w:tblPr>
      <w:tblGrid>
        <w:gridCol w:w="3369"/>
        <w:gridCol w:w="5702"/>
      </w:tblGrid>
      <w:tr w:rsidTr="00673A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The Performance Criteria specify the level of performance required</w:t>
            </w:r>
            <w:r w:rsidRPr="009463F8">
              <w:t xml:space="preserve"> to demonstrate achievement of the Element. Terms in italics are elaborated in the Range Statement. </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8" w:name="O_422730"/>
      <w:bookmarkEnd w:id="8"/>
      <w:r w:rsidRPr="009463F8">
        <w:t>Elements and Performance Criteria</w:t>
      </w:r>
    </w:p>
    <w:tbl>
      <w:tblPr>
        <w:tblW w:w="0" w:type="auto"/>
        <w:tblLayout w:type="fixed"/>
        <w:tblCellMar>
          <w:left w:w="62" w:type="dxa"/>
          <w:right w:w="62" w:type="dxa"/>
        </w:tblCellMar>
        <w:tblLook w:val="0000"/>
      </w:tblPr>
      <w:tblGrid>
        <w:gridCol w:w="3369"/>
        <w:gridCol w:w="5702"/>
      </w:tblGrid>
      <w:tr w:rsidTr="00673A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PERFORMANCE CRITERIA</w:t>
            </w:r>
          </w:p>
        </w:tc>
      </w:tr>
      <w:tr w:rsidTr="00673A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3F8">
            <w:pPr>
              <w:pStyle w:val="List"/>
              <w:rPr>
                <w:lang w:val="en-NZ"/>
              </w:rPr>
            </w:pPr>
            <w:r w:rsidRPr="009463F8">
              <w:t>1.</w:t>
            </w:r>
            <w:r w:rsidRPr="009463F8">
              <w:tab/>
              <w:t>Provide clean needle programs</w:t>
            </w:r>
          </w:p>
        </w:tc>
        <w:tc>
          <w:tcPr>
            <w:tcW w:w="5702"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1.1</w:t>
            </w:r>
            <w:r w:rsidRPr="009463F8">
              <w:tab/>
            </w:r>
            <w:r w:rsidRPr="009463F8">
              <w:t>Provide clean needle programs in accordance with organisation and legislative requirements</w:t>
            </w:r>
          </w:p>
          <w:p w:rsidR="00000000" w:rsidRPr="009463F8" w:rsidP="009463F8">
            <w:pPr>
              <w:pStyle w:val="BodyText"/>
            </w:pPr>
            <w:r w:rsidRPr="009463F8">
              <w:t>1.2</w:t>
            </w:r>
            <w:r w:rsidRPr="009463F8">
              <w:tab/>
              <w:t>Provide services to client in a manner consistent with organisation and legislative WHS and infection control guidelines</w:t>
            </w:r>
          </w:p>
          <w:p w:rsidR="00000000" w:rsidRPr="009463F8" w:rsidP="009463F8">
            <w:pPr>
              <w:pStyle w:val="BodyText"/>
            </w:pPr>
            <w:r w:rsidRPr="009463F8">
              <w:t>1.3</w:t>
            </w:r>
            <w:r w:rsidRPr="009463F8">
              <w:tab/>
              <w:t>Document all clean needle programs i</w:t>
            </w:r>
            <w:r w:rsidRPr="009463F8">
              <w:t>n accordance with organisation and legislative requirements</w:t>
            </w:r>
          </w:p>
          <w:p w:rsidR="00000000" w:rsidRPr="009463F8" w:rsidP="009463F8">
            <w:pPr>
              <w:pStyle w:val="BodyText"/>
            </w:pPr>
            <w:r w:rsidRPr="009463F8">
              <w:t>1.4</w:t>
            </w:r>
            <w:r w:rsidRPr="009463F8">
              <w:tab/>
              <w:t xml:space="preserve">Maintain confidentiality in accordance with organisation and legislative requirements </w:t>
            </w:r>
          </w:p>
          <w:p w:rsidR="00000000" w:rsidRPr="009463F8" w:rsidP="009463F8">
            <w:pPr>
              <w:pStyle w:val="BodyText"/>
            </w:pPr>
            <w:r w:rsidRPr="009463F8">
              <w:t>1.5</w:t>
            </w:r>
            <w:r w:rsidRPr="009463F8">
              <w:tab/>
              <w:t xml:space="preserve">Maximise safety of self and others </w:t>
            </w:r>
          </w:p>
          <w:p w:rsidR="00000000" w:rsidP="009463F8">
            <w:pPr>
              <w:pStyle w:val="BodyText"/>
              <w:rPr>
                <w:lang w:val="en-NZ"/>
              </w:rPr>
            </w:pPr>
            <w:r w:rsidRPr="009463F8">
              <w:t>1.6</w:t>
            </w:r>
            <w:r w:rsidRPr="009463F8">
              <w:tab/>
              <w:t xml:space="preserve">Seek </w:t>
            </w:r>
            <w:r w:rsidRPr="009463F8">
              <w:rPr>
                <w:rStyle w:val="Emphasis"/>
              </w:rPr>
              <w:t>emergency assistance</w:t>
            </w:r>
            <w:r w:rsidRPr="009463F8">
              <w:t xml:space="preserve"> as required</w:t>
            </w:r>
          </w:p>
        </w:tc>
      </w:tr>
      <w:tr w:rsidTr="00673A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3F8">
            <w:pPr>
              <w:pStyle w:val="List"/>
              <w:rPr>
                <w:lang w:val="en-NZ"/>
              </w:rPr>
            </w:pPr>
            <w:r w:rsidRPr="009463F8">
              <w:t>2.</w:t>
            </w:r>
            <w:r w:rsidRPr="009463F8">
              <w:tab/>
              <w:t>Provide educatio</w:t>
            </w:r>
            <w:r w:rsidRPr="009463F8">
              <w:t>n on safer drug use</w:t>
            </w:r>
          </w:p>
        </w:tc>
        <w:tc>
          <w:tcPr>
            <w:tcW w:w="5702"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2.1</w:t>
            </w:r>
            <w:r w:rsidRPr="009463F8">
              <w:tab/>
              <w:t xml:space="preserve">Provide information on safe needle and syringe handling and drug use to users of the service </w:t>
            </w:r>
          </w:p>
          <w:p w:rsidR="00000000" w:rsidRPr="009463F8" w:rsidP="009463F8">
            <w:pPr>
              <w:pStyle w:val="BodyText"/>
            </w:pPr>
            <w:r w:rsidRPr="009463F8">
              <w:t>2.2</w:t>
            </w:r>
            <w:r w:rsidRPr="009463F8">
              <w:tab/>
              <w:t xml:space="preserve">Provide the client with </w:t>
            </w:r>
            <w:r w:rsidRPr="009463F8">
              <w:rPr>
                <w:rStyle w:val="Emphasis"/>
              </w:rPr>
              <w:t>relevant and current information</w:t>
            </w:r>
            <w:r w:rsidRPr="009463F8">
              <w:t xml:space="preserve"> on alcohol and other drugs and related issues and discuss the issues with the</w:t>
            </w:r>
            <w:r w:rsidRPr="009463F8">
              <w:t>m</w:t>
            </w:r>
          </w:p>
          <w:p w:rsidR="00000000" w:rsidRPr="009463F8" w:rsidP="009463F8">
            <w:pPr>
              <w:pStyle w:val="BodyText"/>
            </w:pPr>
            <w:r w:rsidRPr="009463F8">
              <w:t>2.3</w:t>
            </w:r>
            <w:r w:rsidRPr="009463F8">
              <w:tab/>
              <w:t xml:space="preserve">Discuss </w:t>
            </w:r>
            <w:r w:rsidRPr="009463F8">
              <w:rPr>
                <w:rStyle w:val="Emphasis"/>
              </w:rPr>
              <w:t>harm minimisation strategies</w:t>
            </w:r>
            <w:r w:rsidRPr="009463F8">
              <w:t xml:space="preserve"> for alcohol and/or other drug use with client</w:t>
            </w:r>
          </w:p>
          <w:p w:rsidR="00000000" w:rsidRPr="009463F8" w:rsidP="009463F8">
            <w:pPr>
              <w:pStyle w:val="BodyText"/>
            </w:pPr>
            <w:r w:rsidRPr="009463F8">
              <w:t>2.4</w:t>
            </w:r>
            <w:r w:rsidRPr="009463F8">
              <w:tab/>
              <w:t>Assist client to contact and use other services as appropriate</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9" w:name="O_422745"/>
      <w:bookmarkEnd w:id="9"/>
      <w:r w:rsidRPr="009463F8">
        <w:t>Required Skills and Knowledge</w:t>
      </w:r>
    </w:p>
    <w:tbl>
      <w:tblPr>
        <w:tblW w:w="0" w:type="auto"/>
        <w:tblLayout w:type="fixed"/>
        <w:tblCellMar>
          <w:left w:w="62" w:type="dxa"/>
          <w:right w:w="62" w:type="dxa"/>
        </w:tblCellMar>
        <w:tblLook w:val="0000"/>
      </w:tblPr>
      <w:tblGrid>
        <w:gridCol w:w="9072"/>
      </w:tblGrid>
      <w:tr w:rsidTr="00673A8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REQUIRED SKILLS AND KNOWLEDGE</w:t>
            </w: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t>This describes the essential skills and knowledge and their level required for this unit.</w:t>
            </w: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rPr>
                <w:rStyle w:val="Emphasis"/>
              </w:rPr>
              <w:t>Essential knowledge</w:t>
            </w:r>
            <w:r w:rsidRPr="009463F8">
              <w:t>:</w:t>
            </w:r>
          </w:p>
          <w:p w:rsidR="00000000" w:rsidRPr="009463F8" w:rsidP="009463F8">
            <w:pPr>
              <w:pStyle w:val="BodyText"/>
            </w:pPr>
            <w:r w:rsidRPr="009463F8">
              <w:t>The candidate must be able to demonstrate essential knowledge required to effectively do the task outlined in elements and performance criteri</w:t>
            </w:r>
            <w:r w:rsidRPr="009463F8">
              <w:t>a of this unit, manage the task and manage contingencies in the context of the identified work role</w:t>
            </w:r>
          </w:p>
          <w:p w:rsidR="00000000" w:rsidRPr="009463F8" w:rsidP="009463F8">
            <w:pPr>
              <w:pStyle w:val="BodyText"/>
            </w:pPr>
            <w:r w:rsidRPr="009463F8">
              <w:t>These include knowledge of:</w:t>
            </w:r>
          </w:p>
          <w:p w:rsidR="00000000" w:rsidRPr="009463F8" w:rsidP="009463F8">
            <w:pPr>
              <w:pStyle w:val="ListBullet"/>
            </w:pPr>
            <w:r w:rsidRPr="009463F8">
              <w:t>Legislative and organisation requirements for clean needle programs</w:t>
            </w:r>
          </w:p>
          <w:p w:rsidR="00000000" w:rsidRPr="009463F8" w:rsidP="009463F8">
            <w:pPr>
              <w:pStyle w:val="ListBullet"/>
            </w:pPr>
            <w:r w:rsidRPr="009463F8">
              <w:t>Legislative and organisation requirements for infection con</w:t>
            </w:r>
            <w:r w:rsidRPr="009463F8">
              <w:t>trol</w:t>
            </w:r>
          </w:p>
          <w:p w:rsidR="00000000" w:rsidRPr="009463F8" w:rsidP="009463F8">
            <w:pPr>
              <w:pStyle w:val="ListBullet"/>
            </w:pPr>
            <w:r w:rsidRPr="009463F8">
              <w:t xml:space="preserve">Legislative and organisation requirements for dealing with clients affected by alcohol and other drugs </w:t>
            </w:r>
          </w:p>
          <w:p w:rsidR="00000000" w:rsidRPr="009463F8" w:rsidP="009463F8">
            <w:pPr>
              <w:pStyle w:val="ListBullet"/>
            </w:pPr>
            <w:r w:rsidRPr="009463F8">
              <w:t>Other agencies and services provided</w:t>
            </w:r>
          </w:p>
          <w:p w:rsidR="00000000" w:rsidRPr="009463F8" w:rsidP="009463F8">
            <w:pPr>
              <w:pStyle w:val="ListBullet"/>
            </w:pPr>
            <w:r w:rsidRPr="009463F8">
              <w:t>Emergency contacts</w:t>
            </w:r>
          </w:p>
          <w:p w:rsidR="00000000" w:rsidRPr="009463F8" w:rsidP="009463F8">
            <w:pPr>
              <w:pStyle w:val="ListBullet"/>
            </w:pPr>
            <w:r w:rsidRPr="009463F8">
              <w:t>Recent and relevant information on alcohol and other drugs issues</w:t>
            </w:r>
          </w:p>
          <w:p w:rsidR="00000000" w:rsidP="009463F8">
            <w:pPr>
              <w:pStyle w:val="ListBullet"/>
              <w:rPr>
                <w:lang w:val="en-NZ"/>
              </w:rPr>
            </w:pPr>
            <w:r w:rsidRPr="009463F8">
              <w:t>Strategies for self-prote</w:t>
            </w:r>
            <w:r w:rsidRPr="009463F8">
              <w:t>ction including universal precautions</w:t>
            </w: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rPr>
                <w:rStyle w:val="Emphasis"/>
              </w:rPr>
              <w:t>Essential skills</w:t>
            </w:r>
            <w:r w:rsidRPr="009463F8">
              <w:t>:</w:t>
            </w:r>
          </w:p>
          <w:p w:rsidR="00000000" w:rsidRPr="009463F8" w:rsidP="009463F8">
            <w:pPr>
              <w:pStyle w:val="BodyText"/>
            </w:pPr>
            <w:r w:rsidRPr="009463F8">
              <w:t>It is critical that the candidate demonstrate the ability to:</w:t>
            </w:r>
          </w:p>
          <w:p w:rsidR="00000000" w:rsidRPr="009463F8" w:rsidP="009463F8">
            <w:pPr>
              <w:pStyle w:val="ListBullet"/>
            </w:pPr>
            <w:r w:rsidRPr="009463F8">
              <w:t xml:space="preserve">Demonstrate first aid certification or equivalent skills (as per unit </w:t>
            </w:r>
            <w:r w:rsidRPr="009463F8">
              <w:rPr>
                <w:rStyle w:val="Emphasis"/>
              </w:rPr>
              <w:t>HLTFA311A Apply first aid</w:t>
            </w:r>
            <w:r w:rsidRPr="009463F8">
              <w:t>) including:</w:t>
            </w:r>
          </w:p>
          <w:p w:rsidR="00000000" w:rsidRPr="009463F8" w:rsidP="009463F8">
            <w:pPr>
              <w:pStyle w:val="ListBullet2"/>
            </w:pPr>
            <w:r w:rsidRPr="009463F8">
              <w:t>cardio pulmonary resuscitation (CPR)</w:t>
            </w:r>
          </w:p>
          <w:p w:rsidR="00000000" w:rsidRPr="009463F8" w:rsidP="009463F8">
            <w:pPr>
              <w:pStyle w:val="ListBullet2"/>
            </w:pPr>
            <w:r w:rsidRPr="009463F8">
              <w:t>bandaging</w:t>
            </w:r>
          </w:p>
          <w:p w:rsidR="00000000" w:rsidRPr="009463F8" w:rsidP="009463F8">
            <w:pPr>
              <w:pStyle w:val="ListBullet2"/>
            </w:pPr>
            <w:r w:rsidRPr="009463F8">
              <w:t>managing toxic substances</w:t>
            </w:r>
          </w:p>
          <w:p w:rsidR="00000000" w:rsidRPr="009463F8" w:rsidP="009463F8">
            <w:pPr>
              <w:pStyle w:val="ListBullet2"/>
            </w:pPr>
            <w:r w:rsidRPr="009463F8">
              <w:t>managing bleeding</w:t>
            </w:r>
          </w:p>
          <w:p w:rsidR="00000000" w:rsidRPr="009463F8" w:rsidP="009463F8">
            <w:pPr>
              <w:pStyle w:val="ListBullet2"/>
            </w:pPr>
            <w:r w:rsidRPr="009463F8">
              <w:t>managing broken bones</w:t>
            </w:r>
          </w:p>
          <w:p w:rsidR="00000000" w:rsidRPr="009463F8" w:rsidP="009463F8">
            <w:pPr>
              <w:pStyle w:val="ListBullet2"/>
            </w:pPr>
            <w:r w:rsidRPr="009463F8">
              <w:t>managing consciousness</w:t>
            </w:r>
          </w:p>
          <w:p w:rsidR="00000000" w:rsidRPr="009463F8" w:rsidP="009463F8">
            <w:pPr>
              <w:pStyle w:val="ListBullet2"/>
            </w:pPr>
            <w:r w:rsidRPr="009463F8">
              <w:t>managing choking and knowledge of coma positions</w:t>
            </w:r>
          </w:p>
          <w:p w:rsidR="00000000" w:rsidRPr="009463F8" w:rsidP="009463F8">
            <w:pPr>
              <w:pStyle w:val="ListBullet"/>
            </w:pPr>
            <w:r w:rsidRPr="009463F8">
              <w:t>Correctly interpret legislative requirements in the provision of needle and syringe services</w:t>
            </w:r>
          </w:p>
          <w:p w:rsidR="00000000" w:rsidRPr="009463F8" w:rsidP="009463F8">
            <w:pPr>
              <w:pStyle w:val="ListBullet"/>
            </w:pPr>
            <w:r w:rsidRPr="009463F8">
              <w:t>Clearly communicate relevant information to clients</w:t>
            </w:r>
          </w:p>
          <w:p w:rsidR="00000000" w:rsidRPr="009463F8" w:rsidP="009463F8">
            <w:pPr>
              <w:pStyle w:val="BodyText"/>
            </w:pPr>
          </w:p>
          <w:p w:rsidR="00000000" w:rsidRPr="009463F8" w:rsidP="009463F8">
            <w:pPr>
              <w:pStyle w:val="BodyText"/>
            </w:pPr>
            <w:r w:rsidRPr="009463F8">
              <w:t>In addition, the candidate must be able to effectively do the task outlined in elements and performance criter</w:t>
            </w:r>
            <w:r w:rsidRPr="009463F8">
              <w:t>ia of this unit, manage the task and manage contingencies in the context of the identified work role</w:t>
            </w:r>
          </w:p>
          <w:p w:rsidR="00000000" w:rsidRPr="009463F8" w:rsidP="009463F8">
            <w:pPr>
              <w:pStyle w:val="BodyText"/>
            </w:pPr>
            <w:r w:rsidRPr="009463F8">
              <w:t>These include the ability to:</w:t>
            </w:r>
          </w:p>
          <w:p w:rsidR="00000000" w:rsidRPr="009463F8" w:rsidP="009463F8">
            <w:pPr>
              <w:pStyle w:val="ListBullet"/>
            </w:pPr>
            <w:r w:rsidRPr="009463F8">
              <w:t>Demonstrate the application of skills in:</w:t>
            </w:r>
          </w:p>
          <w:p w:rsidR="00000000" w:rsidRPr="009463F8" w:rsidP="009463F8">
            <w:pPr>
              <w:pStyle w:val="ListBullet2"/>
            </w:pPr>
            <w:r w:rsidRPr="009463F8">
              <w:t>conflict resolution</w:t>
            </w:r>
          </w:p>
          <w:p w:rsidR="00000000" w:rsidRPr="009463F8" w:rsidP="009463F8">
            <w:pPr>
              <w:pStyle w:val="ListBullet2"/>
            </w:pPr>
            <w:r w:rsidRPr="009463F8">
              <w:t>self-protection</w:t>
            </w:r>
          </w:p>
          <w:p w:rsidR="00000000" w:rsidRPr="009463F8" w:rsidP="009463F8">
            <w:pPr>
              <w:pStyle w:val="ListBullet2"/>
            </w:pPr>
            <w:r w:rsidRPr="009463F8">
              <w:t>accurate record-keeping</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10" w:name="O_422735"/>
      <w:bookmarkEnd w:id="10"/>
      <w:r w:rsidRPr="009463F8">
        <w:t>Evidence Guide</w:t>
      </w:r>
    </w:p>
    <w:tbl>
      <w:tblPr>
        <w:tblW w:w="0" w:type="auto"/>
        <w:tblLayout w:type="fixed"/>
        <w:tblCellMar>
          <w:left w:w="62" w:type="dxa"/>
          <w:right w:w="62" w:type="dxa"/>
        </w:tblCellMar>
        <w:tblLook w:val="0000"/>
      </w:tblPr>
      <w:tblGrid>
        <w:gridCol w:w="3402"/>
        <w:gridCol w:w="5670"/>
      </w:tblGrid>
      <w:tr w:rsidTr="00673A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EVIDENCE GUIDE</w:t>
            </w:r>
          </w:p>
        </w:tc>
      </w:tr>
      <w:tr w:rsidTr="00673A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t>The evidence guide provides advice on assessment and must be read in conjunction with the Performance Criteria, Required Skills and Knowledge, the Range Statement and the Assessment Guidelines for this Training Package.</w:t>
            </w:r>
          </w:p>
        </w:tc>
      </w:tr>
      <w:tr w:rsidTr="00673A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Critical aspects for assessment and evidence required to demonstrate this unit of competency</w:t>
            </w:r>
            <w:r w:rsidRPr="009463F8">
              <w:t xml:space="preserve">: </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The individual being assessed must provide evidence of specified essential knowledge as well as skills</w:t>
            </w:r>
          </w:p>
          <w:p w:rsidR="00000000" w:rsidRPr="009463F8" w:rsidP="009463F8">
            <w:pPr>
              <w:pStyle w:val="ListBullet"/>
            </w:pPr>
            <w:r w:rsidRPr="009463F8">
              <w:t>This unit will be most appropriately assessed in the workplace or in a simulated workplace under the normal range of workplace conditions</w:t>
            </w:r>
          </w:p>
          <w:p w:rsidR="00000000" w:rsidRPr="009463F8" w:rsidP="009463F8">
            <w:pPr>
              <w:pStyle w:val="ListBullet"/>
            </w:pPr>
            <w:r w:rsidRPr="009463F8">
              <w:t>Competence in this unit must be assessed over a period of time in order to ensure consistency of performance across co</w:t>
            </w:r>
            <w:r w:rsidRPr="009463F8">
              <w:t>ntexts applicable to the work environment</w:t>
            </w:r>
          </w:p>
          <w:p w:rsidR="00000000" w:rsidP="009463F8">
            <w:pPr>
              <w:pStyle w:val="ListBullet"/>
              <w:rPr>
                <w:lang w:val="en-NZ"/>
              </w:rPr>
            </w:pPr>
            <w:r w:rsidRPr="009463F8">
              <w:t>Consistency in performance should consider the work environment, worker's role and responsibilities in the workplace</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Access and equity considerations</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All workers in community services should be aware of acces</w:t>
            </w:r>
            <w:r w:rsidRPr="009463F8">
              <w:t>s, equity and human rights issues in relation to their own area of work</w:t>
            </w:r>
          </w:p>
          <w:p w:rsidR="00000000" w:rsidRPr="009463F8" w:rsidP="009463F8">
            <w:pPr>
              <w:pStyle w:val="ListBullet"/>
            </w:pPr>
            <w:r w:rsidRPr="009463F8">
              <w:t xml:space="preserve">All workers should develop their ability to work in a culturally diverse environment </w:t>
            </w:r>
          </w:p>
          <w:p w:rsidR="00000000" w:rsidRPr="009463F8" w:rsidP="009463F8">
            <w:pPr>
              <w:pStyle w:val="ListBullet"/>
            </w:pPr>
            <w:r w:rsidRPr="009463F8">
              <w:t>In recognition of particular issues facing Aboriginal and Torres Strait Islander communities, work</w:t>
            </w:r>
            <w:r w:rsidRPr="009463F8">
              <w:t>ers should be aware of cultural, historical and current issues impacting on Aboriginal and Torres Strait Islander people</w:t>
            </w:r>
          </w:p>
          <w:p w:rsidR="00000000" w:rsidP="009463F8">
            <w:pPr>
              <w:pStyle w:val="ListBullet"/>
              <w:rPr>
                <w:lang w:val="en-NZ"/>
              </w:rPr>
            </w:pPr>
            <w:r w:rsidRPr="009463F8">
              <w:t>Assessors and trainers must take into account relevant access and equity issues, in particular relating to factors impacting on Aborigi</w:t>
            </w:r>
            <w:r w:rsidRPr="009463F8">
              <w:t>nal and/or Torres Strait Islander clients and communities</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Context of and specific resources for assessment</w:t>
            </w:r>
            <w:r w:rsidRPr="009463F8">
              <w:t xml:space="preserve">: </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Resources required for assessment include access to:</w:t>
            </w:r>
          </w:p>
          <w:p w:rsidR="00000000" w:rsidP="009463F8">
            <w:pPr>
              <w:pStyle w:val="ListBullet2"/>
              <w:rPr>
                <w:lang w:val="en-NZ"/>
              </w:rPr>
            </w:pPr>
            <w:r w:rsidRPr="009463F8">
              <w:t>Resources required for first aid certification or equivalent skills</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Method of assessment</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In cases where the learner does not have the opportunity to cover all relevant aspects in the work environment, the remainder should be assessed through realistic simulations, projects, previous relevant experience or oral questionin</w:t>
            </w:r>
            <w:r w:rsidRPr="009463F8">
              <w:t>g on 'What if?' scenarios</w:t>
            </w:r>
          </w:p>
          <w:p w:rsidR="00000000" w:rsidRPr="009463F8" w:rsidP="009463F8">
            <w:pPr>
              <w:pStyle w:val="ListBullet"/>
            </w:pPr>
            <w:r w:rsidRPr="009463F8">
              <w:t>Assessment of this unit of competence will usually include observation of processes and procedures, oral and/or written questioning on Essential knowledge and skills and consideration of required attitudes</w:t>
            </w:r>
          </w:p>
          <w:p w:rsidR="00000000" w:rsidP="009463F8">
            <w:pPr>
              <w:pStyle w:val="ListBullet"/>
              <w:rPr>
                <w:lang w:val="en-NZ"/>
              </w:rPr>
            </w:pPr>
            <w:r w:rsidRPr="009463F8">
              <w:t>Where performance is not</w:t>
            </w:r>
            <w:r w:rsidRPr="009463F8">
              <w:t xml:space="preserve"> directly observed and/or is required to be demonstrated over a 'period of time' and/or in a 'number of locations', any evidence should be authenticated by colleagues, supervisors, clients or other appropriate persons</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Related units</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BodyText"/>
            </w:pPr>
            <w:r w:rsidRPr="009463F8">
              <w:t>This unit of compet</w:t>
            </w:r>
            <w:r w:rsidRPr="009463F8">
              <w:t>ency is recommended to be assessed in conjunction with a first aid unit</w:t>
            </w:r>
          </w:p>
          <w:p w:rsidR="00000000" w:rsidRPr="009463F8" w:rsidP="009463F8">
            <w:pPr>
              <w:pStyle w:val="BodyText"/>
            </w:pPr>
            <w:r w:rsidRPr="009463F8">
              <w:t>Depending on jurisdiction and job role, this may be:</w:t>
            </w:r>
          </w:p>
          <w:p w:rsidR="00000000" w:rsidRPr="009463F8" w:rsidP="009463F8">
            <w:pPr>
              <w:pStyle w:val="ListBullet"/>
            </w:pPr>
            <w:r w:rsidRPr="009463F8">
              <w:t>HLTFA311A Apply first aid</w:t>
            </w:r>
            <w:r w:rsidRPr="009463F8">
              <w:br/>
              <w:t>or</w:t>
            </w:r>
          </w:p>
          <w:p w:rsidR="00000000" w:rsidRPr="009463F8" w:rsidP="009463F8">
            <w:pPr>
              <w:pStyle w:val="ListBullet"/>
            </w:pPr>
            <w:r w:rsidRPr="009463F8">
              <w:t>HLTFA412A Apply advanced first aid</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11" w:name="O_422742"/>
      <w:bookmarkEnd w:id="11"/>
      <w:r w:rsidRPr="009463F8">
        <w:t>Range Statement</w:t>
      </w:r>
    </w:p>
    <w:tbl>
      <w:tblPr>
        <w:tblW w:w="0" w:type="auto"/>
        <w:tblLayout w:type="fixed"/>
        <w:tblCellMar>
          <w:left w:w="62" w:type="dxa"/>
          <w:right w:w="62" w:type="dxa"/>
        </w:tblCellMar>
        <w:tblLook w:val="0000"/>
      </w:tblPr>
      <w:tblGrid>
        <w:gridCol w:w="3402"/>
        <w:gridCol w:w="5670"/>
      </w:tblGrid>
      <w:tr w:rsidTr="00673A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SpecialBold"/>
              </w:rPr>
              <w:t>RANGE STATEMENT</w:t>
            </w:r>
          </w:p>
        </w:tc>
      </w:tr>
      <w:tr w:rsidTr="00673A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t>The Range Statement relates to the unit of competency as a whole. It allows for different work environments and situations that may affect performance. Add any essential operating conditions that may be present with training and assessment depending on the</w:t>
            </w:r>
            <w:r w:rsidRPr="009463F8">
              <w:t xml:space="preserve"> work situation, needs of the candidate, accessibility of the item, and local industry and regional contexts.</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Relevant and current information on alcohol and other drugs issues includes</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Drugs prevalent in the local community</w:t>
            </w:r>
          </w:p>
          <w:p w:rsidR="00000000" w:rsidRPr="009463F8" w:rsidP="009463F8">
            <w:pPr>
              <w:pStyle w:val="ListBullet"/>
            </w:pPr>
            <w:r w:rsidRPr="009463F8">
              <w:t>Infor</w:t>
            </w:r>
            <w:r w:rsidRPr="009463F8">
              <w:t>mation on meeting physical, emotional, financial and social needs</w:t>
            </w:r>
          </w:p>
          <w:p w:rsidR="00000000" w:rsidRPr="009463F8" w:rsidP="009463F8">
            <w:pPr>
              <w:pStyle w:val="ListBullet"/>
            </w:pPr>
            <w:r w:rsidRPr="009463F8">
              <w:t>Contacts for self-help groups</w:t>
            </w:r>
          </w:p>
          <w:p w:rsidR="00000000" w:rsidRPr="009463F8" w:rsidP="009463F8">
            <w:pPr>
              <w:pStyle w:val="ListBullet"/>
            </w:pPr>
            <w:r w:rsidRPr="009463F8">
              <w:t>Resources on dependency</w:t>
            </w:r>
          </w:p>
          <w:p w:rsidR="00000000" w:rsidRPr="009463F8" w:rsidP="009463F8">
            <w:pPr>
              <w:pStyle w:val="ListBullet"/>
            </w:pPr>
            <w:r w:rsidRPr="009463F8">
              <w:t>Resources on alcohol and other drugs issues for families or personal network</w:t>
            </w:r>
          </w:p>
          <w:p w:rsidR="00000000" w:rsidRPr="009463F8" w:rsidP="009463F8">
            <w:pPr>
              <w:pStyle w:val="ListBullet"/>
            </w:pPr>
            <w:r w:rsidRPr="009463F8">
              <w:t>Contacts for and information on advocacy groups</w:t>
            </w:r>
          </w:p>
          <w:p w:rsidR="00000000" w:rsidRPr="009463F8" w:rsidP="009463F8">
            <w:pPr>
              <w:pStyle w:val="ListBullet"/>
            </w:pPr>
            <w:r w:rsidRPr="009463F8">
              <w:t>Information</w:t>
            </w:r>
            <w:r w:rsidRPr="009463F8">
              <w:t xml:space="preserve"> regarding mental health and self-harm</w:t>
            </w:r>
          </w:p>
          <w:p w:rsidR="00000000" w:rsidP="009463F8">
            <w:pPr>
              <w:pStyle w:val="ListBullet"/>
              <w:rPr>
                <w:lang w:val="en-NZ"/>
              </w:rPr>
            </w:pPr>
            <w:r w:rsidRPr="009463F8">
              <w:t>Crisis and emergency contacts</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Harm minimisation strategies include</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Abstinence</w:t>
            </w:r>
          </w:p>
          <w:p w:rsidR="00000000" w:rsidRPr="009463F8" w:rsidP="009463F8">
            <w:pPr>
              <w:pStyle w:val="ListBullet"/>
            </w:pPr>
            <w:r w:rsidRPr="009463F8">
              <w:t>Controlled drinking</w:t>
            </w:r>
          </w:p>
          <w:p w:rsidR="00000000" w:rsidRPr="009463F8" w:rsidP="009463F8">
            <w:pPr>
              <w:pStyle w:val="ListBullet"/>
            </w:pPr>
            <w:r w:rsidRPr="009463F8">
              <w:t>Safer sex</w:t>
            </w:r>
          </w:p>
          <w:p w:rsidR="00000000" w:rsidP="009463F8">
            <w:pPr>
              <w:pStyle w:val="ListBullet"/>
              <w:rPr>
                <w:lang w:val="en-NZ"/>
              </w:rPr>
            </w:pPr>
            <w:r w:rsidRPr="009463F8">
              <w:t>Safer drug use</w:t>
            </w: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p>
        </w:tc>
      </w:tr>
      <w:tr w:rsidTr="00673A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3F8">
            <w:pPr>
              <w:pStyle w:val="BodyText"/>
              <w:rPr>
                <w:lang w:val="en-NZ"/>
              </w:rPr>
            </w:pPr>
            <w:r w:rsidRPr="009463F8">
              <w:rPr>
                <w:rStyle w:val="Emphasis"/>
              </w:rPr>
              <w:t>Emergency assistance may be from</w:t>
            </w:r>
            <w:r w:rsidRPr="009463F8">
              <w:t>:</w:t>
            </w:r>
          </w:p>
        </w:tc>
        <w:tc>
          <w:tcPr>
            <w:tcW w:w="5670" w:type="dxa"/>
            <w:tcBorders>
              <w:top w:val="nil"/>
              <w:left w:val="nil"/>
              <w:bottom w:val="nil"/>
              <w:right w:val="nil"/>
            </w:tcBorders>
            <w:tcMar>
              <w:top w:w="0" w:type="dxa"/>
              <w:left w:w="62" w:type="dxa"/>
              <w:bottom w:w="0" w:type="dxa"/>
              <w:right w:w="62" w:type="dxa"/>
            </w:tcMar>
          </w:tcPr>
          <w:p w:rsidR="00000000" w:rsidRPr="009463F8" w:rsidP="009463F8">
            <w:pPr>
              <w:pStyle w:val="ListBullet"/>
            </w:pPr>
            <w:r w:rsidRPr="009463F8">
              <w:t>Friends</w:t>
            </w:r>
          </w:p>
          <w:p w:rsidR="00000000" w:rsidRPr="009463F8" w:rsidP="009463F8">
            <w:pPr>
              <w:pStyle w:val="ListBullet"/>
            </w:pPr>
            <w:r w:rsidRPr="009463F8">
              <w:t>Police</w:t>
            </w:r>
          </w:p>
          <w:p w:rsidR="00000000" w:rsidRPr="009463F8" w:rsidP="009463F8">
            <w:pPr>
              <w:pStyle w:val="ListBullet"/>
            </w:pPr>
            <w:r w:rsidRPr="009463F8">
              <w:t>Other service providers</w:t>
            </w:r>
          </w:p>
        </w:tc>
      </w:tr>
    </w:tbl>
    <w:p w:rsidR="00000000" w:rsidRPr="009463F8" w:rsidP="009463F8">
      <w:pPr>
        <w:pStyle w:val="BodyText"/>
      </w:pPr>
    </w:p>
    <w:p w:rsidR="00000000" w:rsidRPr="009463F8" w:rsidP="009463F8">
      <w:pPr>
        <w:pStyle w:val="AllowPageBreak"/>
      </w:pPr>
    </w:p>
    <w:p w:rsidR="00000000" w:rsidRPr="009463F8" w:rsidP="009463F8">
      <w:pPr>
        <w:pStyle w:val="Heading1"/>
      </w:pPr>
      <w:bookmarkStart w:id="12" w:name="O_422749"/>
      <w:bookmarkEnd w:id="12"/>
      <w:r w:rsidRPr="009463F8">
        <w:t>Unit Sector(s)</w:t>
      </w:r>
    </w:p>
    <w:p w:rsidR="00000000" w:rsidRPr="009463F8" w:rsidP="009463F8">
      <w:pPr>
        <w:pStyle w:val="BodyText"/>
      </w:pPr>
      <w:r w:rsidRPr="009463F8">
        <w:t>Not Applicable</w:t>
      </w:r>
    </w:p>
    <w:p w:rsidR="00000000" w:rsidRPr="009463F8" w:rsidP="009463F8"/>
    <w:sectPr w:rsidSect="00946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A89" w:rsidP="00673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89" w:rsidP="00946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3A89" w:rsidP="009463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73A89" w:rsidP="009463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A89" w:rsidP="00673A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89" w:rsidP="009463F8">
    <w:pPr>
      <w:pStyle w:val="Header"/>
      <w:framePr w:wrap="around"/>
    </w:pPr>
    <w:r>
      <w:fldChar w:fldCharType="begin"/>
    </w:r>
    <w:r>
      <w:instrText xml:space="preserve"> TITLE   \* MERGEFORMAT </w:instrText>
    </w:r>
    <w:r>
      <w:fldChar w:fldCharType="separate"/>
    </w:r>
    <w:r>
      <w:t>CHCAOD407E Provide needle and syringe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3A89" w:rsidP="009463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09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09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64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3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3F8"/>
    <w:pPr>
      <w:spacing w:before="360" w:after="60"/>
      <w:outlineLvl w:val="0"/>
    </w:pPr>
    <w:rPr>
      <w:sz w:val="32"/>
    </w:rPr>
  </w:style>
  <w:style w:type="paragraph" w:styleId="Heading2">
    <w:name w:val="heading 2"/>
    <w:basedOn w:val="HeadingBase"/>
    <w:next w:val="BodyText"/>
    <w:link w:val="Heading2Char"/>
    <w:qFormat/>
    <w:rsid w:val="009463F8"/>
    <w:pPr>
      <w:keepLines/>
      <w:spacing w:before="240" w:after="120"/>
      <w:outlineLvl w:val="1"/>
    </w:pPr>
    <w:rPr>
      <w:sz w:val="28"/>
      <w:szCs w:val="40"/>
    </w:rPr>
  </w:style>
  <w:style w:type="paragraph" w:styleId="Heading3">
    <w:name w:val="heading 3"/>
    <w:basedOn w:val="HeadingBase"/>
    <w:next w:val="BodyText"/>
    <w:link w:val="Heading3Char"/>
    <w:qFormat/>
    <w:rsid w:val="009463F8"/>
    <w:pPr>
      <w:spacing w:before="180" w:after="120"/>
      <w:outlineLvl w:val="2"/>
    </w:pPr>
    <w:rPr>
      <w:spacing w:val="-10"/>
      <w:kern w:val="32"/>
    </w:rPr>
  </w:style>
  <w:style w:type="paragraph" w:styleId="Heading4">
    <w:name w:val="heading 4"/>
    <w:basedOn w:val="HeadingBase"/>
    <w:next w:val="BodyText"/>
    <w:link w:val="Heading4Char"/>
    <w:qFormat/>
    <w:rsid w:val="009463F8"/>
    <w:pPr>
      <w:spacing w:before="160" w:after="120"/>
      <w:outlineLvl w:val="3"/>
    </w:pPr>
    <w:rPr>
      <w:sz w:val="22"/>
    </w:rPr>
  </w:style>
  <w:style w:type="paragraph" w:styleId="Heading5">
    <w:name w:val="heading 5"/>
    <w:basedOn w:val="HeadingBase"/>
    <w:next w:val="Normal"/>
    <w:link w:val="Heading5Char"/>
    <w:qFormat/>
    <w:rsid w:val="009463F8"/>
    <w:pPr>
      <w:spacing w:before="80"/>
      <w:outlineLvl w:val="4"/>
    </w:pPr>
    <w:rPr>
      <w:color w:val="918585"/>
      <w:sz w:val="20"/>
    </w:rPr>
  </w:style>
  <w:style w:type="paragraph" w:styleId="Heading6">
    <w:name w:val="heading 6"/>
    <w:basedOn w:val="HeadingBase"/>
    <w:next w:val="Normal"/>
    <w:link w:val="Heading6Char"/>
    <w:qFormat/>
    <w:rsid w:val="009463F8"/>
    <w:pPr>
      <w:spacing w:before="60"/>
      <w:outlineLvl w:val="5"/>
    </w:pPr>
    <w:rPr>
      <w:color w:val="918585"/>
      <w:sz w:val="20"/>
    </w:rPr>
  </w:style>
  <w:style w:type="paragraph" w:styleId="Heading7">
    <w:name w:val="heading 7"/>
    <w:basedOn w:val="Normal"/>
    <w:next w:val="Normal"/>
    <w:link w:val="Heading7Char"/>
    <w:qFormat/>
    <w:rsid w:val="009463F8"/>
    <w:pPr>
      <w:ind w:left="720"/>
      <w:outlineLvl w:val="6"/>
    </w:pPr>
    <w:rPr>
      <w:i/>
    </w:rPr>
  </w:style>
  <w:style w:type="paragraph" w:styleId="Heading8">
    <w:name w:val="heading 8"/>
    <w:basedOn w:val="Normal"/>
    <w:next w:val="Normal"/>
    <w:link w:val="Heading8Char"/>
    <w:qFormat/>
    <w:rsid w:val="009463F8"/>
    <w:pPr>
      <w:ind w:left="720"/>
      <w:outlineLvl w:val="7"/>
    </w:pPr>
    <w:rPr>
      <w:i/>
    </w:rPr>
  </w:style>
  <w:style w:type="paragraph" w:styleId="Heading9">
    <w:name w:val="heading 9"/>
    <w:basedOn w:val="Normal"/>
    <w:next w:val="Normal"/>
    <w:link w:val="Heading9Char"/>
    <w:qFormat/>
    <w:rsid w:val="009463F8"/>
    <w:pPr>
      <w:ind w:left="720"/>
      <w:outlineLvl w:val="8"/>
    </w:pPr>
    <w:rPr>
      <w:i/>
    </w:rPr>
  </w:style>
  <w:style w:type="character" w:default="1" w:styleId="DefaultParagraphFont">
    <w:name w:val="Default Paragraph Font"/>
    <w:uiPriority w:val="1"/>
    <w:unhideWhenUsed/>
    <w:rsid w:val="00946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3F8"/>
  </w:style>
  <w:style w:type="character" w:customStyle="1" w:styleId="Heading1Char">
    <w:name w:val="Heading 1 Char"/>
    <w:link w:val="Heading1"/>
    <w:rsid w:val="009463F8"/>
    <w:rPr>
      <w:rFonts w:ascii="Times New Roman" w:eastAsia="Times New Roman" w:hAnsi="Times New Roman" w:cs="Times New Roman"/>
      <w:b/>
      <w:sz w:val="32"/>
      <w:szCs w:val="20"/>
      <w:lang w:eastAsia="en-US"/>
    </w:rPr>
  </w:style>
  <w:style w:type="paragraph" w:styleId="BodyText">
    <w:name w:val="Body Text"/>
    <w:basedOn w:val="Normal"/>
    <w:link w:val="BodyTextChar"/>
    <w:rsid w:val="009463F8"/>
    <w:pPr>
      <w:spacing w:before="120" w:after="120"/>
      <w:contextualSpacing/>
    </w:pPr>
    <w:rPr>
      <w:rFonts w:ascii="Times New Roman" w:hAnsi="Times New Roman"/>
      <w:sz w:val="24"/>
      <w:szCs w:val="22"/>
    </w:rPr>
  </w:style>
  <w:style w:type="character" w:customStyle="1" w:styleId="BodyTextChar">
    <w:name w:val="Body Text Char"/>
    <w:link w:val="BodyText"/>
    <w:rsid w:val="009463F8"/>
    <w:rPr>
      <w:rFonts w:ascii="Times New Roman" w:eastAsia="Times New Roman" w:hAnsi="Times New Roman" w:cs="Times New Roman"/>
      <w:sz w:val="24"/>
      <w:lang w:val="en-US" w:eastAsia="en-US"/>
    </w:rPr>
  </w:style>
  <w:style w:type="paragraph" w:styleId="Footer">
    <w:name w:val="footer"/>
    <w:basedOn w:val="Normal"/>
    <w:link w:val="FooterChar"/>
    <w:rsid w:val="00946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63F8"/>
    <w:rPr>
      <w:rFonts w:ascii="Times New Roman" w:eastAsia="Times New Roman" w:hAnsi="Times New Roman" w:cs="Times New Roman"/>
      <w:sz w:val="16"/>
      <w:lang w:val="en-US" w:eastAsia="en-US"/>
    </w:rPr>
  </w:style>
  <w:style w:type="paragraph" w:styleId="List">
    <w:name w:val="List"/>
    <w:basedOn w:val="BodyText"/>
    <w:next w:val="BodyText"/>
    <w:rsid w:val="009463F8"/>
    <w:pPr>
      <w:tabs>
        <w:tab w:val="left" w:pos="340"/>
      </w:tabs>
      <w:spacing w:before="60" w:after="60"/>
      <w:ind w:left="340" w:hanging="340"/>
    </w:pPr>
  </w:style>
  <w:style w:type="paragraph" w:styleId="ListBullet">
    <w:name w:val="List Bullet"/>
    <w:basedOn w:val="List"/>
    <w:rsid w:val="009463F8"/>
    <w:pPr>
      <w:numPr>
        <w:numId w:val="13"/>
      </w:numPr>
      <w:tabs>
        <w:tab w:val="clear" w:pos="340"/>
      </w:tabs>
      <w:spacing w:before="40" w:after="40"/>
    </w:pPr>
  </w:style>
  <w:style w:type="character" w:customStyle="1" w:styleId="SpecialBold">
    <w:name w:val="Special Bold"/>
    <w:rsid w:val="009463F8"/>
    <w:rPr>
      <w:b/>
      <w:spacing w:val="0"/>
    </w:rPr>
  </w:style>
  <w:style w:type="paragraph" w:styleId="ListBullet2">
    <w:name w:val="List Bullet 2"/>
    <w:basedOn w:val="List2"/>
    <w:rsid w:val="009463F8"/>
    <w:pPr>
      <w:numPr>
        <w:numId w:val="14"/>
      </w:numPr>
      <w:tabs>
        <w:tab w:val="clear" w:pos="680"/>
      </w:tabs>
    </w:pPr>
  </w:style>
  <w:style w:type="paragraph" w:styleId="Header">
    <w:name w:val="header"/>
    <w:basedOn w:val="Normal"/>
    <w:link w:val="HeaderChar"/>
    <w:rsid w:val="00946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63F8"/>
    <w:rPr>
      <w:rFonts w:ascii="Times New Roman" w:eastAsia="Times New Roman" w:hAnsi="Times New Roman" w:cs="Times New Roman"/>
      <w:sz w:val="16"/>
      <w:szCs w:val="20"/>
      <w:lang w:val="en-GB" w:eastAsia="en-US"/>
    </w:rPr>
  </w:style>
  <w:style w:type="character" w:styleId="Emphasis">
    <w:name w:val="Emphasis"/>
    <w:qFormat/>
    <w:rsid w:val="009463F8"/>
    <w:rPr>
      <w:i/>
    </w:rPr>
  </w:style>
  <w:style w:type="paragraph" w:customStyle="1" w:styleId="SuperHeading">
    <w:name w:val="SuperHeading"/>
    <w:basedOn w:val="Normal"/>
    <w:rsid w:val="009463F8"/>
    <w:pPr>
      <w:spacing w:before="240" w:after="120"/>
      <w:outlineLvl w:val="0"/>
    </w:pPr>
    <w:rPr>
      <w:rFonts w:ascii="Times New Roman" w:hAnsi="Times New Roman"/>
      <w:b/>
      <w:sz w:val="28"/>
    </w:rPr>
  </w:style>
  <w:style w:type="paragraph" w:customStyle="1" w:styleId="AllowPageBreak">
    <w:name w:val="AllowPageBreak"/>
    <w:rsid w:val="009463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463F8"/>
    <w:rPr>
      <w:rFonts w:ascii="Times New Roman" w:eastAsia="Times New Roman" w:hAnsi="Times New Roman" w:cs="Times New Roman"/>
      <w:b/>
      <w:sz w:val="28"/>
      <w:szCs w:val="40"/>
      <w:lang w:eastAsia="en-US"/>
    </w:rPr>
  </w:style>
  <w:style w:type="character" w:customStyle="1" w:styleId="Heading3Char">
    <w:name w:val="Heading 3 Char"/>
    <w:link w:val="Heading3"/>
    <w:rsid w:val="009463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63F8"/>
    <w:rPr>
      <w:rFonts w:ascii="Times New Roman" w:eastAsia="Times New Roman" w:hAnsi="Times New Roman" w:cs="Times New Roman"/>
      <w:b/>
      <w:szCs w:val="20"/>
      <w:lang w:eastAsia="en-US"/>
    </w:rPr>
  </w:style>
  <w:style w:type="character" w:customStyle="1" w:styleId="Heading5Char">
    <w:name w:val="Heading 5 Char"/>
    <w:link w:val="Heading5"/>
    <w:rsid w:val="009463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6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3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3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3F8"/>
    <w:rPr>
      <w:rFonts w:ascii="Courier New" w:eastAsia="Times New Roman" w:hAnsi="Courier New" w:cs="Times New Roman"/>
      <w:i/>
      <w:szCs w:val="20"/>
      <w:lang w:val="en-US" w:eastAsia="en-US"/>
    </w:rPr>
  </w:style>
  <w:style w:type="paragraph" w:customStyle="1" w:styleId="HeadingBase">
    <w:name w:val="Heading Base"/>
    <w:rsid w:val="00946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3F8"/>
    <w:pPr>
      <w:tabs>
        <w:tab w:val="right" w:leader="dot" w:pos="9072"/>
      </w:tabs>
      <w:ind w:left="567"/>
    </w:pPr>
    <w:rPr>
      <w:szCs w:val="22"/>
    </w:rPr>
  </w:style>
  <w:style w:type="paragraph" w:customStyle="1" w:styleId="TOCBase">
    <w:name w:val="TOC Base"/>
    <w:rsid w:val="00946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3F8"/>
    <w:pPr>
      <w:tabs>
        <w:tab w:val="right" w:leader="dot" w:pos="9072"/>
      </w:tabs>
      <w:spacing w:before="40" w:after="40"/>
      <w:ind w:left="284"/>
    </w:pPr>
    <w:rPr>
      <w:rFonts w:ascii="Times New Roman" w:hAnsi="Times New Roman"/>
    </w:rPr>
  </w:style>
  <w:style w:type="paragraph" w:styleId="TOC1">
    <w:name w:val="toc 1"/>
    <w:basedOn w:val="TOCBase"/>
    <w:next w:val="Normal"/>
    <w:rsid w:val="009463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3F8"/>
    <w:pPr>
      <w:spacing w:before="5040"/>
      <w:jc w:val="center"/>
    </w:pPr>
    <w:rPr>
      <w:sz w:val="48"/>
      <w:szCs w:val="72"/>
      <w:lang w:val="en-US"/>
    </w:rPr>
  </w:style>
  <w:style w:type="character" w:customStyle="1" w:styleId="TitleChar">
    <w:name w:val="Title Char"/>
    <w:link w:val="Title"/>
    <w:rsid w:val="00946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3F8"/>
    <w:pPr>
      <w:tabs>
        <w:tab w:val="left" w:pos="3600"/>
        <w:tab w:val="left" w:pos="3958"/>
      </w:tabs>
    </w:pPr>
  </w:style>
  <w:style w:type="paragraph" w:customStyle="1" w:styleId="Note">
    <w:name w:val="Note"/>
    <w:basedOn w:val="BodyText"/>
    <w:rsid w:val="00946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3F8"/>
    <w:pPr>
      <w:framePr w:wrap="auto" w:hAnchor="text" w:y="6049"/>
    </w:pPr>
    <w:rPr>
      <w:color w:val="000000"/>
      <w:sz w:val="40"/>
    </w:rPr>
  </w:style>
  <w:style w:type="paragraph" w:customStyle="1" w:styleId="TOCTitle">
    <w:name w:val="TOCTitle"/>
    <w:basedOn w:val="Heading1"/>
    <w:rsid w:val="009463F8"/>
    <w:pPr>
      <w:spacing w:after="240"/>
      <w:jc w:val="center"/>
      <w:outlineLvl w:val="9"/>
    </w:pPr>
    <w:rPr>
      <w:caps/>
    </w:rPr>
  </w:style>
  <w:style w:type="paragraph" w:customStyle="1" w:styleId="Version">
    <w:name w:val="Version"/>
    <w:rsid w:val="00946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3F8"/>
    <w:pPr>
      <w:keepNext w:val="0"/>
      <w:tabs>
        <w:tab w:val="right" w:pos="4176"/>
      </w:tabs>
      <w:ind w:left="198" w:hanging="198"/>
    </w:pPr>
    <w:rPr>
      <w:rFonts w:ascii="Garamond" w:hAnsi="Garamond"/>
    </w:rPr>
  </w:style>
  <w:style w:type="paragraph" w:styleId="IndexHeading">
    <w:name w:val="index heading"/>
    <w:basedOn w:val="Normal"/>
    <w:next w:val="Index1"/>
    <w:semiHidden/>
    <w:rsid w:val="009463F8"/>
    <w:pPr>
      <w:spacing w:before="120" w:after="120"/>
    </w:pPr>
    <w:rPr>
      <w:rFonts w:ascii="Arial" w:hAnsi="Arial"/>
      <w:b/>
      <w:color w:val="918585"/>
      <w:sz w:val="24"/>
    </w:rPr>
  </w:style>
  <w:style w:type="paragraph" w:customStyle="1" w:styleId="Chapter">
    <w:name w:val="Chapter"/>
    <w:basedOn w:val="Normal"/>
    <w:rsid w:val="009463F8"/>
    <w:pPr>
      <w:spacing w:before="240"/>
    </w:pPr>
    <w:rPr>
      <w:rFonts w:ascii="Times New Roman" w:hAnsi="Times New Roman"/>
      <w:smallCaps/>
      <w:spacing w:val="80"/>
      <w:sz w:val="28"/>
    </w:rPr>
  </w:style>
  <w:style w:type="paragraph" w:customStyle="1" w:styleId="InChapter">
    <w:name w:val="InChapter"/>
    <w:basedOn w:val="Heading3"/>
    <w:rsid w:val="009463F8"/>
    <w:pPr>
      <w:spacing w:after="240"/>
      <w:outlineLvl w:val="9"/>
    </w:pPr>
    <w:rPr>
      <w:noProof/>
    </w:rPr>
  </w:style>
  <w:style w:type="paragraph" w:styleId="Index2">
    <w:name w:val="index 2"/>
    <w:basedOn w:val="Normal"/>
    <w:next w:val="Normal"/>
    <w:semiHidden/>
    <w:rsid w:val="009463F8"/>
    <w:pPr>
      <w:tabs>
        <w:tab w:val="right" w:pos="4176"/>
      </w:tabs>
      <w:ind w:left="568" w:hanging="284"/>
    </w:pPr>
    <w:rPr>
      <w:rFonts w:ascii="Garamond" w:hAnsi="Garamond"/>
    </w:rPr>
  </w:style>
  <w:style w:type="paragraph" w:customStyle="1" w:styleId="Byline">
    <w:name w:val="Byline"/>
    <w:rsid w:val="00946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3F8"/>
    <w:pPr>
      <w:tabs>
        <w:tab w:val="clear" w:pos="3600"/>
        <w:tab w:val="clear" w:pos="3958"/>
      </w:tabs>
      <w:jc w:val="right"/>
    </w:pPr>
  </w:style>
  <w:style w:type="paragraph" w:styleId="Caption">
    <w:name w:val="caption"/>
    <w:basedOn w:val="BodyText"/>
    <w:next w:val="Normal"/>
    <w:qFormat/>
    <w:rsid w:val="009463F8"/>
    <w:pPr>
      <w:framePr w:w="2268" w:hSpace="181" w:vSpace="181" w:wrap="around" w:vAnchor="text" w:hAnchor="page" w:x="1135" w:y="285" w:anchorLock="1"/>
    </w:pPr>
    <w:rPr>
      <w:i/>
    </w:rPr>
  </w:style>
  <w:style w:type="paragraph" w:customStyle="1" w:styleId="MiniTOCTitle">
    <w:name w:val="MiniTOCTitle"/>
    <w:basedOn w:val="Heading4"/>
    <w:rsid w:val="009463F8"/>
    <w:pPr>
      <w:spacing w:before="240"/>
      <w:outlineLvl w:val="9"/>
    </w:pPr>
    <w:rPr>
      <w:noProof/>
      <w:sz w:val="24"/>
    </w:rPr>
  </w:style>
  <w:style w:type="paragraph" w:customStyle="1" w:styleId="MiniTOCItem">
    <w:name w:val="MiniTOCItem"/>
    <w:basedOn w:val="ListBullet"/>
    <w:rsid w:val="009463F8"/>
    <w:pPr>
      <w:numPr>
        <w:numId w:val="0"/>
      </w:numPr>
      <w:tabs>
        <w:tab w:val="right" w:leader="dot" w:pos="6521"/>
      </w:tabs>
      <w:spacing w:before="0" w:after="0"/>
    </w:pPr>
  </w:style>
  <w:style w:type="paragraph" w:customStyle="1" w:styleId="TOFTitle">
    <w:name w:val="TOFTitle"/>
    <w:basedOn w:val="TOCTitle"/>
    <w:rsid w:val="009463F8"/>
  </w:style>
  <w:style w:type="paragraph" w:styleId="TableofFigures">
    <w:name w:val="table of figures"/>
    <w:basedOn w:val="Normal"/>
    <w:next w:val="Normal"/>
    <w:semiHidden/>
    <w:rsid w:val="009463F8"/>
    <w:pPr>
      <w:tabs>
        <w:tab w:val="right" w:leader="dot" w:pos="9072"/>
      </w:tabs>
      <w:ind w:left="970" w:hanging="403"/>
    </w:pPr>
    <w:rPr>
      <w:rFonts w:ascii="Times New Roman" w:hAnsi="Times New Roman"/>
      <w:b/>
    </w:rPr>
  </w:style>
  <w:style w:type="paragraph" w:styleId="ListNumber">
    <w:name w:val="List Number"/>
    <w:basedOn w:val="List"/>
    <w:rsid w:val="009463F8"/>
    <w:pPr>
      <w:numPr>
        <w:numId w:val="11"/>
      </w:numPr>
    </w:pPr>
  </w:style>
  <w:style w:type="character" w:customStyle="1" w:styleId="WingdingSymbols">
    <w:name w:val="Wingding Symbols"/>
    <w:rsid w:val="009463F8"/>
    <w:rPr>
      <w:rFonts w:ascii="Wingdings" w:hAnsi="Wingdings"/>
    </w:rPr>
  </w:style>
  <w:style w:type="paragraph" w:customStyle="1" w:styleId="TableHeading">
    <w:name w:val="Table Heading"/>
    <w:basedOn w:val="HeadingBase"/>
    <w:rsid w:val="009463F8"/>
    <w:pPr>
      <w:keepLines/>
      <w:pBdr>
        <w:bottom w:val="single" w:sz="6" w:space="1" w:color="918585"/>
      </w:pBdr>
      <w:spacing w:before="240"/>
    </w:pPr>
  </w:style>
  <w:style w:type="character" w:customStyle="1" w:styleId="HotSpot">
    <w:name w:val="HotSpot"/>
    <w:rsid w:val="009463F8"/>
    <w:rPr>
      <w:color w:val="0033CC"/>
      <w:u w:val="none"/>
    </w:rPr>
  </w:style>
  <w:style w:type="paragraph" w:customStyle="1" w:styleId="BodyTextRight">
    <w:name w:val="Body Text Right"/>
    <w:basedOn w:val="BodyText"/>
    <w:rsid w:val="009463F8"/>
    <w:pPr>
      <w:spacing w:before="0" w:after="0"/>
      <w:jc w:val="right"/>
    </w:pPr>
  </w:style>
  <w:style w:type="paragraph" w:styleId="Index3">
    <w:name w:val="index 3"/>
    <w:basedOn w:val="ListNumber2"/>
    <w:next w:val="Normal"/>
    <w:semiHidden/>
    <w:rsid w:val="009463F8"/>
    <w:pPr>
      <w:numPr>
        <w:numId w:val="0"/>
      </w:numPr>
      <w:tabs>
        <w:tab w:val="right" w:leader="dot" w:pos="4176"/>
      </w:tabs>
    </w:pPr>
  </w:style>
  <w:style w:type="paragraph" w:styleId="ListNumber2">
    <w:name w:val="List Number 2"/>
    <w:basedOn w:val="List2"/>
    <w:rsid w:val="009463F8"/>
    <w:pPr>
      <w:numPr>
        <w:numId w:val="10"/>
      </w:numPr>
      <w:tabs>
        <w:tab w:val="clear" w:pos="1060"/>
      </w:tabs>
    </w:pPr>
  </w:style>
  <w:style w:type="paragraph" w:customStyle="1" w:styleId="MarginNote">
    <w:name w:val="Margin Note"/>
    <w:basedOn w:val="BodyText"/>
    <w:rsid w:val="00946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63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3F8"/>
    <w:rPr>
      <w:sz w:val="32"/>
    </w:rPr>
  </w:style>
  <w:style w:type="paragraph" w:customStyle="1" w:styleId="HeadingProcedure">
    <w:name w:val="Heading Procedure"/>
    <w:basedOn w:val="HeadingBase"/>
    <w:next w:val="Normal"/>
    <w:rsid w:val="009463F8"/>
    <w:pPr>
      <w:tabs>
        <w:tab w:val="left" w:pos="0"/>
      </w:tabs>
      <w:spacing w:before="120" w:after="60"/>
    </w:pPr>
    <w:rPr>
      <w:i/>
      <w:color w:val="918585"/>
      <w:sz w:val="22"/>
    </w:rPr>
  </w:style>
  <w:style w:type="paragraph" w:customStyle="1" w:styleId="TableBodyText">
    <w:name w:val="Table Body Text"/>
    <w:basedOn w:val="BodyText"/>
    <w:rsid w:val="009463F8"/>
    <w:pPr>
      <w:spacing w:before="60" w:after="60"/>
    </w:pPr>
  </w:style>
  <w:style w:type="paragraph" w:styleId="ListContinue">
    <w:name w:val="List Continue"/>
    <w:basedOn w:val="List"/>
    <w:rsid w:val="009463F8"/>
    <w:pPr>
      <w:ind w:firstLine="0"/>
    </w:pPr>
  </w:style>
  <w:style w:type="paragraph" w:customStyle="1" w:styleId="ListNote">
    <w:name w:val="List Note"/>
    <w:basedOn w:val="List"/>
    <w:rsid w:val="009463F8"/>
    <w:pPr>
      <w:pBdr>
        <w:top w:val="single" w:sz="6" w:space="2" w:color="918585"/>
        <w:bottom w:val="single" w:sz="6" w:space="2" w:color="918585"/>
      </w:pBdr>
      <w:tabs>
        <w:tab w:val="left" w:pos="1021"/>
      </w:tabs>
      <w:ind w:firstLine="0"/>
    </w:pPr>
  </w:style>
  <w:style w:type="paragraph" w:customStyle="1" w:styleId="Warning">
    <w:name w:val="Warning"/>
    <w:basedOn w:val="BodyText"/>
    <w:rsid w:val="009463F8"/>
    <w:pPr>
      <w:shd w:val="clear" w:color="auto" w:fill="D9D9D9"/>
      <w:tabs>
        <w:tab w:val="left" w:pos="992"/>
      </w:tabs>
      <w:ind w:left="119" w:right="119"/>
    </w:pPr>
    <w:rPr>
      <w:sz w:val="20"/>
    </w:rPr>
  </w:style>
  <w:style w:type="paragraph" w:customStyle="1" w:styleId="MarginIcons">
    <w:name w:val="Margin Icons"/>
    <w:basedOn w:val="BodyText"/>
    <w:rsid w:val="009463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63F8"/>
    <w:rPr>
      <w:rFonts w:ascii="Courier New" w:hAnsi="Courier New"/>
    </w:rPr>
  </w:style>
  <w:style w:type="paragraph" w:customStyle="1" w:styleId="NoteBullet">
    <w:name w:val="Note Bullet"/>
    <w:basedOn w:val="Note"/>
    <w:rsid w:val="009463F8"/>
    <w:pPr>
      <w:tabs>
        <w:tab w:val="clear" w:pos="680"/>
      </w:tabs>
      <w:spacing w:before="60" w:after="60"/>
    </w:pPr>
  </w:style>
  <w:style w:type="paragraph" w:customStyle="1" w:styleId="SubHeading2">
    <w:name w:val="SubHeading2"/>
    <w:basedOn w:val="HeadingBase"/>
    <w:rsid w:val="009463F8"/>
    <w:pPr>
      <w:spacing w:before="240" w:after="60"/>
    </w:pPr>
    <w:rPr>
      <w:sz w:val="20"/>
    </w:rPr>
  </w:style>
  <w:style w:type="paragraph" w:customStyle="1" w:styleId="SubHeading1">
    <w:name w:val="SubHeading1"/>
    <w:basedOn w:val="HeadingBase"/>
    <w:rsid w:val="009463F8"/>
    <w:pPr>
      <w:spacing w:before="240" w:after="60"/>
    </w:pPr>
    <w:rPr>
      <w:color w:val="918585"/>
      <w:sz w:val="22"/>
    </w:rPr>
  </w:style>
  <w:style w:type="paragraph" w:customStyle="1" w:styleId="SideHeading">
    <w:name w:val="Side Heading"/>
    <w:basedOn w:val="HeadingBase"/>
    <w:rsid w:val="00946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3F8"/>
    <w:pPr>
      <w:numPr>
        <w:numId w:val="12"/>
      </w:numPr>
    </w:pPr>
  </w:style>
  <w:style w:type="paragraph" w:styleId="PlainText">
    <w:name w:val="Plain Text"/>
    <w:basedOn w:val="Normal"/>
    <w:link w:val="PlainTextChar"/>
    <w:rsid w:val="009463F8"/>
    <w:rPr>
      <w:sz w:val="20"/>
    </w:rPr>
  </w:style>
  <w:style w:type="character" w:customStyle="1" w:styleId="PlainTextChar">
    <w:name w:val="Plain Text Char"/>
    <w:basedOn w:val="DefaultParagraphFont"/>
    <w:link w:val="PlainText"/>
    <w:rsid w:val="009463F8"/>
    <w:rPr>
      <w:rFonts w:ascii="Courier New" w:eastAsia="Times New Roman" w:hAnsi="Courier New" w:cs="Times New Roman"/>
      <w:sz w:val="20"/>
      <w:szCs w:val="20"/>
      <w:lang w:val="en-US" w:eastAsia="en-US"/>
    </w:rPr>
  </w:style>
  <w:style w:type="character" w:customStyle="1" w:styleId="MenuOption">
    <w:name w:val="Menu Option"/>
    <w:rsid w:val="009463F8"/>
    <w:rPr>
      <w:b/>
      <w:smallCaps/>
    </w:rPr>
  </w:style>
  <w:style w:type="paragraph" w:customStyle="1" w:styleId="TableListNumber">
    <w:name w:val="Table List Number"/>
    <w:basedOn w:val="ListNumber"/>
    <w:rsid w:val="009463F8"/>
    <w:pPr>
      <w:numPr>
        <w:numId w:val="0"/>
      </w:numPr>
    </w:pPr>
  </w:style>
  <w:style w:type="paragraph" w:styleId="TOC4">
    <w:name w:val="toc 4"/>
    <w:basedOn w:val="TOCBase"/>
    <w:next w:val="Normal"/>
    <w:semiHidden/>
    <w:rsid w:val="009463F8"/>
    <w:pPr>
      <w:tabs>
        <w:tab w:val="right" w:leader="dot" w:pos="9071"/>
      </w:tabs>
      <w:ind w:left="1701"/>
    </w:pPr>
  </w:style>
  <w:style w:type="paragraph" w:customStyle="1" w:styleId="ListAlpha">
    <w:name w:val="List Alpha"/>
    <w:basedOn w:val="List"/>
    <w:rsid w:val="009463F8"/>
    <w:pPr>
      <w:numPr>
        <w:numId w:val="9"/>
      </w:numPr>
    </w:pPr>
  </w:style>
  <w:style w:type="paragraph" w:customStyle="1" w:styleId="ListAlpha2">
    <w:name w:val="List Alpha 2"/>
    <w:basedOn w:val="List2"/>
    <w:rsid w:val="009463F8"/>
    <w:pPr>
      <w:numPr>
        <w:numId w:val="8"/>
      </w:numPr>
    </w:pPr>
  </w:style>
  <w:style w:type="paragraph" w:styleId="List2">
    <w:name w:val="List 2"/>
    <w:basedOn w:val="BodyText"/>
    <w:rsid w:val="009463F8"/>
    <w:pPr>
      <w:tabs>
        <w:tab w:val="left" w:pos="680"/>
      </w:tabs>
      <w:spacing w:before="60" w:after="60"/>
      <w:ind w:left="680" w:hanging="340"/>
    </w:pPr>
  </w:style>
  <w:style w:type="paragraph" w:styleId="List3">
    <w:name w:val="List 3"/>
    <w:basedOn w:val="BodyText"/>
    <w:rsid w:val="009463F8"/>
    <w:pPr>
      <w:tabs>
        <w:tab w:val="left" w:pos="1021"/>
      </w:tabs>
      <w:spacing w:before="60" w:after="60"/>
      <w:ind w:left="1020" w:hanging="340"/>
    </w:pPr>
  </w:style>
  <w:style w:type="paragraph" w:styleId="List4">
    <w:name w:val="List 4"/>
    <w:basedOn w:val="BodyText"/>
    <w:rsid w:val="009463F8"/>
    <w:pPr>
      <w:tabs>
        <w:tab w:val="left" w:pos="1361"/>
      </w:tabs>
      <w:spacing w:before="60" w:after="60"/>
      <w:ind w:left="1361" w:hanging="340"/>
    </w:pPr>
  </w:style>
  <w:style w:type="paragraph" w:styleId="List5">
    <w:name w:val="List 5"/>
    <w:basedOn w:val="BodyText"/>
    <w:rsid w:val="009463F8"/>
    <w:pPr>
      <w:tabs>
        <w:tab w:val="left" w:pos="1701"/>
      </w:tabs>
      <w:spacing w:before="60" w:after="60"/>
      <w:ind w:left="1701" w:hanging="340"/>
    </w:pPr>
  </w:style>
  <w:style w:type="paragraph" w:styleId="ListBullet3">
    <w:name w:val="List Bullet 3"/>
    <w:basedOn w:val="List3"/>
    <w:rsid w:val="009463F8"/>
    <w:pPr>
      <w:numPr>
        <w:numId w:val="15"/>
      </w:numPr>
      <w:tabs>
        <w:tab w:val="clear" w:pos="1021"/>
      </w:tabs>
      <w:ind w:left="1037" w:hanging="357"/>
    </w:pPr>
  </w:style>
  <w:style w:type="paragraph" w:styleId="ListBullet4">
    <w:name w:val="List Bullet 4"/>
    <w:basedOn w:val="List4"/>
    <w:rsid w:val="009463F8"/>
    <w:pPr>
      <w:numPr>
        <w:numId w:val="3"/>
      </w:numPr>
    </w:pPr>
  </w:style>
  <w:style w:type="paragraph" w:styleId="ListBullet5">
    <w:name w:val="List Bullet 5"/>
    <w:basedOn w:val="List5"/>
    <w:rsid w:val="009463F8"/>
    <w:pPr>
      <w:numPr>
        <w:numId w:val="4"/>
      </w:numPr>
    </w:pPr>
  </w:style>
  <w:style w:type="paragraph" w:styleId="ListContinue2">
    <w:name w:val="List Continue 2"/>
    <w:basedOn w:val="List2"/>
    <w:rsid w:val="009463F8"/>
    <w:pPr>
      <w:ind w:firstLine="0"/>
    </w:pPr>
  </w:style>
  <w:style w:type="paragraph" w:styleId="ListContinue3">
    <w:name w:val="List Continue 3"/>
    <w:basedOn w:val="List3"/>
    <w:rsid w:val="009463F8"/>
    <w:pPr>
      <w:ind w:left="1021" w:firstLine="0"/>
    </w:pPr>
  </w:style>
  <w:style w:type="paragraph" w:styleId="ListContinue4">
    <w:name w:val="List Continue 4"/>
    <w:basedOn w:val="List4"/>
    <w:rsid w:val="009463F8"/>
    <w:pPr>
      <w:ind w:firstLine="0"/>
    </w:pPr>
  </w:style>
  <w:style w:type="paragraph" w:styleId="ListContinue5">
    <w:name w:val="List Continue 5"/>
    <w:basedOn w:val="List5"/>
    <w:rsid w:val="009463F8"/>
    <w:pPr>
      <w:ind w:firstLine="0"/>
    </w:pPr>
  </w:style>
  <w:style w:type="paragraph" w:styleId="ListNumber3">
    <w:name w:val="List Number 3"/>
    <w:basedOn w:val="List3"/>
    <w:rsid w:val="009463F8"/>
    <w:pPr>
      <w:numPr>
        <w:numId w:val="5"/>
      </w:numPr>
    </w:pPr>
  </w:style>
  <w:style w:type="paragraph" w:styleId="ListNumber4">
    <w:name w:val="List Number 4"/>
    <w:basedOn w:val="List4"/>
    <w:rsid w:val="009463F8"/>
    <w:pPr>
      <w:numPr>
        <w:numId w:val="6"/>
      </w:numPr>
    </w:pPr>
  </w:style>
  <w:style w:type="paragraph" w:styleId="ListNumber5">
    <w:name w:val="List Number 5"/>
    <w:basedOn w:val="List5"/>
    <w:rsid w:val="009463F8"/>
    <w:pPr>
      <w:numPr>
        <w:numId w:val="7"/>
      </w:numPr>
    </w:pPr>
  </w:style>
  <w:style w:type="paragraph" w:styleId="BlockText">
    <w:name w:val="Block Text"/>
    <w:basedOn w:val="Normal"/>
    <w:rsid w:val="009463F8"/>
    <w:pPr>
      <w:spacing w:after="120"/>
      <w:ind w:left="1440" w:right="1440"/>
    </w:pPr>
  </w:style>
  <w:style w:type="character" w:customStyle="1" w:styleId="Subscript">
    <w:name w:val="Subscript"/>
    <w:rsid w:val="009463F8"/>
    <w:rPr>
      <w:sz w:val="16"/>
      <w:vertAlign w:val="subscript"/>
    </w:rPr>
  </w:style>
  <w:style w:type="character" w:customStyle="1" w:styleId="Superscript">
    <w:name w:val="Superscript"/>
    <w:rsid w:val="009463F8"/>
    <w:rPr>
      <w:sz w:val="16"/>
      <w:vertAlign w:val="superscript"/>
    </w:rPr>
  </w:style>
  <w:style w:type="character" w:customStyle="1" w:styleId="Symbols">
    <w:name w:val="Symbols"/>
    <w:rsid w:val="009463F8"/>
    <w:rPr>
      <w:rFonts w:ascii="Symbol" w:hAnsi="Symbol"/>
    </w:rPr>
  </w:style>
  <w:style w:type="character" w:customStyle="1" w:styleId="MenuOptions">
    <w:name w:val="Menu Options"/>
    <w:rsid w:val="009463F8"/>
    <w:rPr>
      <w:rFonts w:ascii="Arial Narrow" w:hAnsi="Arial Narrow"/>
      <w:smallCaps/>
    </w:rPr>
  </w:style>
  <w:style w:type="character" w:customStyle="1" w:styleId="Buttons">
    <w:name w:val="Buttons"/>
    <w:rsid w:val="009463F8"/>
    <w:rPr>
      <w:b/>
    </w:rPr>
  </w:style>
  <w:style w:type="character" w:customStyle="1" w:styleId="Underlined">
    <w:name w:val="Underlined"/>
    <w:rsid w:val="009463F8"/>
    <w:rPr>
      <w:u w:val="single"/>
    </w:rPr>
  </w:style>
  <w:style w:type="paragraph" w:customStyle="1" w:styleId="TableBodyTextRight">
    <w:name w:val="Table Body Text Right"/>
    <w:basedOn w:val="TableBodyText"/>
    <w:rsid w:val="009463F8"/>
    <w:pPr>
      <w:widowControl w:val="0"/>
      <w:autoSpaceDE w:val="0"/>
      <w:autoSpaceDN w:val="0"/>
      <w:adjustRightInd w:val="0"/>
      <w:jc w:val="right"/>
    </w:pPr>
    <w:rPr>
      <w:rFonts w:cs="Arial"/>
      <w:szCs w:val="18"/>
    </w:rPr>
  </w:style>
  <w:style w:type="paragraph" w:customStyle="1" w:styleId="CopyrightText">
    <w:name w:val="Copyright Text"/>
    <w:basedOn w:val="BodyText"/>
    <w:rsid w:val="009463F8"/>
    <w:rPr>
      <w:sz w:val="18"/>
    </w:rPr>
  </w:style>
  <w:style w:type="paragraph" w:customStyle="1" w:styleId="BodySmallRight">
    <w:name w:val="Body Small Right"/>
    <w:basedOn w:val="BodyTextRight"/>
    <w:rsid w:val="009463F8"/>
    <w:rPr>
      <w:sz w:val="18"/>
      <w:szCs w:val="18"/>
    </w:rPr>
  </w:style>
  <w:style w:type="paragraph" w:customStyle="1" w:styleId="MarginEdition">
    <w:name w:val="Margin Edition"/>
    <w:basedOn w:val="MarginNote"/>
    <w:rsid w:val="009463F8"/>
    <w:pPr>
      <w:spacing w:before="0" w:after="0"/>
    </w:pPr>
    <w:rPr>
      <w:rFonts w:ascii="Times New Roman" w:hAnsi="Times New Roman"/>
      <w:color w:val="999999"/>
    </w:rPr>
  </w:style>
  <w:style w:type="paragraph" w:customStyle="1" w:styleId="Spacer">
    <w:name w:val="Spacer"/>
    <w:basedOn w:val="Normal"/>
    <w:rsid w:val="009463F8"/>
    <w:rPr>
      <w:sz w:val="2"/>
      <w:szCs w:val="2"/>
    </w:rPr>
  </w:style>
  <w:style w:type="character" w:customStyle="1" w:styleId="Small">
    <w:name w:val="Small"/>
    <w:rsid w:val="009463F8"/>
    <w:rPr>
      <w:sz w:val="16"/>
    </w:rPr>
  </w:style>
  <w:style w:type="paragraph" w:customStyle="1" w:styleId="WideTable">
    <w:name w:val="Wide Table"/>
    <w:basedOn w:val="Normal"/>
    <w:rsid w:val="009463F8"/>
    <w:pPr>
      <w:ind w:left="-1418"/>
    </w:pPr>
    <w:rPr>
      <w:sz w:val="2"/>
      <w:szCs w:val="2"/>
    </w:rPr>
  </w:style>
  <w:style w:type="character" w:styleId="PageNumber">
    <w:name w:val="page number"/>
    <w:rsid w:val="009463F8"/>
  </w:style>
  <w:style w:type="paragraph" w:styleId="Quote">
    <w:name w:val="Quote"/>
    <w:basedOn w:val="Heading1"/>
    <w:link w:val="QuoteChar"/>
    <w:qFormat/>
    <w:rsid w:val="009463F8"/>
    <w:rPr>
      <w:b w:val="0"/>
      <w:sz w:val="72"/>
      <w:szCs w:val="72"/>
      <w:lang w:val="en-NZ"/>
    </w:rPr>
  </w:style>
  <w:style w:type="character" w:customStyle="1" w:styleId="QuoteChar">
    <w:name w:val="Quote Char"/>
    <w:link w:val="Quote"/>
    <w:rsid w:val="00946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3F8"/>
    <w:pPr>
      <w:pageBreakBefore/>
    </w:pPr>
  </w:style>
  <w:style w:type="paragraph" w:customStyle="1" w:styleId="Border">
    <w:name w:val="Border"/>
    <w:basedOn w:val="Normal"/>
    <w:qFormat/>
    <w:rsid w:val="009463F8"/>
    <w:pPr>
      <w:pBdr>
        <w:top w:val="single" w:sz="18" w:space="1" w:color="auto"/>
      </w:pBdr>
    </w:pPr>
    <w:rPr>
      <w:rFonts w:ascii="Times New Roman" w:hAnsi="Times New Roman"/>
      <w:color w:val="FFFFFF"/>
      <w:sz w:val="2"/>
    </w:rPr>
  </w:style>
  <w:style w:type="character" w:styleId="IntenseEmphasis">
    <w:name w:val="Intense Emphasis"/>
    <w:uiPriority w:val="21"/>
    <w:qFormat/>
    <w:rsid w:val="009463F8"/>
    <w:rPr>
      <w:b/>
      <w:bCs/>
      <w:i/>
      <w:iCs/>
      <w:color w:val="auto"/>
    </w:rPr>
  </w:style>
  <w:style w:type="paragraph" w:styleId="IntenseQuote">
    <w:name w:val="Intense Quote"/>
    <w:basedOn w:val="Normal"/>
    <w:next w:val="Normal"/>
    <w:link w:val="IntenseQuoteChar"/>
    <w:uiPriority w:val="30"/>
    <w:qFormat/>
    <w:rsid w:val="009463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63F8"/>
    <w:rPr>
      <w:rFonts w:ascii="Courier New" w:eastAsia="Times New Roman" w:hAnsi="Courier New" w:cs="Times New Roman"/>
      <w:b/>
      <w:bCs/>
      <w:i/>
      <w:iCs/>
      <w:szCs w:val="20"/>
      <w:lang w:val="en-US" w:eastAsia="en-US"/>
    </w:rPr>
  </w:style>
  <w:style w:type="character" w:styleId="SubtleReference">
    <w:name w:val="Subtle Reference"/>
    <w:uiPriority w:val="31"/>
    <w:qFormat/>
    <w:rsid w:val="009463F8"/>
    <w:rPr>
      <w:smallCaps/>
      <w:color w:val="auto"/>
      <w:u w:val="single"/>
    </w:rPr>
  </w:style>
  <w:style w:type="character" w:styleId="IntenseReference">
    <w:name w:val="Intense Reference"/>
    <w:uiPriority w:val="32"/>
    <w:qFormat/>
    <w:rsid w:val="009463F8"/>
    <w:rPr>
      <w:b/>
      <w:bCs/>
      <w:smallCaps/>
      <w:color w:val="auto"/>
      <w:spacing w:val="5"/>
      <w:u w:val="single"/>
    </w:rPr>
  </w:style>
  <w:style w:type="paragraph" w:customStyle="1" w:styleId="2ColumnHeading">
    <w:name w:val="2Column Heading"/>
    <w:basedOn w:val="BodyText"/>
    <w:qFormat/>
    <w:rsid w:val="009463F8"/>
    <w:pPr>
      <w:spacing w:after="60"/>
      <w:ind w:left="-2268"/>
    </w:pPr>
    <w:rPr>
      <w:b/>
    </w:rPr>
  </w:style>
  <w:style w:type="paragraph" w:customStyle="1" w:styleId="Heading1TOC">
    <w:name w:val="Heading1 TOC"/>
    <w:basedOn w:val="Normal"/>
    <w:qFormat/>
    <w:rsid w:val="009463F8"/>
    <w:pPr>
      <w:spacing w:before="240" w:after="120"/>
    </w:pPr>
    <w:rPr>
      <w:rFonts w:ascii="Times New Roman" w:hAnsi="Times New Roman"/>
      <w:b/>
      <w:sz w:val="32"/>
    </w:rPr>
  </w:style>
  <w:style w:type="paragraph" w:customStyle="1" w:styleId="Heading2TOC">
    <w:name w:val="Heading2 TOC"/>
    <w:basedOn w:val="Normal"/>
    <w:qFormat/>
    <w:rsid w:val="009463F8"/>
    <w:pPr>
      <w:spacing w:before="240" w:after="60"/>
    </w:pPr>
    <w:rPr>
      <w:rFonts w:ascii="Times New Roman" w:hAnsi="Times New Roman"/>
      <w:b/>
      <w:sz w:val="28"/>
    </w:rPr>
  </w:style>
  <w:style w:type="character" w:customStyle="1" w:styleId="Underline">
    <w:name w:val="Underline"/>
    <w:qFormat/>
    <w:rsid w:val="009463F8"/>
    <w:rPr>
      <w:u w:val="single"/>
    </w:rPr>
  </w:style>
  <w:style w:type="character" w:customStyle="1" w:styleId="BoldandItalics">
    <w:name w:val="Bold and Italics"/>
    <w:qFormat/>
    <w:rsid w:val="009463F8"/>
    <w:rPr>
      <w:b/>
      <w:i/>
      <w:u w:val="none"/>
    </w:rPr>
  </w:style>
  <w:style w:type="paragraph" w:styleId="BalloonText">
    <w:name w:val="Balloon Text"/>
    <w:basedOn w:val="Normal"/>
    <w:link w:val="BalloonTextChar"/>
    <w:rsid w:val="009463F8"/>
    <w:rPr>
      <w:rFonts w:ascii="Tahoma" w:hAnsi="Tahoma" w:cs="Tahoma"/>
      <w:sz w:val="16"/>
      <w:szCs w:val="16"/>
    </w:rPr>
  </w:style>
  <w:style w:type="character" w:customStyle="1" w:styleId="BalloonTextChar">
    <w:name w:val="Balloon Text Char"/>
    <w:link w:val="BalloonText"/>
    <w:rsid w:val="009463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3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63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6607</Characters>
  <Application>Microsoft Office Word</Application>
  <DocSecurity>0</DocSecurity>
  <Lines>248</Lines>
  <Paragraphs>120</Paragraphs>
  <ScaleCrop>false</ScaleCrop>
  <Company>Author-it Software Corporation Ltd.</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CHCAOD407E Provide needle and syringe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2012-05-26T14:21:00Z</dcterms:created>
  <dcterms:modified xsi:type="dcterms:W3CDTF">2012-05-26T14:21:00Z</dcterms:modified>
</cp:coreProperties>
</file>