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9B2" w:rsidP="00DA29B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CHC60208 Advanced Diploma of Children's Services</w:t>
      </w:r>
      <w:r>
        <w:fldChar w:fldCharType="end"/>
      </w:r>
    </w:p>
    <w:p w:rsidR="00DA29B2" w:rsidP="00DA29B2">
      <w:pPr>
        <w:pStyle w:val="Version"/>
        <w:sectPr w:rsidSect="00665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594B" w:rsidP="0066594B">
      <w:pPr>
        <w:pStyle w:val="SuperHeading"/>
      </w:pPr>
      <w:r w:rsidRPr="0066594B">
        <w:t>CHC60208 Advanced Diploma of Children's Services</w:t>
      </w:r>
    </w:p>
    <w:p w:rsidR="00000000" w:rsidRPr="0066594B" w:rsidP="0066594B">
      <w:pPr>
        <w:pStyle w:val="Heading1"/>
      </w:pPr>
      <w:bookmarkStart w:id="1" w:name="O_450443"/>
      <w:bookmarkEnd w:id="1"/>
      <w:r w:rsidRPr="0066594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8"/>
        <w:gridCol w:w="2626"/>
        <w:gridCol w:w="3942"/>
      </w:tblGrid>
      <w:tr w:rsidTr="00DA29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594B" w:rsidP="0066594B">
            <w:pPr>
              <w:pStyle w:val="BodyText"/>
            </w:pPr>
            <w:r w:rsidRPr="0066594B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594B" w:rsidP="0066594B">
            <w:pPr>
              <w:pStyle w:val="BodyText"/>
            </w:pPr>
            <w:r w:rsidRPr="0066594B">
              <w:rPr>
                <w:rStyle w:val="SpecialBold"/>
              </w:rPr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594B">
            <w:pPr>
              <w:pStyle w:val="BodyText"/>
              <w:rPr>
                <w:lang w:val="en-NZ"/>
              </w:rPr>
            </w:pPr>
            <w:r w:rsidRPr="0066594B">
              <w:rPr>
                <w:rStyle w:val="SpecialBold"/>
              </w:rPr>
              <w:t>Comments</w:t>
            </w:r>
          </w:p>
        </w:tc>
      </w:tr>
      <w:tr w:rsidTr="00DA29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4B">
            <w:pPr>
              <w:pStyle w:val="BodyText"/>
              <w:rPr>
                <w:lang w:val="en-NZ"/>
              </w:rPr>
            </w:pPr>
            <w:r w:rsidRPr="0066594B">
              <w:t>CHC60208 Advanced Diploma of Children</w:t>
            </w:r>
            <w:r w:rsidRPr="0066594B">
              <w:t>’s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4B">
            <w:pPr>
              <w:pStyle w:val="BodyText"/>
              <w:rPr>
                <w:lang w:val="en-NZ"/>
              </w:rPr>
            </w:pPr>
            <w:r w:rsidRPr="0066594B">
              <w:t>CHC60208 Advanced Diploma of Children’s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4B" w:rsidP="0066594B">
            <w:pPr>
              <w:pStyle w:val="BodyText"/>
            </w:pPr>
            <w:r w:rsidRPr="0066594B">
              <w:t>Updated unit codes and imported units. No change to qualification outcome.</w:t>
            </w:r>
          </w:p>
        </w:tc>
      </w:tr>
    </w:tbl>
    <w:p w:rsidR="00000000" w:rsidRPr="0066594B" w:rsidP="0066594B">
      <w:pPr>
        <w:pStyle w:val="BodyText"/>
      </w:pPr>
    </w:p>
    <w:p w:rsidR="00000000" w:rsidRPr="0066594B" w:rsidP="0066594B">
      <w:pPr>
        <w:pStyle w:val="AllowPageBreak"/>
      </w:pPr>
    </w:p>
    <w:p w:rsidR="00000000" w:rsidRPr="0066594B" w:rsidP="0066594B">
      <w:pPr>
        <w:pStyle w:val="Heading1"/>
      </w:pPr>
      <w:bookmarkStart w:id="2" w:name="O_450448"/>
      <w:bookmarkEnd w:id="2"/>
      <w:r w:rsidRPr="0066594B">
        <w:t>Description</w:t>
      </w:r>
    </w:p>
    <w:p w:rsidR="00000000" w:rsidRPr="0066594B" w:rsidP="0066594B">
      <w:pPr>
        <w:pStyle w:val="BodyText"/>
      </w:pPr>
      <w:r w:rsidRPr="0066594B">
        <w:t>This qualification covers children's services workers who may operate at an advanced level in early childhood education and care to:</w:t>
      </w:r>
    </w:p>
    <w:p w:rsidR="00000000" w:rsidRPr="0066594B" w:rsidP="0066594B">
      <w:pPr>
        <w:pStyle w:val="ListBullet"/>
      </w:pPr>
      <w:r w:rsidRPr="0066594B">
        <w:t>Provide specialist services</w:t>
      </w:r>
    </w:p>
    <w:p w:rsidR="00000000" w:rsidRPr="0066594B" w:rsidP="0066594B">
      <w:pPr>
        <w:pStyle w:val="ListBullet"/>
      </w:pPr>
      <w:r w:rsidRPr="0066594B">
        <w:t>Act as a resource for other workers</w:t>
      </w:r>
    </w:p>
    <w:p w:rsidR="00000000" w:rsidRPr="0066594B" w:rsidP="0066594B">
      <w:pPr>
        <w:pStyle w:val="ListBullet"/>
      </w:pPr>
      <w:r w:rsidRPr="0066594B">
        <w:t>Provide practice supervision of staff including volunteers</w:t>
      </w:r>
    </w:p>
    <w:p w:rsidR="00000000" w:rsidRPr="0066594B" w:rsidP="0066594B">
      <w:pPr>
        <w:pStyle w:val="ListBullet"/>
      </w:pPr>
      <w:r w:rsidRPr="0066594B">
        <w:t>Work intensively with clients</w:t>
      </w:r>
    </w:p>
    <w:p w:rsidR="00000000" w:rsidRPr="0066594B" w:rsidP="0066594B">
      <w:pPr>
        <w:pStyle w:val="ListBullet"/>
      </w:pPr>
      <w:r w:rsidRPr="0066594B">
        <w:t>Work with clients with complex needs.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Occupational titles</w:t>
      </w:r>
      <w:r w:rsidRPr="0066594B">
        <w:t xml:space="preserve">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070"/>
        <w:gridCol w:w="3527"/>
      </w:tblGrid>
      <w:tr w:rsidTr="00DA2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4B">
            <w:pPr>
              <w:pStyle w:val="ListBullet"/>
              <w:rPr>
                <w:lang w:val="en-NZ"/>
              </w:rPr>
            </w:pPr>
            <w:r w:rsidRPr="0066594B">
              <w:t>Child and family support service coordinator</w:t>
            </w: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4B">
            <w:pPr>
              <w:pStyle w:val="ListBullet"/>
              <w:rPr>
                <w:lang w:val="en-NZ"/>
              </w:rPr>
            </w:pPr>
            <w:r w:rsidRPr="0066594B">
              <w:t>Inclusion support facilitator</w:t>
            </w:r>
          </w:p>
        </w:tc>
      </w:tr>
      <w:tr w:rsidTr="00DA2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94B">
            <w:pPr>
              <w:pStyle w:val="ListBullet"/>
              <w:rPr>
                <w:lang w:val="en-NZ"/>
              </w:rPr>
            </w:pPr>
            <w:r w:rsidRPr="0066594B">
              <w:t>Children's services coordinator</w:t>
            </w:r>
          </w:p>
        </w:tc>
        <w:tc>
          <w:tcPr>
            <w:tcW w:w="3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4B" w:rsidP="0066594B">
            <w:pPr>
              <w:pStyle w:val="ListBullet"/>
            </w:pPr>
            <w:r w:rsidRPr="0066594B">
              <w:t>Service director</w:t>
            </w:r>
          </w:p>
        </w:tc>
      </w:tr>
    </w:tbl>
    <w:p w:rsidR="00000000" w:rsidRPr="0066594B" w:rsidP="0066594B">
      <w:pPr>
        <w:pStyle w:val="BodyText"/>
      </w:pPr>
    </w:p>
    <w:p w:rsidR="00000000" w:rsidRPr="0066594B" w:rsidP="0066594B">
      <w:pPr>
        <w:pStyle w:val="AllowPageBreak"/>
      </w:pPr>
    </w:p>
    <w:p w:rsidR="00000000" w:rsidRPr="0066594B" w:rsidP="0066594B">
      <w:pPr>
        <w:pStyle w:val="Heading1"/>
      </w:pPr>
      <w:bookmarkStart w:id="3" w:name="O_450441"/>
      <w:bookmarkEnd w:id="3"/>
      <w:r w:rsidRPr="0066594B">
        <w:t>Pathways Information</w:t>
      </w:r>
    </w:p>
    <w:p w:rsidR="00000000" w:rsidRPr="0066594B" w:rsidP="0066594B">
      <w:pPr>
        <w:pStyle w:val="BodyText"/>
      </w:pPr>
      <w:r w:rsidRPr="0066594B">
        <w:t>Not Applicable</w:t>
      </w:r>
    </w:p>
    <w:p w:rsidR="00000000" w:rsidRPr="0066594B" w:rsidP="0066594B">
      <w:pPr>
        <w:pStyle w:val="AllowPageBreak"/>
      </w:pPr>
    </w:p>
    <w:p w:rsidR="00000000" w:rsidRPr="0066594B" w:rsidP="0066594B">
      <w:pPr>
        <w:pStyle w:val="Heading1"/>
      </w:pPr>
      <w:bookmarkStart w:id="4" w:name="O_450444"/>
      <w:bookmarkEnd w:id="4"/>
      <w:r w:rsidRPr="0066594B">
        <w:t>Licensing/Regulatory Information</w:t>
      </w:r>
    </w:p>
    <w:p w:rsidR="00000000" w:rsidRPr="0066594B" w:rsidP="0066594B">
      <w:pPr>
        <w:pStyle w:val="BodyText"/>
      </w:pPr>
      <w:r w:rsidRPr="0066594B">
        <w:t>Not Applicable</w:t>
      </w:r>
    </w:p>
    <w:p w:rsidR="00000000" w:rsidRPr="0066594B" w:rsidP="0066594B">
      <w:pPr>
        <w:pStyle w:val="AllowPageBreak"/>
      </w:pPr>
    </w:p>
    <w:p w:rsidR="00000000" w:rsidRPr="0066594B" w:rsidP="0066594B">
      <w:pPr>
        <w:pStyle w:val="Heading1"/>
      </w:pPr>
      <w:bookmarkStart w:id="5" w:name="O_450446"/>
      <w:bookmarkEnd w:id="5"/>
      <w:r w:rsidRPr="0066594B">
        <w:t>Entry Requirements</w:t>
      </w:r>
    </w:p>
    <w:p w:rsidR="00000000" w:rsidRPr="0066594B" w:rsidP="0066594B">
      <w:pPr>
        <w:pStyle w:val="BodyText"/>
      </w:pPr>
      <w:r w:rsidRPr="0066594B">
        <w:t xml:space="preserve">To gain entry into </w:t>
      </w:r>
      <w:r w:rsidRPr="0066594B">
        <w:rPr>
          <w:rStyle w:val="Emphasis"/>
        </w:rPr>
        <w:t>CHC60208 Advanced Diploma of Children's Services</w:t>
      </w:r>
      <w:r w:rsidRPr="0066594B">
        <w:t xml:space="preserve"> candidates must be recognised as competent, through a recognised training program or recognition process, against </w:t>
      </w:r>
      <w:r w:rsidRPr="0066594B">
        <w:rPr>
          <w:rStyle w:val="Emphasis"/>
        </w:rPr>
        <w:t>CHC50908 Diploma of Children's Services</w:t>
      </w:r>
      <w:r w:rsidRPr="0066594B">
        <w:t xml:space="preserve"> (</w:t>
      </w:r>
      <w:r w:rsidRPr="0066594B">
        <w:rPr>
          <w:rStyle w:val="Emphasis"/>
        </w:rPr>
        <w:t>Early childhood education and care</w:t>
      </w:r>
      <w:r w:rsidRPr="0066594B">
        <w:t>).</w:t>
      </w:r>
    </w:p>
    <w:p w:rsidR="00000000" w:rsidRPr="0066594B" w:rsidP="0066594B">
      <w:pPr>
        <w:pStyle w:val="AllowPageBreak"/>
      </w:pPr>
    </w:p>
    <w:p w:rsidR="00000000" w:rsidRPr="0066594B" w:rsidP="0066594B">
      <w:pPr>
        <w:pStyle w:val="Heading1"/>
      </w:pPr>
      <w:bookmarkStart w:id="6" w:name="O_450447"/>
      <w:bookmarkEnd w:id="6"/>
      <w:r w:rsidRPr="0066594B">
        <w:t>Employability Skills Summary</w:t>
      </w:r>
    </w:p>
    <w:p w:rsidR="00000000" w:rsidRPr="0066594B" w:rsidP="0066594B">
      <w:pPr>
        <w:pStyle w:val="BodyText"/>
      </w:pPr>
      <w:r w:rsidRPr="0066594B">
        <w:t>Refer to the Topi</w:t>
      </w:r>
      <w:r w:rsidRPr="0066594B">
        <w:t>c: Introduction to the Employability Skills Qualification Summaries</w:t>
      </w:r>
    </w:p>
    <w:p w:rsidR="00000000" w:rsidRPr="0066594B" w:rsidP="0066594B">
      <w:pPr>
        <w:pStyle w:val="AllowPageBreak"/>
      </w:pPr>
    </w:p>
    <w:p w:rsidR="00000000" w:rsidRPr="0066594B" w:rsidP="0066594B">
      <w:pPr>
        <w:pStyle w:val="Heading1"/>
      </w:pPr>
      <w:bookmarkStart w:id="7" w:name="O_450442"/>
      <w:bookmarkEnd w:id="7"/>
      <w:r w:rsidRPr="0066594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A2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94B" w:rsidP="0066594B">
            <w:pPr>
              <w:pStyle w:val="BodyText"/>
            </w:pPr>
            <w:r w:rsidRPr="0066594B">
              <w:rPr>
                <w:rStyle w:val="SpecialBold"/>
              </w:rPr>
              <w:t>PACKAGING RULES</w:t>
            </w:r>
          </w:p>
          <w:p w:rsidR="00000000" w:rsidRPr="0066594B" w:rsidP="0066594B">
            <w:pPr>
              <w:pStyle w:val="BodyText"/>
            </w:pPr>
            <w:r w:rsidRPr="0066594B">
              <w:t>13 units are required for award of this qualification including:</w:t>
            </w:r>
          </w:p>
          <w:p w:rsidR="00000000" w:rsidRPr="0066594B" w:rsidP="0066594B">
            <w:pPr>
              <w:pStyle w:val="ListBullet"/>
            </w:pPr>
            <w:r w:rsidRPr="0066594B">
              <w:t xml:space="preserve">7 core units </w:t>
            </w:r>
          </w:p>
          <w:p w:rsidR="00000000" w:rsidRPr="0066594B" w:rsidP="0066594B">
            <w:pPr>
              <w:pStyle w:val="ListBullet"/>
            </w:pPr>
            <w:r w:rsidRPr="0066594B">
              <w:t>6 elective units</w:t>
            </w:r>
          </w:p>
          <w:p w:rsidR="00000000" w:rsidRPr="0066594B" w:rsidP="0066594B">
            <w:pPr>
              <w:pStyle w:val="BodyText"/>
            </w:pPr>
            <w:r w:rsidRPr="0066594B">
              <w:t>A wide range of elective units is availabl</w:t>
            </w:r>
            <w:r w:rsidRPr="0066594B">
              <w:t>e, including:</w:t>
            </w:r>
          </w:p>
          <w:p w:rsidR="00000000" w:rsidRPr="0066594B" w:rsidP="0066594B">
            <w:pPr>
              <w:pStyle w:val="ListBullet2"/>
            </w:pPr>
            <w:r w:rsidRPr="0066594B">
              <w:t>Group A electives which are recommended for culturally aware and respectful practice</w:t>
            </w:r>
          </w:p>
          <w:p w:rsidR="00000000" w:rsidRPr="0066594B" w:rsidP="0066594B">
            <w:pPr>
              <w:pStyle w:val="ListBullet2"/>
            </w:pPr>
            <w:r w:rsidRPr="0066594B">
              <w:t>Group B general electives of which at least two must be selected</w:t>
            </w:r>
          </w:p>
          <w:p w:rsidR="00000000" w:rsidRPr="0066594B" w:rsidP="0066594B">
            <w:pPr>
              <w:pStyle w:val="ListBullet2"/>
            </w:pPr>
            <w:r w:rsidRPr="0066594B">
              <w:t xml:space="preserve">Other relevant electives listed below </w:t>
            </w:r>
          </w:p>
          <w:p w:rsidR="00000000" w:rsidRPr="0066594B" w:rsidP="0066594B">
            <w:pPr>
              <w:pStyle w:val="ListBullet2"/>
            </w:pPr>
            <w:r w:rsidRPr="0066594B">
              <w:t>Units of competency to address workplace requirements and packaged at the level of this qualification or higher in Community Services and/or Health Training Packages</w:t>
            </w:r>
          </w:p>
          <w:p w:rsidR="00000000" w:rsidRPr="0066594B" w:rsidP="0066594B">
            <w:pPr>
              <w:pStyle w:val="ListBullet2"/>
            </w:pPr>
            <w:r w:rsidRPr="0066594B">
              <w:t>Where appropriate, to address workplace requirements, up to 2 units of competency packaged</w:t>
            </w:r>
            <w:r w:rsidRPr="0066594B">
              <w:t xml:space="preserve"> at the level of this qualification or higher in other relevant Training Packages  </w:t>
            </w:r>
          </w:p>
        </w:tc>
      </w:tr>
    </w:tbl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Core units</w:t>
      </w:r>
    </w:p>
    <w:p w:rsidR="00000000" w:rsidRPr="0066594B" w:rsidP="0066594B">
      <w:pPr>
        <w:pStyle w:val="BodyText"/>
      </w:pPr>
      <w:r w:rsidRPr="0066594B">
        <w:t>BSBMGT608C Manage innovation and continuous improvement</w:t>
      </w:r>
    </w:p>
    <w:p w:rsidR="00000000" w:rsidRPr="0066594B" w:rsidP="0066594B">
      <w:pPr>
        <w:pStyle w:val="BodyText"/>
      </w:pPr>
      <w:r w:rsidRPr="0066594B">
        <w:t>CHCCS502C Maintain legal and ethical work practices</w:t>
      </w:r>
    </w:p>
    <w:p w:rsidR="00000000" w:rsidRPr="0066594B" w:rsidP="0066594B">
      <w:pPr>
        <w:pStyle w:val="BodyText"/>
      </w:pPr>
      <w:r w:rsidRPr="0066594B">
        <w:t>CHCCS604B Manage the delivery of quality services t</w:t>
      </w:r>
      <w:r w:rsidRPr="0066594B">
        <w:t>o clients</w:t>
      </w:r>
    </w:p>
    <w:p w:rsidR="00000000" w:rsidRPr="0066594B" w:rsidP="0066594B">
      <w:pPr>
        <w:pStyle w:val="BodyText"/>
      </w:pPr>
      <w:r w:rsidRPr="0066594B">
        <w:t>CHCORG611C Lead and develop others in a community sector workplace</w:t>
      </w:r>
    </w:p>
    <w:p w:rsidR="00000000" w:rsidRPr="0066594B" w:rsidP="0066594B">
      <w:pPr>
        <w:pStyle w:val="BodyText"/>
      </w:pPr>
      <w:r w:rsidRPr="0066594B">
        <w:t>CHCORG620D Promote and represent the service</w:t>
      </w:r>
    </w:p>
    <w:p w:rsidR="00000000" w:rsidRPr="0066594B" w:rsidP="0066594B">
      <w:pPr>
        <w:pStyle w:val="BodyText"/>
      </w:pPr>
      <w:r w:rsidRPr="0066594B">
        <w:t>CHCORG624E Provide leadership in community services delivery</w:t>
      </w:r>
    </w:p>
    <w:p w:rsidR="00000000" w:rsidRPr="0066594B" w:rsidP="0066594B">
      <w:pPr>
        <w:pStyle w:val="BodyText"/>
      </w:pPr>
      <w:r w:rsidRPr="0066594B">
        <w:t>CHCORG627B Provide mentoring support to colleagues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The importance of culturally aware and respectful practice</w:t>
      </w:r>
    </w:p>
    <w:p w:rsidR="00000000" w:rsidRPr="0066594B" w:rsidP="0066594B">
      <w:pPr>
        <w:pStyle w:val="BodyText"/>
      </w:pPr>
      <w:r w:rsidRPr="0066594B">
        <w:t xml:space="preserve">All workers undertaking children's services work need foundation knowledge to inform their work with Aboriginal and/or Torres Strait Islander clients and co-workers and with clients and co-workers </w:t>
      </w:r>
      <w:r w:rsidRPr="0066594B">
        <w:t>from culturally and linguistically diverse backgrounds. This foundation must be provided and assessed as part of a holistic approach to delivery and assessment of this qualification. Specific guidelines for assessment of this aspect of competency are provi</w:t>
      </w:r>
      <w:r w:rsidRPr="0066594B">
        <w:t>ded in the Assessment Guidelines for the Community Services Training Package.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Group A electives</w:t>
      </w:r>
      <w:r w:rsidRPr="0066594B">
        <w:t xml:space="preserve"> - </w:t>
      </w:r>
      <w:r w:rsidRPr="0066594B">
        <w:rPr>
          <w:rStyle w:val="SpecialBold"/>
        </w:rPr>
        <w:t>recommended for culturally aware and respectful practice</w:t>
      </w:r>
    </w:p>
    <w:p w:rsidR="00000000" w:rsidRPr="0066594B" w:rsidP="0066594B">
      <w:pPr>
        <w:pStyle w:val="BodyText"/>
      </w:pPr>
      <w:r w:rsidRPr="0066594B">
        <w:t>The children's services workplace is regarded as having particular potential for engendering stronge</w:t>
      </w:r>
      <w:r w:rsidRPr="0066594B">
        <w:t xml:space="preserve">r and more respectful relationships between non-Aboriginal Australians and Aboriginal and/or Torres Strait Islander Australians and across the diverse groups in the community. 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t>It is therefore highly recommended that this qualification includes one of the</w:t>
      </w:r>
      <w:r w:rsidRPr="0066594B">
        <w:t xml:space="preserve"> following units to provide a foundation of knowledge and skills for:</w:t>
      </w:r>
    </w:p>
    <w:p w:rsidR="00000000" w:rsidRPr="0066594B" w:rsidP="0066594B">
      <w:pPr>
        <w:pStyle w:val="ListBullet"/>
      </w:pPr>
      <w:r w:rsidRPr="0066594B">
        <w:t>Staff to support and promote respect for and awareness of Aboriginal and/or Torres Strait Islander communities where there are no Aboriginal and/or Torres Strait Islander children atten</w:t>
      </w:r>
      <w:r w:rsidRPr="0066594B">
        <w:t>ding or residing in the local area</w:t>
      </w:r>
    </w:p>
    <w:p w:rsidR="00000000" w:rsidRPr="0066594B" w:rsidP="0066594B">
      <w:pPr>
        <w:pStyle w:val="ListBullet"/>
      </w:pPr>
      <w:r w:rsidRPr="0066594B">
        <w:t xml:space="preserve">Staff who work specifically with Aboriginal and/or Torres Strait Islander children and families </w:t>
      </w:r>
    </w:p>
    <w:p w:rsidR="00000000" w:rsidRPr="0066594B" w:rsidP="0066594B">
      <w:pPr>
        <w:pStyle w:val="BodyText"/>
      </w:pPr>
      <w:r w:rsidRPr="0066594B">
        <w:t>CHCIC302A Support Aboriginal and/or Torres Strait Islander families to participate in children's services</w:t>
      </w:r>
    </w:p>
    <w:p w:rsidR="00000000" w:rsidRPr="0066594B" w:rsidP="0066594B">
      <w:pPr>
        <w:pStyle w:val="BodyText"/>
      </w:pPr>
      <w:r w:rsidRPr="0066594B">
        <w:t>HLTHIR404D Work ef</w:t>
      </w:r>
      <w:r w:rsidRPr="0066594B">
        <w:t>fectively with Aboriginal and/or Torres Strait Islander people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t>As cultural diversity is a feature of our community, one of the following electives is also recommended for inclusion:</w:t>
      </w:r>
    </w:p>
    <w:p w:rsidR="00000000" w:rsidRPr="0066594B" w:rsidP="0066594B">
      <w:pPr>
        <w:pStyle w:val="BodyText"/>
      </w:pPr>
      <w:r w:rsidRPr="0066594B">
        <w:t>CHCIC511A Implement and promote inclusive policies and practices in child</w:t>
      </w:r>
      <w:r w:rsidRPr="0066594B">
        <w:t>ren's services</w:t>
      </w:r>
    </w:p>
    <w:p w:rsidR="00000000" w:rsidRPr="0066594B" w:rsidP="0066594B">
      <w:pPr>
        <w:pStyle w:val="BodyText"/>
      </w:pPr>
      <w:r w:rsidRPr="0066594B">
        <w:t>HLTHIR403C Work effectively with culturally diverse clients and co-workers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Group B</w:t>
      </w:r>
      <w:r w:rsidRPr="0066594B">
        <w:t xml:space="preserve"> - </w:t>
      </w:r>
      <w:r w:rsidRPr="0066594B">
        <w:rPr>
          <w:rStyle w:val="SpecialBold"/>
        </w:rPr>
        <w:t>general electives</w:t>
      </w:r>
    </w:p>
    <w:p w:rsidR="00000000" w:rsidRPr="0066594B" w:rsidP="0066594B">
      <w:pPr>
        <w:pStyle w:val="BodyText"/>
      </w:pPr>
      <w:r w:rsidRPr="0066594B">
        <w:t>At least TWO electives must be selected from the following group of general electives.</w:t>
      </w:r>
    </w:p>
    <w:p w:rsidR="00000000" w:rsidRPr="0066594B" w:rsidP="0066594B">
      <w:pPr>
        <w:pStyle w:val="BodyText"/>
      </w:pPr>
      <w:r w:rsidRPr="0066594B">
        <w:t>CHCCD420B Work to empower Aboriginal and/or Torres</w:t>
      </w:r>
      <w:r w:rsidRPr="0066594B">
        <w:t xml:space="preserve"> Strait Islander communities</w:t>
      </w:r>
    </w:p>
    <w:p w:rsidR="00000000" w:rsidRPr="0066594B" w:rsidP="0066594B">
      <w:pPr>
        <w:pStyle w:val="BodyText"/>
      </w:pPr>
      <w:r w:rsidRPr="0066594B">
        <w:t>CHCCM605C Develop practice standards</w:t>
      </w:r>
    </w:p>
    <w:p w:rsidR="00000000" w:rsidRPr="0066594B" w:rsidP="0066594B">
      <w:pPr>
        <w:pStyle w:val="BodyText"/>
      </w:pPr>
      <w:r w:rsidRPr="0066594B">
        <w:t>CHCCN520C Advocate for the rights and needs of children and young people</w:t>
      </w:r>
    </w:p>
    <w:p w:rsidR="00000000" w:rsidRPr="0066594B" w:rsidP="0066594B">
      <w:pPr>
        <w:pStyle w:val="BodyText"/>
      </w:pPr>
      <w:r w:rsidRPr="0066594B">
        <w:t>CHCCS414A Provide education and support on parenting, health and well being</w:t>
      </w:r>
    </w:p>
    <w:p w:rsidR="00000000" w:rsidRPr="0066594B" w:rsidP="0066594B">
      <w:pPr>
        <w:pStyle w:val="BodyText"/>
      </w:pPr>
      <w:r w:rsidRPr="0066594B">
        <w:t>CHCCS607E Coordinate in-service assessment and response to address client needs</w:t>
      </w:r>
    </w:p>
    <w:p w:rsidR="00000000" w:rsidRPr="0066594B" w:rsidP="0066594B">
      <w:pPr>
        <w:pStyle w:val="BodyText"/>
      </w:pPr>
      <w:r w:rsidRPr="0066594B">
        <w:t>CHCCW503A Work intensively with clients</w:t>
      </w:r>
    </w:p>
    <w:p w:rsidR="00000000" w:rsidRPr="0066594B" w:rsidP="0066594B">
      <w:pPr>
        <w:pStyle w:val="BodyText"/>
      </w:pPr>
      <w:r w:rsidRPr="0066594B">
        <w:t>CHCFC520C Promote ethical understanding of children</w:t>
      </w:r>
    </w:p>
    <w:p w:rsidR="00000000" w:rsidRPr="0066594B" w:rsidP="0066594B">
      <w:pPr>
        <w:pStyle w:val="BodyText"/>
      </w:pPr>
      <w:r w:rsidRPr="0066594B">
        <w:t>CHCIC620C Manage complex behavioural situations</w:t>
      </w:r>
    </w:p>
    <w:p w:rsidR="00000000" w:rsidRPr="0066594B" w:rsidP="0066594B">
      <w:pPr>
        <w:pStyle w:val="BodyText"/>
      </w:pPr>
      <w:r w:rsidRPr="0066594B">
        <w:t>CHCINF604D Manage the organisation's</w:t>
      </w:r>
      <w:r w:rsidRPr="0066594B">
        <w:t xml:space="preserve"> information systems</w:t>
      </w:r>
    </w:p>
    <w:p w:rsidR="00000000" w:rsidRPr="0066594B" w:rsidP="0066594B">
      <w:pPr>
        <w:pStyle w:val="BodyText"/>
      </w:pPr>
      <w:r w:rsidRPr="0066594B">
        <w:t>CHCNET404B Facilitate links with other services</w:t>
      </w:r>
    </w:p>
    <w:p w:rsidR="00000000" w:rsidRPr="0066594B" w:rsidP="0066594B">
      <w:pPr>
        <w:pStyle w:val="BodyText"/>
      </w:pPr>
      <w:r w:rsidRPr="0066594B">
        <w:t>CHCORG428A Reflect on and improve own professional practice</w:t>
      </w:r>
    </w:p>
    <w:p w:rsidR="00000000" w:rsidRPr="0066594B" w:rsidP="0066594B">
      <w:pPr>
        <w:pStyle w:val="BodyText"/>
      </w:pPr>
      <w:r w:rsidRPr="0066594B">
        <w:t>CHCORG502B Work autonomously</w:t>
      </w:r>
    </w:p>
    <w:p w:rsidR="00000000" w:rsidRPr="0066594B" w:rsidP="0066594B">
      <w:pPr>
        <w:pStyle w:val="BodyText"/>
      </w:pPr>
      <w:r w:rsidRPr="0066594B">
        <w:t>CHCPR613C Facilitate the development of programs for children with additional needs</w:t>
      </w:r>
    </w:p>
    <w:p w:rsidR="00000000" w:rsidRPr="0066594B" w:rsidP="0066594B">
      <w:pPr>
        <w:pStyle w:val="BodyText"/>
      </w:pPr>
      <w:r w:rsidRPr="0066594B">
        <w:t>CHCPR614C Obse</w:t>
      </w:r>
      <w:r w:rsidRPr="0066594B">
        <w:t>rve children and interpret observations  (Note pre-requisite: CHCPR509A)</w:t>
      </w:r>
    </w:p>
    <w:p w:rsidR="00000000" w:rsidRPr="0066594B" w:rsidP="0066594B">
      <w:pPr>
        <w:pStyle w:val="BodyText"/>
      </w:pPr>
      <w:r w:rsidRPr="0066594B">
        <w:t>CHCRF621C Promote equity in access to the service</w:t>
      </w:r>
    </w:p>
    <w:p w:rsidR="00000000" w:rsidRPr="0066594B" w:rsidP="0066594B">
      <w:pPr>
        <w:pStyle w:val="BodyText"/>
      </w:pPr>
      <w:r w:rsidRPr="0066594B">
        <w:t>CHCRF622C Plan child care provision with families  (Note pre-requisite: CHCRF511A)</w:t>
      </w:r>
    </w:p>
    <w:p w:rsidR="00000000" w:rsidRPr="0066594B" w:rsidP="0066594B">
      <w:pPr>
        <w:pStyle w:val="BodyText"/>
      </w:pPr>
      <w:r w:rsidRPr="0066594B">
        <w:t>CHCRF623C Respond to problems and complaints about</w:t>
      </w:r>
      <w:r w:rsidRPr="0066594B">
        <w:t xml:space="preserve"> the service</w:t>
      </w:r>
    </w:p>
    <w:p w:rsidR="00000000" w:rsidRPr="0066594B" w:rsidP="0066594B">
      <w:pPr>
        <w:pStyle w:val="BodyText"/>
      </w:pPr>
      <w:r w:rsidRPr="0066594B">
        <w:t>CHCRF624C Support parents in their parenting role  (Note pre-requisite: CHCRF511A)</w:t>
      </w:r>
    </w:p>
    <w:p w:rsidR="00000000" w:rsidRPr="0066594B" w:rsidP="0066594B">
      <w:pPr>
        <w:pStyle w:val="BodyText"/>
      </w:pPr>
      <w:r w:rsidRPr="0066594B">
        <w:t>CHCSD611C Facilitate the inclusion of children with additional needs</w:t>
      </w:r>
    </w:p>
    <w:p w:rsidR="00000000" w:rsidRPr="0066594B" w:rsidP="0066594B">
      <w:pPr>
        <w:pStyle w:val="BodyText"/>
      </w:pPr>
      <w:r w:rsidRPr="0066594B">
        <w:t>HLTFS309C Oversee the day-to-day implementation of food safety in the workplace</w:t>
      </w:r>
    </w:p>
    <w:p w:rsidR="00000000" w:rsidRPr="0066594B" w:rsidP="0066594B">
      <w:pPr>
        <w:pStyle w:val="BodyText"/>
      </w:pPr>
      <w:r w:rsidRPr="0066594B">
        <w:t>HLTFS310C A</w:t>
      </w:r>
      <w:r w:rsidRPr="0066594B">
        <w:t>pply and monitor food safety requirements</w:t>
      </w:r>
    </w:p>
    <w:p w:rsidR="00000000" w:rsidRPr="0066594B" w:rsidP="0066594B">
      <w:pPr>
        <w:pStyle w:val="BodyText"/>
      </w:pPr>
      <w:r w:rsidRPr="0066594B">
        <w:t>PSPMNGT605B Manage diversity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Other relevant electives</w:t>
      </w:r>
    </w:p>
    <w:p w:rsidR="00000000" w:rsidRPr="0066594B" w:rsidP="0066594B">
      <w:pPr>
        <w:pStyle w:val="BodyText"/>
      </w:pPr>
      <w:r w:rsidRPr="0066594B">
        <w:t xml:space="preserve">Electives are to be selected in line with specified Packaging Rules.  The following list of relevant electives is intended to facilitate selection.  Employers </w:t>
      </w:r>
      <w:r w:rsidRPr="0066594B">
        <w:t>may specify certain electives as required to address specific workplace needs.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Inclusion support facilitation electives</w:t>
      </w:r>
    </w:p>
    <w:p w:rsidR="00000000" w:rsidRPr="0066594B" w:rsidP="0066594B">
      <w:pPr>
        <w:pStyle w:val="BodyText"/>
      </w:pPr>
      <w:r w:rsidRPr="0066594B">
        <w:t>CHCCN520C Advocate for the rights and needs of children and young people</w:t>
      </w:r>
    </w:p>
    <w:p w:rsidR="00000000" w:rsidRPr="0066594B" w:rsidP="0066594B">
      <w:pPr>
        <w:pStyle w:val="BodyText"/>
      </w:pPr>
      <w:r w:rsidRPr="0066594B">
        <w:t>CHCCS414A Provide education and support on parenting, health a</w:t>
      </w:r>
      <w:r w:rsidRPr="0066594B">
        <w:t>nd well being</w:t>
      </w:r>
    </w:p>
    <w:p w:rsidR="00000000" w:rsidRPr="0066594B" w:rsidP="0066594B">
      <w:pPr>
        <w:pStyle w:val="BodyText"/>
      </w:pPr>
      <w:r w:rsidRPr="0066594B">
        <w:t>CHCCW503A Work intensively with clients</w:t>
      </w:r>
    </w:p>
    <w:p w:rsidR="00000000" w:rsidRPr="0066594B" w:rsidP="0066594B">
      <w:pPr>
        <w:pStyle w:val="BodyText"/>
      </w:pPr>
      <w:r w:rsidRPr="0066594B">
        <w:t>CHCFC520C Promote ethical understanding of children</w:t>
      </w:r>
    </w:p>
    <w:p w:rsidR="00000000" w:rsidRPr="0066594B" w:rsidP="0066594B">
      <w:pPr>
        <w:pStyle w:val="BodyText"/>
      </w:pPr>
      <w:r w:rsidRPr="0066594B">
        <w:t>CHCIC620C Manage complex behavioural situations</w:t>
      </w:r>
    </w:p>
    <w:p w:rsidR="00000000" w:rsidRPr="0066594B" w:rsidP="0066594B">
      <w:pPr>
        <w:pStyle w:val="BodyText"/>
      </w:pPr>
      <w:r w:rsidRPr="0066594B">
        <w:t>CHCICS406B Support client self management</w:t>
      </w:r>
    </w:p>
    <w:p w:rsidR="00000000" w:rsidRPr="0066594B" w:rsidP="0066594B">
      <w:pPr>
        <w:pStyle w:val="BodyText"/>
      </w:pPr>
      <w:r w:rsidRPr="0066594B">
        <w:t>CHCPR613C F</w:t>
      </w:r>
      <w:r w:rsidRPr="0066594B">
        <w:t>acilitate the development of programs for children with additional needs</w:t>
      </w:r>
    </w:p>
    <w:p w:rsidR="00000000" w:rsidRPr="0066594B" w:rsidP="0066594B">
      <w:pPr>
        <w:pStyle w:val="BodyText"/>
      </w:pPr>
      <w:r w:rsidRPr="0066594B">
        <w:t>CHCRF621C Promote equity in access to the service</w:t>
      </w:r>
    </w:p>
    <w:p w:rsidR="00000000" w:rsidRPr="0066594B" w:rsidP="0066594B">
      <w:pPr>
        <w:pStyle w:val="BodyText"/>
      </w:pPr>
      <w:r w:rsidRPr="0066594B">
        <w:t>CHCRF622C Plan child care provision with families  (Note pre-requisite: CHCRF511A)</w:t>
      </w:r>
    </w:p>
    <w:p w:rsidR="00000000" w:rsidRPr="0066594B" w:rsidP="0066594B">
      <w:pPr>
        <w:pStyle w:val="BodyText"/>
      </w:pPr>
      <w:r w:rsidRPr="0066594B">
        <w:t>CHCSD611C Facilitate the inclusion of children wit</w:t>
      </w:r>
      <w:r w:rsidRPr="0066594B">
        <w:t>h additional needs</w:t>
      </w:r>
    </w:p>
    <w:p w:rsidR="00000000" w:rsidRPr="0066594B" w:rsidP="0066594B">
      <w:pPr>
        <w:pStyle w:val="BodyText"/>
      </w:pPr>
      <w:r w:rsidRPr="0066594B">
        <w:t>HLTHIR403C Work effectively with culturally diverse clients and co-workers</w:t>
      </w:r>
    </w:p>
    <w:p w:rsidR="00000000" w:rsidRPr="0066594B" w:rsidP="0066594B">
      <w:pPr>
        <w:pStyle w:val="BodyText"/>
      </w:pPr>
      <w:r w:rsidRPr="0066594B">
        <w:t>PSPMNGT605B Manage diversity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Education support electives</w:t>
      </w:r>
    </w:p>
    <w:p w:rsidR="00000000" w:rsidRPr="0066594B" w:rsidP="0066594B">
      <w:pPr>
        <w:pStyle w:val="BodyText"/>
      </w:pPr>
      <w:r w:rsidRPr="0066594B">
        <w:t>CHCEDS501A Identify and respond to student development needs</w:t>
      </w:r>
    </w:p>
    <w:p w:rsidR="00000000" w:rsidRPr="0066594B" w:rsidP="0066594B">
      <w:pPr>
        <w:pStyle w:val="BodyText"/>
      </w:pPr>
      <w:r w:rsidRPr="0066594B">
        <w:t xml:space="preserve">CHCEDS502B Foster and support an effective </w:t>
      </w:r>
      <w:r w:rsidRPr="0066594B">
        <w:t>learning environment</w:t>
      </w:r>
    </w:p>
    <w:p w:rsidR="00000000" w:rsidRPr="0066594B" w:rsidP="0066594B">
      <w:pPr>
        <w:pStyle w:val="BodyText"/>
      </w:pPr>
      <w:r w:rsidRPr="0066594B">
        <w:t>CHCEDS503A Support the development of literacy skills</w:t>
      </w:r>
    </w:p>
    <w:p w:rsidR="00000000" w:rsidRPr="0066594B" w:rsidP="0066594B">
      <w:pPr>
        <w:pStyle w:val="BodyText"/>
      </w:pPr>
      <w:r w:rsidRPr="0066594B">
        <w:t>CHCEDS514B Support learning and implementation of responsible behaviour</w:t>
      </w:r>
    </w:p>
    <w:p w:rsidR="00000000" w:rsidRPr="0066594B" w:rsidP="0066594B">
      <w:pPr>
        <w:pStyle w:val="BodyText"/>
      </w:pPr>
      <w:r w:rsidRPr="0066594B">
        <w:t>CHCEDS505A Work effectively with Aboriginal and/or Torres Strait Islander students</w:t>
      </w:r>
    </w:p>
    <w:p w:rsidR="00000000" w:rsidRPr="0066594B" w:rsidP="0066594B">
      <w:pPr>
        <w:pStyle w:val="BodyText"/>
      </w:pPr>
      <w:r w:rsidRPr="0066594B">
        <w:t>CHCEDS506A Assist in imple</w:t>
      </w:r>
      <w:r w:rsidRPr="0066594B">
        <w:t>menting education plans for students with disabilities</w:t>
      </w:r>
    </w:p>
    <w:p w:rsidR="00000000" w:rsidRPr="0066594B" w:rsidP="0066594B">
      <w:pPr>
        <w:pStyle w:val="BodyText"/>
      </w:pPr>
      <w:r w:rsidRPr="0066594B">
        <w:t>CHCEDS507A Research an education issue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Business electives</w:t>
      </w:r>
    </w:p>
    <w:p w:rsidR="00000000" w:rsidRPr="0066594B" w:rsidP="0066594B">
      <w:pPr>
        <w:pStyle w:val="BodyText"/>
      </w:pPr>
      <w:r w:rsidRPr="0066594B">
        <w:t>BSBMGT515A Manage operational plan</w:t>
      </w:r>
    </w:p>
    <w:p w:rsidR="00000000" w:rsidRPr="0066594B" w:rsidP="0066594B">
      <w:pPr>
        <w:pStyle w:val="BodyText"/>
      </w:pPr>
      <w:r w:rsidRPr="0066594B">
        <w:t>BSBMGT605B Provide leadership across the organisation</w:t>
      </w:r>
    </w:p>
    <w:p w:rsidR="00000000" w:rsidRPr="0066594B" w:rsidP="0066594B">
      <w:pPr>
        <w:pStyle w:val="BodyText"/>
      </w:pPr>
      <w:r w:rsidRPr="0066594B">
        <w:t>BSBMGT616A Develop and implement strategic plans</w:t>
      </w:r>
    </w:p>
    <w:p w:rsidR="00000000" w:rsidRPr="0066594B" w:rsidP="0066594B">
      <w:pPr>
        <w:pStyle w:val="BodyText"/>
      </w:pPr>
      <w:r w:rsidRPr="0066594B">
        <w:t>BSBM</w:t>
      </w:r>
      <w:r w:rsidRPr="0066594B">
        <w:t>KG514A Implement and monitor marketing activities</w:t>
      </w:r>
    </w:p>
    <w:p w:rsidR="00000000" w:rsidRPr="0066594B" w:rsidP="0066594B">
      <w:pPr>
        <w:pStyle w:val="BodyText"/>
      </w:pPr>
      <w:r w:rsidRPr="0066594B">
        <w:t>BSBSUS501A Develop workplace policy and procedures for sustainability</w:t>
      </w:r>
    </w:p>
    <w:p w:rsidR="00000000" w:rsidRPr="0066594B" w:rsidP="0066594B">
      <w:pPr>
        <w:pStyle w:val="BodyText"/>
      </w:pPr>
      <w:r w:rsidRPr="0066594B">
        <w:t>CHCORG529B Provide coaching and motivation</w:t>
      </w:r>
    </w:p>
    <w:p w:rsidR="00000000" w:rsidRPr="0066594B" w:rsidP="0066594B">
      <w:pPr>
        <w:pStyle w:val="BodyText"/>
      </w:pPr>
      <w:r w:rsidRPr="0066594B">
        <w:t>CHCORG607D Manage workplace issues</w:t>
      </w:r>
    </w:p>
    <w:p w:rsidR="00000000" w:rsidRPr="0066594B" w:rsidP="0066594B">
      <w:pPr>
        <w:pStyle w:val="BodyText"/>
      </w:pPr>
      <w:r w:rsidRPr="0066594B">
        <w:t>CHCORG610B Manage change in a community sector organisatio</w:t>
      </w:r>
      <w:r w:rsidRPr="0066594B">
        <w:t>n</w:t>
      </w:r>
    </w:p>
    <w:p w:rsidR="00000000" w:rsidRPr="0066594B" w:rsidP="0066594B">
      <w:pPr>
        <w:pStyle w:val="BodyText"/>
      </w:pPr>
      <w:r w:rsidRPr="0066594B">
        <w:t>CHCPR515A Develop and implement a program to support sustainable practice</w:t>
      </w:r>
    </w:p>
    <w:p w:rsidR="00000000" w:rsidRPr="0066594B" w:rsidP="0066594B">
      <w:pPr>
        <w:pStyle w:val="BodyText"/>
      </w:pPr>
      <w:r w:rsidRPr="0066594B">
        <w:rPr>
          <w:rStyle w:val="SpecialBold"/>
        </w:rPr>
        <w:t>Training electives</w:t>
      </w:r>
    </w:p>
    <w:p w:rsidR="00000000" w:rsidRPr="0066594B" w:rsidP="0066594B">
      <w:pPr>
        <w:pStyle w:val="BodyText"/>
      </w:pPr>
      <w:r w:rsidRPr="0066594B">
        <w:t>CHCCS427B Facilitate adult learning and development</w:t>
      </w:r>
    </w:p>
    <w:p w:rsidR="00000000" w:rsidRPr="0066594B" w:rsidP="0066594B">
      <w:pPr>
        <w:pStyle w:val="BodyText"/>
      </w:pPr>
      <w:r w:rsidRPr="0066594B">
        <w:t>TAEASS401B Plan assessment activities and processes</w:t>
      </w:r>
    </w:p>
    <w:p w:rsidR="00000000" w:rsidRPr="0066594B" w:rsidP="0066594B">
      <w:pPr>
        <w:pStyle w:val="BodyText"/>
      </w:pPr>
      <w:r w:rsidRPr="0066594B">
        <w:t>TAEASS402B Assess competence</w:t>
      </w:r>
    </w:p>
    <w:p w:rsidR="00000000" w:rsidRPr="0066594B" w:rsidP="0066594B">
      <w:pPr>
        <w:pStyle w:val="BodyText"/>
      </w:pPr>
      <w:r w:rsidRPr="0066594B">
        <w:t>TAEDEL301A Provide work skill instruction</w:t>
      </w:r>
    </w:p>
    <w:p w:rsidR="00000000" w:rsidRPr="0066594B" w:rsidP="0066594B">
      <w:pPr>
        <w:pStyle w:val="BodyText"/>
      </w:pPr>
      <w:r w:rsidRPr="0066594B">
        <w:t>TAEDEL401A Plan, organise and deliver group-based learning</w:t>
      </w:r>
    </w:p>
    <w:p w:rsidR="00000000" w:rsidRPr="0066594B" w:rsidP="0066594B">
      <w:pPr>
        <w:pStyle w:val="BodyText"/>
      </w:pPr>
      <w:r w:rsidRPr="0066594B">
        <w:t>TAEDES401A Design and develop learning programs</w:t>
      </w:r>
    </w:p>
    <w:p w:rsidR="00000000" w:rsidRPr="0066594B" w:rsidP="0066594B">
      <w:pPr>
        <w:pStyle w:val="BodyText"/>
      </w:pPr>
      <w:r w:rsidRPr="0066594B">
        <w:t>TAEDES402A Use training packages and accredited courses to meet client needs</w:t>
      </w:r>
    </w:p>
    <w:p w:rsidR="00000000" w:rsidRPr="0066594B" w:rsidP="0066594B">
      <w:pPr>
        <w:pStyle w:val="BodyText"/>
      </w:pPr>
    </w:p>
    <w:p w:rsidR="00000000" w:rsidRPr="0066594B" w:rsidP="0066594B">
      <w:pPr>
        <w:pStyle w:val="BodyText"/>
      </w:pPr>
      <w:r w:rsidRPr="0066594B">
        <w:rPr>
          <w:rStyle w:val="SpecialBold"/>
        </w:rPr>
        <w:t>Oral health</w:t>
      </w:r>
    </w:p>
    <w:p w:rsidR="00000000" w:rsidRPr="0066594B" w:rsidP="0066594B">
      <w:pPr>
        <w:pStyle w:val="BodyText"/>
      </w:pPr>
      <w:r w:rsidRPr="0066594B">
        <w:t>CHCOHC401A Inform</w:t>
      </w:r>
      <w:r w:rsidRPr="0066594B">
        <w:t xml:space="preserve"> and encourage clients and groups to understand and achieve good oral health</w:t>
      </w:r>
    </w:p>
    <w:p w:rsidR="00000000" w:rsidRPr="0066594B" w:rsidP="0066594B">
      <w:pPr>
        <w:pStyle w:val="BodyText"/>
      </w:pPr>
      <w:r w:rsidRPr="0066594B">
        <w:t>CHCOHC402A Support clients and groups to learn practical aspects of oral health care</w:t>
      </w:r>
    </w:p>
    <w:p w:rsidR="00000000" w:rsidRPr="0066594B" w:rsidP="0066594B"/>
    <w:sectPr w:rsidSect="006659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29B2" w:rsidP="00DA29B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B2" w:rsidP="00665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29B2" w:rsidP="00665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A29B2" w:rsidP="006659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B" w:rsidRPr="00DA29B2" w:rsidP="00DA29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B2" w:rsidP="00665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CHC60208 Advanced Diploma of Children's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DA29B2" w:rsidP="00665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E25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BE9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EFB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94B"/>
  </w:style>
  <w:style w:type="character" w:customStyle="1" w:styleId="Heading1Char">
    <w:name w:val="Heading 1 Char"/>
    <w:basedOn w:val="DefaultParagraphFont"/>
    <w:link w:val="Heading1"/>
    <w:rsid w:val="00665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9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94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65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94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6659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94B"/>
    <w:rPr>
      <w:b/>
      <w:spacing w:val="0"/>
    </w:rPr>
  </w:style>
  <w:style w:type="paragraph" w:styleId="ListBullet2">
    <w:name w:val="List Bullet 2"/>
    <w:basedOn w:val="List2"/>
    <w:rsid w:val="0066594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594B"/>
    <w:rPr>
      <w:i/>
    </w:rPr>
  </w:style>
  <w:style w:type="paragraph" w:customStyle="1" w:styleId="SuperHeading">
    <w:name w:val="SuperHeading"/>
    <w:basedOn w:val="Normal"/>
    <w:rsid w:val="006659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5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5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9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9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94B"/>
  </w:style>
  <w:style w:type="paragraph" w:styleId="TableofFigures">
    <w:name w:val="table of figures"/>
    <w:basedOn w:val="Normal"/>
    <w:next w:val="Normal"/>
    <w:semiHidden/>
    <w:rsid w:val="00665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94B"/>
    <w:pPr>
      <w:numPr>
        <w:numId w:val="11"/>
      </w:numPr>
    </w:pPr>
  </w:style>
  <w:style w:type="character" w:customStyle="1" w:styleId="WingdingSymbols">
    <w:name w:val="Wingding Symbols"/>
    <w:rsid w:val="0066594B"/>
    <w:rPr>
      <w:rFonts w:ascii="Wingdings" w:hAnsi="Wingdings"/>
    </w:rPr>
  </w:style>
  <w:style w:type="paragraph" w:customStyle="1" w:styleId="TableHeading">
    <w:name w:val="Table Heading"/>
    <w:basedOn w:val="HeadingBase"/>
    <w:rsid w:val="00665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94B"/>
    <w:rPr>
      <w:color w:val="0033CC"/>
      <w:u w:val="none"/>
    </w:rPr>
  </w:style>
  <w:style w:type="paragraph" w:customStyle="1" w:styleId="BodyTextRight">
    <w:name w:val="Body Text Right"/>
    <w:basedOn w:val="BodyText"/>
    <w:rsid w:val="00665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9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94B"/>
    <w:rPr>
      <w:sz w:val="32"/>
    </w:rPr>
  </w:style>
  <w:style w:type="paragraph" w:customStyle="1" w:styleId="HeadingProcedure">
    <w:name w:val="Heading Procedure"/>
    <w:basedOn w:val="HeadingBase"/>
    <w:next w:val="Normal"/>
    <w:rsid w:val="00665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94B"/>
    <w:pPr>
      <w:spacing w:before="60" w:after="60"/>
    </w:pPr>
  </w:style>
  <w:style w:type="paragraph" w:styleId="ListContinue">
    <w:name w:val="List Continue"/>
    <w:basedOn w:val="List"/>
    <w:rsid w:val="0066594B"/>
    <w:pPr>
      <w:ind w:firstLine="0"/>
    </w:pPr>
  </w:style>
  <w:style w:type="paragraph" w:customStyle="1" w:styleId="ListNote">
    <w:name w:val="List Note"/>
    <w:basedOn w:val="List"/>
    <w:rsid w:val="00665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94B"/>
    <w:rPr>
      <w:rFonts w:ascii="Courier New" w:hAnsi="Courier New"/>
    </w:rPr>
  </w:style>
  <w:style w:type="paragraph" w:customStyle="1" w:styleId="NoteBullet">
    <w:name w:val="Note Bullet"/>
    <w:basedOn w:val="Note"/>
    <w:rsid w:val="00665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9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5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94B"/>
    <w:rPr>
      <w:b/>
      <w:smallCaps/>
    </w:rPr>
  </w:style>
  <w:style w:type="paragraph" w:customStyle="1" w:styleId="TableListNumber">
    <w:name w:val="Table List Number"/>
    <w:basedOn w:val="ListNumber"/>
    <w:rsid w:val="00665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94B"/>
    <w:pPr>
      <w:numPr>
        <w:numId w:val="9"/>
      </w:numPr>
    </w:pPr>
  </w:style>
  <w:style w:type="paragraph" w:customStyle="1" w:styleId="ListAlpha2">
    <w:name w:val="List Alpha 2"/>
    <w:basedOn w:val="List2"/>
    <w:rsid w:val="0066594B"/>
    <w:pPr>
      <w:numPr>
        <w:numId w:val="8"/>
      </w:numPr>
    </w:pPr>
  </w:style>
  <w:style w:type="paragraph" w:styleId="List2">
    <w:name w:val="List 2"/>
    <w:basedOn w:val="BodyText"/>
    <w:rsid w:val="00665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94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94B"/>
    <w:pPr>
      <w:numPr>
        <w:numId w:val="3"/>
      </w:numPr>
    </w:pPr>
  </w:style>
  <w:style w:type="paragraph" w:styleId="ListBullet5">
    <w:name w:val="List Bullet 5"/>
    <w:basedOn w:val="List5"/>
    <w:rsid w:val="0066594B"/>
    <w:pPr>
      <w:numPr>
        <w:numId w:val="4"/>
      </w:numPr>
    </w:pPr>
  </w:style>
  <w:style w:type="paragraph" w:styleId="ListContinue2">
    <w:name w:val="List Continue 2"/>
    <w:basedOn w:val="List2"/>
    <w:rsid w:val="0066594B"/>
    <w:pPr>
      <w:ind w:firstLine="0"/>
    </w:pPr>
  </w:style>
  <w:style w:type="paragraph" w:styleId="ListContinue3">
    <w:name w:val="List Continue 3"/>
    <w:basedOn w:val="List3"/>
    <w:rsid w:val="0066594B"/>
    <w:pPr>
      <w:ind w:left="1021" w:firstLine="0"/>
    </w:pPr>
  </w:style>
  <w:style w:type="paragraph" w:styleId="ListContinue4">
    <w:name w:val="List Continue 4"/>
    <w:basedOn w:val="List4"/>
    <w:rsid w:val="0066594B"/>
    <w:pPr>
      <w:ind w:firstLine="0"/>
    </w:pPr>
  </w:style>
  <w:style w:type="paragraph" w:styleId="ListContinue5">
    <w:name w:val="List Continue 5"/>
    <w:basedOn w:val="List5"/>
    <w:rsid w:val="0066594B"/>
    <w:pPr>
      <w:ind w:firstLine="0"/>
    </w:pPr>
  </w:style>
  <w:style w:type="paragraph" w:styleId="ListNumber3">
    <w:name w:val="List Number 3"/>
    <w:basedOn w:val="List3"/>
    <w:rsid w:val="0066594B"/>
    <w:pPr>
      <w:numPr>
        <w:numId w:val="5"/>
      </w:numPr>
    </w:pPr>
  </w:style>
  <w:style w:type="paragraph" w:styleId="ListNumber4">
    <w:name w:val="List Number 4"/>
    <w:basedOn w:val="List4"/>
    <w:rsid w:val="0066594B"/>
    <w:pPr>
      <w:numPr>
        <w:numId w:val="6"/>
      </w:numPr>
    </w:pPr>
  </w:style>
  <w:style w:type="paragraph" w:styleId="ListNumber5">
    <w:name w:val="List Number 5"/>
    <w:basedOn w:val="List5"/>
    <w:rsid w:val="0066594B"/>
    <w:pPr>
      <w:numPr>
        <w:numId w:val="7"/>
      </w:numPr>
    </w:pPr>
  </w:style>
  <w:style w:type="paragraph" w:styleId="BlockText">
    <w:name w:val="Block Text"/>
    <w:basedOn w:val="Normal"/>
    <w:rsid w:val="00665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94B"/>
    <w:rPr>
      <w:sz w:val="16"/>
      <w:vertAlign w:val="superscript"/>
    </w:rPr>
  </w:style>
  <w:style w:type="character" w:customStyle="1" w:styleId="Symbols">
    <w:name w:val="Symbols"/>
    <w:basedOn w:val="DefaultParagraphFont"/>
    <w:rsid w:val="0066594B"/>
    <w:rPr>
      <w:rFonts w:ascii="Symbol" w:hAnsi="Symbol"/>
    </w:rPr>
  </w:style>
  <w:style w:type="character" w:customStyle="1" w:styleId="MenuOptions">
    <w:name w:val="Menu Options"/>
    <w:basedOn w:val="DefaultParagraphFont"/>
    <w:rsid w:val="00665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94B"/>
    <w:rPr>
      <w:b/>
    </w:rPr>
  </w:style>
  <w:style w:type="character" w:customStyle="1" w:styleId="Underlined">
    <w:name w:val="Underlined"/>
    <w:basedOn w:val="DefaultParagraphFont"/>
    <w:rsid w:val="0066594B"/>
    <w:rPr>
      <w:u w:val="single"/>
    </w:rPr>
  </w:style>
  <w:style w:type="paragraph" w:customStyle="1" w:styleId="TableBodyTextRight">
    <w:name w:val="Table Body Text Right"/>
    <w:basedOn w:val="TableBodyText"/>
    <w:rsid w:val="00665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94B"/>
    <w:rPr>
      <w:sz w:val="18"/>
    </w:rPr>
  </w:style>
  <w:style w:type="paragraph" w:customStyle="1" w:styleId="BodySmallRight">
    <w:name w:val="Body Small Right"/>
    <w:basedOn w:val="BodyTextRight"/>
    <w:rsid w:val="0066594B"/>
    <w:rPr>
      <w:sz w:val="18"/>
      <w:szCs w:val="18"/>
    </w:rPr>
  </w:style>
  <w:style w:type="paragraph" w:customStyle="1" w:styleId="MarginEdition">
    <w:name w:val="Margin Edition"/>
    <w:basedOn w:val="MarginNote"/>
    <w:rsid w:val="00665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94B"/>
    <w:rPr>
      <w:sz w:val="2"/>
      <w:szCs w:val="2"/>
    </w:rPr>
  </w:style>
  <w:style w:type="character" w:customStyle="1" w:styleId="Small">
    <w:name w:val="Small"/>
    <w:basedOn w:val="DefaultParagraphFont"/>
    <w:rsid w:val="0066594B"/>
    <w:rPr>
      <w:sz w:val="16"/>
    </w:rPr>
  </w:style>
  <w:style w:type="paragraph" w:customStyle="1" w:styleId="WideTable">
    <w:name w:val="Wide Table"/>
    <w:basedOn w:val="Normal"/>
    <w:rsid w:val="00665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94B"/>
  </w:style>
  <w:style w:type="paragraph" w:styleId="Quote">
    <w:name w:val="Quote"/>
    <w:basedOn w:val="Heading1"/>
    <w:link w:val="QuoteChar"/>
    <w:qFormat/>
    <w:rsid w:val="00665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94B"/>
    <w:pPr>
      <w:pageBreakBefore/>
    </w:pPr>
  </w:style>
  <w:style w:type="paragraph" w:customStyle="1" w:styleId="Border">
    <w:name w:val="Border"/>
    <w:basedOn w:val="Normal"/>
    <w:qFormat/>
    <w:rsid w:val="00665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94B"/>
    <w:rPr>
      <w:u w:val="single"/>
    </w:rPr>
  </w:style>
  <w:style w:type="character" w:customStyle="1" w:styleId="BoldandItalics">
    <w:name w:val="Bold and Italics"/>
    <w:qFormat/>
    <w:rsid w:val="0066594B"/>
    <w:rPr>
      <w:b/>
      <w:i/>
      <w:u w:val="none"/>
    </w:rPr>
  </w:style>
  <w:style w:type="paragraph" w:styleId="BalloonText">
    <w:name w:val="Balloon Text"/>
    <w:basedOn w:val="Normal"/>
    <w:link w:val="BalloonTextChar"/>
    <w:rsid w:val="00665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9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94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7248</Characters>
  <Application>Microsoft Office Word</Application>
  <DocSecurity>0</DocSecurity>
  <Lines>180</Lines>
  <Paragraphs>129</Paragraphs>
  <ScaleCrop>false</ScaleCrop>
  <Company>Author-it Software Corporation Ltd.</Company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CHC60208 Advanced Diploma of Children's Services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2012-06-25T06:37:00Z</dcterms:created>
  <dcterms:modified xsi:type="dcterms:W3CDTF">2012-06-25T06:37:00Z</dcterms:modified>
</cp:coreProperties>
</file>