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CDD" w:rsidP="000C6C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CHC60112 Advanced Diploma of Disability</w:t>
      </w:r>
      <w:r>
        <w:fldChar w:fldCharType="end"/>
      </w:r>
    </w:p>
    <w:p w:rsidR="000C6CDD" w:rsidP="000C6CDD">
      <w:pPr>
        <w:pStyle w:val="Version"/>
        <w:sectPr w:rsidSect="002B4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974" w:rsidP="002B4974">
      <w:pPr>
        <w:pStyle w:val="SuperHeading"/>
      </w:pPr>
      <w:r w:rsidRPr="002B4974">
        <w:t>CHC60112 Advanced Diploma of Disability</w:t>
      </w:r>
    </w:p>
    <w:p w:rsidR="00000000" w:rsidRPr="002B4974" w:rsidP="002B4974">
      <w:pPr>
        <w:pStyle w:val="Heading1"/>
      </w:pPr>
      <w:bookmarkStart w:id="1" w:name="O_453867"/>
      <w:bookmarkEnd w:id="1"/>
      <w:r w:rsidRPr="002B49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4"/>
        <w:gridCol w:w="3523"/>
        <w:gridCol w:w="2149"/>
      </w:tblGrid>
      <w:tr w:rsidTr="000C6C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4974">
            <w:pPr>
              <w:pStyle w:val="BodyText"/>
              <w:rPr>
                <w:lang w:val="en-NZ"/>
              </w:rPr>
            </w:pPr>
            <w:r w:rsidRPr="002B4974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4974">
            <w:pPr>
              <w:pStyle w:val="BodyText"/>
              <w:rPr>
                <w:lang w:val="en-NZ"/>
              </w:rPr>
            </w:pPr>
            <w:r w:rsidRPr="002B4974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4974">
            <w:pPr>
              <w:pStyle w:val="BodyText"/>
              <w:rPr>
                <w:lang w:val="en-NZ"/>
              </w:rPr>
            </w:pPr>
            <w:r w:rsidRPr="002B4974">
              <w:t xml:space="preserve">Comments </w:t>
            </w:r>
          </w:p>
        </w:tc>
      </w:tr>
      <w:tr w:rsidTr="000C6C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4974">
            <w:pPr>
              <w:pStyle w:val="BodyText"/>
              <w:rPr>
                <w:lang w:val="en-NZ"/>
              </w:rPr>
            </w:pPr>
            <w:r w:rsidRPr="002B4974">
              <w:t>CHC60108 Advanced Diploma of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4974">
            <w:pPr>
              <w:pStyle w:val="BodyText"/>
              <w:rPr>
                <w:lang w:val="en-NZ"/>
              </w:rPr>
            </w:pPr>
            <w:r w:rsidRPr="002B4974">
              <w:t>CHC601</w:t>
            </w:r>
            <w:r w:rsidRPr="002B4974">
              <w:t>12 Advanced Diploma of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4974" w:rsidP="002B4974">
            <w:pPr>
              <w:pStyle w:val="BodyText"/>
            </w:pPr>
            <w:r w:rsidRPr="002B4974">
              <w:t xml:space="preserve">Updated core WHS units </w:t>
            </w:r>
          </w:p>
        </w:tc>
      </w:tr>
    </w:tbl>
    <w:p w:rsidR="00000000" w:rsidRPr="002B4974" w:rsidP="002B4974">
      <w:pPr>
        <w:pStyle w:val="BodyText"/>
      </w:pP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2" w:name="O_453859"/>
      <w:bookmarkEnd w:id="2"/>
      <w:r w:rsidRPr="002B4974">
        <w:t>Description</w:t>
      </w:r>
    </w:p>
    <w:p w:rsidR="00000000" w:rsidRPr="002B4974" w:rsidP="002B4974">
      <w:pPr>
        <w:pStyle w:val="BodyText"/>
      </w:pPr>
      <w:r w:rsidRPr="002B4974">
        <w:t>This qualification covers those workers who may operate at an advanced skills level to:</w:t>
      </w:r>
    </w:p>
    <w:p w:rsidR="00000000" w:rsidRPr="002B4974" w:rsidP="002B4974">
      <w:pPr>
        <w:pStyle w:val="ListBullet"/>
      </w:pPr>
      <w:r w:rsidRPr="002B4974">
        <w:t>Provide specialist services</w:t>
      </w:r>
    </w:p>
    <w:p w:rsidR="00000000" w:rsidRPr="002B4974" w:rsidP="002B4974">
      <w:pPr>
        <w:pStyle w:val="ListBullet"/>
      </w:pPr>
      <w:r w:rsidRPr="002B4974">
        <w:t>Act as a resource for other workers</w:t>
      </w:r>
    </w:p>
    <w:p w:rsidR="00000000" w:rsidRPr="002B4974" w:rsidP="002B4974">
      <w:pPr>
        <w:pStyle w:val="ListBullet"/>
      </w:pPr>
      <w:r w:rsidRPr="002B4974">
        <w:t>Provide professional supervision of staff including volunteers</w:t>
      </w:r>
    </w:p>
    <w:p w:rsidR="00000000" w:rsidRPr="002B4974" w:rsidP="002B4974">
      <w:pPr>
        <w:pStyle w:val="ListBullet"/>
      </w:pPr>
      <w:r w:rsidRPr="002B4974">
        <w:t>Work intensively with clients</w:t>
      </w:r>
    </w:p>
    <w:p w:rsidR="00000000" w:rsidRPr="002B4974" w:rsidP="002B4974">
      <w:pPr>
        <w:pStyle w:val="ListBullet"/>
      </w:pPr>
      <w:r w:rsidRPr="002B4974">
        <w:t>Work with clients with complex needs</w:t>
      </w:r>
    </w:p>
    <w:p w:rsidR="00000000" w:rsidRPr="002B4974" w:rsidP="002B4974">
      <w:pPr>
        <w:pStyle w:val="ListBullet"/>
      </w:pPr>
      <w:r w:rsidRPr="002B4974">
        <w:t>Coordinate work programs</w:t>
      </w:r>
    </w:p>
    <w:p w:rsidR="00000000" w:rsidRPr="002B4974" w:rsidP="002B4974">
      <w:pPr>
        <w:pStyle w:val="ListBullet"/>
      </w:pPr>
      <w:r w:rsidRPr="002B4974">
        <w:t>Supervise accommodation service delivery</w:t>
      </w:r>
    </w:p>
    <w:p w:rsidR="00000000" w:rsidRPr="002B4974" w:rsidP="002B4974">
      <w:pPr>
        <w:pStyle w:val="ListBullet"/>
      </w:pPr>
      <w:r w:rsidRPr="002B4974">
        <w:t>Manage services.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t>There may be no vocational outcomes in som</w:t>
      </w:r>
      <w:r w:rsidRPr="002B4974">
        <w:t>e jurisdictions.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Occupational titles</w:t>
      </w:r>
      <w:r w:rsidRPr="002B4974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36"/>
        <w:gridCol w:w="5352"/>
      </w:tblGrid>
      <w:tr w:rsidTr="000C6C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Case manager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>Service coordinator</w:t>
            </w:r>
          </w:p>
        </w:tc>
      </w:tr>
      <w:tr w:rsidTr="000C6C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Disability development and support officer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Supervisor </w:t>
            </w:r>
          </w:p>
        </w:tc>
      </w:tr>
      <w:tr w:rsidTr="000C6C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House supervisor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Team leader </w:t>
            </w:r>
          </w:p>
        </w:tc>
      </w:tr>
      <w:tr w:rsidTr="000C6C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Psycho-educational trainer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Unit manager </w:t>
            </w:r>
          </w:p>
        </w:tc>
      </w:tr>
      <w:tr w:rsidTr="000C6CD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974">
            <w:pPr>
              <w:pStyle w:val="ListBullet"/>
              <w:rPr>
                <w:lang w:val="en-NZ"/>
              </w:rPr>
            </w:pPr>
            <w:r w:rsidRPr="002B4974">
              <w:t xml:space="preserve">Psycho-social trainer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74" w:rsidP="002B4974">
            <w:pPr>
              <w:pStyle w:val="BodyText"/>
            </w:pPr>
          </w:p>
        </w:tc>
      </w:tr>
    </w:tbl>
    <w:p w:rsidR="00000000" w:rsidRPr="002B4974" w:rsidP="002B4974">
      <w:pPr>
        <w:pStyle w:val="BodyText"/>
      </w:pP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3" w:name="O_453865"/>
      <w:bookmarkEnd w:id="3"/>
      <w:r w:rsidRPr="002B4974">
        <w:t>Pathways Information</w:t>
      </w:r>
    </w:p>
    <w:p w:rsidR="00000000" w:rsidRPr="002B4974" w:rsidP="002B4974">
      <w:pPr>
        <w:pStyle w:val="BodyText"/>
      </w:pPr>
      <w:r w:rsidRPr="002B4974">
        <w:t>Not Applicable</w:t>
      </w: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4" w:name="O_453863"/>
      <w:bookmarkEnd w:id="4"/>
      <w:r w:rsidRPr="002B4974">
        <w:t>Licensing/Regulatory Information</w:t>
      </w:r>
    </w:p>
    <w:p w:rsidR="00000000" w:rsidRPr="002B4974" w:rsidP="002B4974">
      <w:pPr>
        <w:pStyle w:val="BodyText"/>
      </w:pPr>
      <w:r w:rsidRPr="002B4974">
        <w:t>Not Applicable</w:t>
      </w: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5" w:name="O_453861"/>
      <w:bookmarkEnd w:id="5"/>
      <w:r w:rsidRPr="002B4974">
        <w:t>Entry Requirements</w:t>
      </w:r>
    </w:p>
    <w:p w:rsidR="00000000" w:rsidRPr="002B4974" w:rsidP="002B4974">
      <w:pPr>
        <w:pStyle w:val="BodyText"/>
      </w:pPr>
      <w:r w:rsidRPr="002B4974">
        <w:t xml:space="preserve">To gain entry into </w:t>
      </w:r>
      <w:r w:rsidRPr="002B4974">
        <w:rPr>
          <w:rStyle w:val="Emphasis"/>
        </w:rPr>
        <w:t>CHC60112 Advanced Diploma of Disability</w:t>
      </w:r>
      <w:r w:rsidRPr="002B4974">
        <w:t xml:space="preserve"> candidates must have previous experience in the disability sector in a job role involving:</w:t>
      </w:r>
    </w:p>
    <w:p w:rsidR="00000000" w:rsidRPr="002B4974" w:rsidP="002B4974">
      <w:pPr>
        <w:pStyle w:val="ListBullet"/>
      </w:pPr>
      <w:r w:rsidRPr="002B4974">
        <w:t xml:space="preserve">The self-directed application of knowledge with substantial depth in some areas </w:t>
      </w:r>
    </w:p>
    <w:p w:rsidR="00000000" w:rsidRPr="002B4974" w:rsidP="002B4974">
      <w:pPr>
        <w:pStyle w:val="ListBullet"/>
      </w:pPr>
      <w:r w:rsidRPr="002B4974">
        <w:t>The exercise of independent judgement and decision-making</w:t>
      </w:r>
    </w:p>
    <w:p w:rsidR="00000000" w:rsidRPr="002B4974" w:rsidP="002B4974">
      <w:pPr>
        <w:pStyle w:val="ListBullet"/>
      </w:pPr>
      <w:r w:rsidRPr="002B4974">
        <w:t>The application of a ran</w:t>
      </w:r>
      <w:r w:rsidRPr="002B4974">
        <w:t>ge of technical and other skills.</w:t>
      </w: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6" w:name="O_453860"/>
      <w:bookmarkEnd w:id="6"/>
      <w:r w:rsidRPr="002B4974">
        <w:t>Employability Skills Summary</w:t>
      </w:r>
    </w:p>
    <w:p w:rsidR="00000000" w:rsidRPr="002B4974" w:rsidP="002B4974">
      <w:pPr>
        <w:pStyle w:val="BodyText"/>
      </w:pPr>
      <w:r w:rsidRPr="002B4974">
        <w:t>Refer to the Topic: Introduction to the Employability Skills Qualification Summaries</w:t>
      </w:r>
    </w:p>
    <w:p w:rsidR="00000000" w:rsidRPr="002B4974" w:rsidP="002B4974">
      <w:pPr>
        <w:pStyle w:val="AllowPageBreak"/>
      </w:pPr>
    </w:p>
    <w:p w:rsidR="00000000" w:rsidRPr="002B4974" w:rsidP="002B4974">
      <w:pPr>
        <w:pStyle w:val="Heading1"/>
      </w:pPr>
      <w:bookmarkStart w:id="7" w:name="O_453864"/>
      <w:bookmarkEnd w:id="7"/>
      <w:r w:rsidRPr="002B497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C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974" w:rsidP="002B4974">
            <w:pPr>
              <w:pStyle w:val="BodyText"/>
            </w:pPr>
            <w:r w:rsidRPr="002B4974">
              <w:rPr>
                <w:rStyle w:val="SpecialBold"/>
              </w:rPr>
              <w:t>PACKAGING RULES</w:t>
            </w:r>
          </w:p>
          <w:p w:rsidR="00000000" w:rsidRPr="002B4974" w:rsidP="002B4974">
            <w:pPr>
              <w:pStyle w:val="BodyText"/>
            </w:pPr>
            <w:r w:rsidRPr="002B4974">
              <w:t>20 u</w:t>
            </w:r>
            <w:r w:rsidRPr="002B4974">
              <w:t>nits are required for award of this qualification including:</w:t>
            </w:r>
          </w:p>
          <w:p w:rsidR="00000000" w:rsidRPr="002B4974" w:rsidP="002B4974">
            <w:pPr>
              <w:pStyle w:val="ListBullet"/>
            </w:pPr>
            <w:r w:rsidRPr="002B4974">
              <w:t xml:space="preserve">16 core units </w:t>
            </w:r>
          </w:p>
          <w:p w:rsidR="00000000" w:rsidRPr="002B4974" w:rsidP="002B4974">
            <w:pPr>
              <w:pStyle w:val="ListBullet"/>
            </w:pPr>
            <w:r w:rsidRPr="002B4974">
              <w:t>4 elective units</w:t>
            </w:r>
          </w:p>
          <w:p w:rsidR="00000000" w:rsidRPr="002B4974" w:rsidP="002B4974">
            <w:pPr>
              <w:pStyle w:val="BodyText"/>
            </w:pPr>
            <w:r w:rsidRPr="002B4974">
              <w:t>A wide range of elective units is available, including:</w:t>
            </w:r>
          </w:p>
          <w:p w:rsidR="00000000" w:rsidRPr="002B4974" w:rsidP="002B4974">
            <w:pPr>
              <w:pStyle w:val="ListBullet2"/>
            </w:pPr>
            <w:r w:rsidRPr="002B4974">
              <w:t>Relevant electives listed below - these electives have been grouped to facilitate selection</w:t>
            </w:r>
          </w:p>
          <w:p w:rsidR="00000000" w:rsidRPr="002B4974" w:rsidP="002B4974">
            <w:pPr>
              <w:pStyle w:val="ListBullet2"/>
            </w:pPr>
            <w:r w:rsidRPr="002B4974">
              <w:t>Units of competency to address workplace requirements and packaged at the level of this qualification or higher in Community Services and/or Health Training Packages</w:t>
            </w:r>
          </w:p>
          <w:p w:rsidR="00000000" w:rsidRPr="002B4974" w:rsidP="002B4974">
            <w:pPr>
              <w:pStyle w:val="ListBullet2"/>
            </w:pPr>
            <w:r w:rsidRPr="002B4974">
              <w:t>Where appropriate, to address workplace requirements, units of competency packaged at this</w:t>
            </w:r>
            <w:r w:rsidRPr="002B4974">
              <w:t xml:space="preserve"> level or higher in other relevant Training Packages  </w:t>
            </w:r>
          </w:p>
        </w:tc>
      </w:tr>
    </w:tbl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Core units</w:t>
      </w:r>
    </w:p>
    <w:p w:rsidR="00000000" w:rsidRPr="002B4974" w:rsidP="002B4974">
      <w:pPr>
        <w:pStyle w:val="BodyText"/>
      </w:pPr>
      <w:r w:rsidRPr="002B4974">
        <w:t>CHCAD603B Provide systems advocacy services</w:t>
      </w:r>
    </w:p>
    <w:p w:rsidR="00000000" w:rsidRPr="002B4974" w:rsidP="002B4974">
      <w:pPr>
        <w:pStyle w:val="BodyText"/>
      </w:pPr>
      <w:r w:rsidRPr="002B4974">
        <w:t>CHCADMIN604B Manage the finances, accounts and resources of an organisation</w:t>
      </w:r>
    </w:p>
    <w:p w:rsidR="00000000" w:rsidRPr="002B4974" w:rsidP="002B4974">
      <w:pPr>
        <w:pStyle w:val="BodyText"/>
      </w:pPr>
      <w:r w:rsidRPr="002B4974">
        <w:t>CHCCS604B Manage the delivery of quality services to clients</w:t>
      </w:r>
    </w:p>
    <w:p w:rsidR="00000000" w:rsidRPr="002B4974" w:rsidP="002B4974">
      <w:pPr>
        <w:pStyle w:val="BodyText"/>
      </w:pPr>
      <w:r w:rsidRPr="002B4974">
        <w:t>CHCCS607E Coordinate in-service assessment and response to address client needs</w:t>
      </w:r>
    </w:p>
    <w:p w:rsidR="00000000" w:rsidRPr="002B4974" w:rsidP="002B4974">
      <w:pPr>
        <w:pStyle w:val="BodyText"/>
      </w:pPr>
      <w:r w:rsidRPr="002B4974">
        <w:t>CHCDIS511A Coordinate services for people with disabilities</w:t>
      </w:r>
    </w:p>
    <w:p w:rsidR="00000000" w:rsidRPr="002B4974" w:rsidP="002B4974">
      <w:pPr>
        <w:pStyle w:val="BodyText"/>
      </w:pPr>
      <w:r w:rsidRPr="002B4974">
        <w:t>CHCINF604D Manage the organisation’s information systems</w:t>
      </w:r>
    </w:p>
    <w:p w:rsidR="00000000" w:rsidRPr="002B4974" w:rsidP="002B4974">
      <w:pPr>
        <w:pStyle w:val="BodyText"/>
      </w:pPr>
      <w:r w:rsidRPr="002B4974">
        <w:t>CHCNET503D Develop new networks</w:t>
      </w:r>
    </w:p>
    <w:p w:rsidR="00000000" w:rsidRPr="002B4974" w:rsidP="002B4974">
      <w:pPr>
        <w:pStyle w:val="BodyText"/>
      </w:pPr>
      <w:r w:rsidRPr="002B4974">
        <w:t>CHCORG428A Reflect on and i</w:t>
      </w:r>
      <w:r w:rsidRPr="002B4974">
        <w:t>mprove own professional practice</w:t>
      </w:r>
    </w:p>
    <w:p w:rsidR="00000000" w:rsidRPr="002B4974" w:rsidP="002B4974">
      <w:pPr>
        <w:pStyle w:val="BodyText"/>
      </w:pPr>
      <w:r w:rsidRPr="002B4974">
        <w:t>CHCORG607D Manage workplace issues</w:t>
      </w:r>
    </w:p>
    <w:p w:rsidR="00000000" w:rsidRPr="002B4974" w:rsidP="002B4974">
      <w:pPr>
        <w:pStyle w:val="BodyText"/>
      </w:pPr>
      <w:r w:rsidRPr="002B4974">
        <w:t>CHCORG608E Establish and manage new programs or services</w:t>
      </w:r>
    </w:p>
    <w:p w:rsidR="00000000" w:rsidRPr="002B4974" w:rsidP="002B4974">
      <w:pPr>
        <w:pStyle w:val="BodyText"/>
      </w:pPr>
      <w:r w:rsidRPr="002B4974">
        <w:t>CHCORG610B Manage change in a community sector organisation</w:t>
      </w:r>
    </w:p>
    <w:p w:rsidR="00000000" w:rsidRPr="002B4974" w:rsidP="002B4974">
      <w:pPr>
        <w:pStyle w:val="BodyText"/>
      </w:pPr>
      <w:r w:rsidRPr="002B4974">
        <w:t>CHCORG611C Lead and develop others in a community sector workplace</w:t>
      </w:r>
    </w:p>
    <w:p w:rsidR="00000000" w:rsidRPr="002B4974" w:rsidP="002B4974">
      <w:pPr>
        <w:pStyle w:val="BodyText"/>
      </w:pPr>
      <w:r w:rsidRPr="002B4974">
        <w:t>CHCO</w:t>
      </w:r>
      <w:r w:rsidRPr="002B4974">
        <w:t>RG619D Manage quality of organisation’s service delivery outcomes</w:t>
      </w:r>
    </w:p>
    <w:p w:rsidR="00000000" w:rsidRPr="002B4974" w:rsidP="002B4974">
      <w:pPr>
        <w:pStyle w:val="BodyText"/>
      </w:pPr>
      <w:r w:rsidRPr="002B4974">
        <w:t>CHCORG620D Promote and represent the service</w:t>
      </w:r>
    </w:p>
    <w:p w:rsidR="00000000" w:rsidRPr="002B4974" w:rsidP="002B4974">
      <w:pPr>
        <w:pStyle w:val="BodyText"/>
      </w:pPr>
      <w:r w:rsidRPr="002B4974">
        <w:t>HLTWHS501A Manage workplace WHS processes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BoldandItalics"/>
        </w:rPr>
        <w:t>AND</w:t>
      </w:r>
      <w:r w:rsidRPr="002B4974">
        <w:t xml:space="preserve"> </w:t>
      </w:r>
      <w:r w:rsidRPr="002B4974">
        <w:rPr>
          <w:rStyle w:val="Emphasis"/>
        </w:rPr>
        <w:t>one of the following units</w:t>
      </w:r>
      <w:r w:rsidRPr="002B4974">
        <w:t>: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t>CHCCOM403A Use targeted communication skills to build relationships</w:t>
      </w:r>
    </w:p>
    <w:p w:rsidR="00000000" w:rsidRPr="002B4974" w:rsidP="002B4974">
      <w:pPr>
        <w:pStyle w:val="BodyText"/>
      </w:pPr>
      <w:r w:rsidRPr="002B4974">
        <w:t>(</w:t>
      </w:r>
      <w:r w:rsidRPr="002B4974">
        <w:rPr>
          <w:rStyle w:val="Emphasis"/>
        </w:rPr>
        <w:t>CHCCOM403A must be selected for the</w:t>
      </w:r>
      <w:r w:rsidRPr="002B4974">
        <w:t xml:space="preserve"> </w:t>
      </w:r>
      <w:r w:rsidRPr="002B4974">
        <w:rPr>
          <w:rStyle w:val="BoldandItalics"/>
        </w:rPr>
        <w:t>practitioner</w:t>
      </w:r>
      <w:r w:rsidRPr="002B4974">
        <w:t xml:space="preserve"> </w:t>
      </w:r>
      <w:r w:rsidRPr="002B4974">
        <w:rPr>
          <w:rStyle w:val="Emphasis"/>
        </w:rPr>
        <w:t>stream</w:t>
      </w:r>
      <w:r w:rsidRPr="002B4974">
        <w:t>)</w:t>
      </w:r>
    </w:p>
    <w:p w:rsidR="00000000" w:rsidRPr="002B4974" w:rsidP="002B4974">
      <w:pPr>
        <w:pStyle w:val="BodyText"/>
      </w:pPr>
      <w:r w:rsidRPr="002B4974">
        <w:rPr>
          <w:rStyle w:val="SpecialBold"/>
        </w:rPr>
        <w:t>OR</w:t>
      </w:r>
    </w:p>
    <w:p w:rsidR="00000000" w:rsidRPr="002B4974" w:rsidP="002B4974">
      <w:pPr>
        <w:pStyle w:val="BodyText"/>
      </w:pPr>
      <w:r w:rsidRPr="002B4974">
        <w:t>CHCCOM504B Develop, implement and promote effective workplace communication</w:t>
      </w:r>
    </w:p>
    <w:p w:rsidR="00000000" w:rsidRPr="002B4974" w:rsidP="002B4974">
      <w:pPr>
        <w:pStyle w:val="BodyText"/>
      </w:pPr>
      <w:r w:rsidRPr="002B4974">
        <w:t>(</w:t>
      </w:r>
      <w:r w:rsidRPr="002B4974">
        <w:rPr>
          <w:rStyle w:val="Emphasis"/>
        </w:rPr>
        <w:t>CHCCOM504B must be selected for the</w:t>
      </w:r>
      <w:r w:rsidRPr="002B4974">
        <w:t xml:space="preserve"> </w:t>
      </w:r>
      <w:r w:rsidRPr="002B4974">
        <w:rPr>
          <w:rStyle w:val="BoldandItalics"/>
        </w:rPr>
        <w:t>management</w:t>
      </w:r>
      <w:r w:rsidRPr="002B4974">
        <w:t xml:space="preserve"> </w:t>
      </w:r>
      <w:r w:rsidRPr="002B4974">
        <w:rPr>
          <w:rStyle w:val="Emphasis"/>
        </w:rPr>
        <w:t>stream</w:t>
      </w:r>
      <w:r w:rsidRPr="002B4974">
        <w:t xml:space="preserve">) 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The importance of culturally aware and respectful practice</w:t>
      </w:r>
    </w:p>
    <w:p w:rsidR="00000000" w:rsidRPr="002B4974" w:rsidP="002B4974">
      <w:pPr>
        <w:pStyle w:val="BodyText"/>
      </w:pPr>
      <w:r w:rsidRPr="002B4974">
        <w:t>All</w:t>
      </w:r>
      <w:r w:rsidRPr="002B4974">
        <w:t xml:space="preserve"> workers in the disability sector need foundation knowledge to inform their work with Aboriginal and/or Torres Strait Islander clients and co-workers and with clients and co-workers from culturally and linguistically diverse backgrounds. This foundation mu</w:t>
      </w:r>
      <w:r w:rsidRPr="002B4974">
        <w:t>st be provided and assessed as part of a holistic approach to delivery and assessment of this qualification. Specific guidelines for assessment of this aspect of competency are provided in the Assessment Guidelines for the Community Services Training Packa</w:t>
      </w:r>
      <w:r w:rsidRPr="002B4974">
        <w:t>ge.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t>Where work involves a specific focus on Aboriginal and/or Torres Strait Islander and/or culturally diverse clients or communities, one or both of the following electives is recommended:</w:t>
      </w:r>
    </w:p>
    <w:p w:rsidR="00000000" w:rsidRPr="002B4974" w:rsidP="002B4974">
      <w:pPr>
        <w:pStyle w:val="BodyText"/>
      </w:pPr>
      <w:r w:rsidRPr="002B4974">
        <w:t>HLTHIR403C Work effectively with culturally diverse clients and co-workers</w:t>
      </w:r>
    </w:p>
    <w:p w:rsidR="00000000" w:rsidRPr="002B4974" w:rsidP="002B4974">
      <w:pPr>
        <w:pStyle w:val="BodyText"/>
      </w:pPr>
      <w:r w:rsidRPr="002B4974">
        <w:t>HLTHIR404D Work effectively with Aboriginal and/or Torres Strait Islander people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Electives</w:t>
      </w:r>
    </w:p>
    <w:p w:rsidR="00000000" w:rsidRPr="002B4974" w:rsidP="002B4974">
      <w:pPr>
        <w:pStyle w:val="BodyText"/>
      </w:pPr>
      <w:r w:rsidRPr="002B4974">
        <w:t>Electives are to be selected in line with specified Packaging Rules. The following list o</w:t>
      </w:r>
      <w:r w:rsidRPr="002B4974">
        <w:t>f electives is provided to facilitate selection. Employers may specify that certain electives are required to address specific workplace needs.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Practitioner stream</w:t>
      </w:r>
    </w:p>
    <w:p w:rsidR="00000000" w:rsidRPr="002B4974" w:rsidP="002B4974">
      <w:pPr>
        <w:pStyle w:val="BodyText"/>
      </w:pPr>
      <w:r w:rsidRPr="002B4974">
        <w:t>CHCCM605C Develop practice standards</w:t>
      </w:r>
    </w:p>
    <w:p w:rsidR="00000000" w:rsidRPr="002B4974" w:rsidP="002B4974">
      <w:pPr>
        <w:pStyle w:val="BodyText"/>
      </w:pPr>
      <w:r w:rsidRPr="002B4974">
        <w:t xml:space="preserve">CHCCS305C Assist clients with medication </w:t>
      </w:r>
      <w:r w:rsidRPr="002B4974">
        <w:rPr>
          <w:rStyle w:val="Emphasis"/>
        </w:rPr>
        <w:t>(Note pre-req</w:t>
      </w:r>
      <w:r w:rsidRPr="002B4974">
        <w:rPr>
          <w:rStyle w:val="Emphasis"/>
        </w:rPr>
        <w:t>uisite HLTAP301B</w:t>
      </w:r>
    </w:p>
    <w:p w:rsidR="00000000" w:rsidRPr="002B4974" w:rsidP="002B4974">
      <w:pPr>
        <w:pStyle w:val="BodyText"/>
      </w:pPr>
      <w:r w:rsidRPr="002B4974">
        <w:t>CHCCS413B Support individuals with austism spectrum disorder</w:t>
      </w:r>
    </w:p>
    <w:p w:rsidR="00000000" w:rsidRPr="002B4974" w:rsidP="002B4974">
      <w:pPr>
        <w:pStyle w:val="BodyText"/>
      </w:pPr>
      <w:r w:rsidRPr="002B4974">
        <w:t>CHCCS422B Respond holistically to client issues and refer appropriately</w:t>
      </w:r>
    </w:p>
    <w:p w:rsidR="00000000" w:rsidRPr="002B4974" w:rsidP="002B4974">
      <w:pPr>
        <w:pStyle w:val="BodyText"/>
      </w:pPr>
      <w:r w:rsidRPr="002B4974">
        <w:t xml:space="preserve">CHCCS424B  Administer and monitor medication </w:t>
      </w:r>
      <w:r w:rsidRPr="002B4974">
        <w:rPr>
          <w:rStyle w:val="Emphasis"/>
        </w:rPr>
        <w:t>(note pre-requisites CHCCS305C, HLTAP301B)</w:t>
      </w:r>
    </w:p>
    <w:p w:rsidR="00000000" w:rsidRPr="002B4974" w:rsidP="002B4974">
      <w:pPr>
        <w:pStyle w:val="BodyText"/>
      </w:pPr>
      <w:r w:rsidRPr="002B4974">
        <w:t>CHCCS601C Work wit</w:t>
      </w:r>
      <w:r w:rsidRPr="002B4974">
        <w:t>h clients with unique needs</w:t>
      </w:r>
    </w:p>
    <w:p w:rsidR="00000000" w:rsidRPr="002B4974" w:rsidP="002B4974">
      <w:pPr>
        <w:pStyle w:val="BodyText"/>
      </w:pPr>
      <w:r w:rsidRPr="002B4974">
        <w:t>CHCCW503A Work intensively with clients</w:t>
      </w:r>
    </w:p>
    <w:p w:rsidR="00000000" w:rsidRPr="002B4974" w:rsidP="002B4974">
      <w:pPr>
        <w:pStyle w:val="BodyText"/>
      </w:pPr>
      <w:r w:rsidRPr="002B4974">
        <w:t>CHCCW604B Design and supervise family intervention strategies</w:t>
      </w:r>
    </w:p>
    <w:p w:rsidR="00000000" w:rsidRPr="002B4974" w:rsidP="002B4974">
      <w:pPr>
        <w:pStyle w:val="BodyText"/>
      </w:pPr>
      <w:r w:rsidRPr="002B4974">
        <w:t>CHCIC512A Plan and implement inclusion of children with additional needs</w:t>
      </w:r>
    </w:p>
    <w:p w:rsidR="00000000" w:rsidRPr="002B4974" w:rsidP="002B4974">
      <w:pPr>
        <w:pStyle w:val="BodyText"/>
      </w:pPr>
      <w:r w:rsidRPr="002B4974">
        <w:t>CHCICS404B Plan and provide advanced behaviour suppor</w:t>
      </w:r>
      <w:r w:rsidRPr="002B4974">
        <w:t>t</w:t>
      </w:r>
    </w:p>
    <w:p w:rsidR="00000000" w:rsidRPr="002B4974" w:rsidP="002B4974">
      <w:pPr>
        <w:pStyle w:val="BodyText"/>
      </w:pPr>
      <w:r w:rsidRPr="002B4974">
        <w:t>CHCLLN403A Identify clients with language, literacy and numeracy needs and respond effectively</w:t>
      </w:r>
    </w:p>
    <w:p w:rsidR="00000000" w:rsidRPr="002B4974" w:rsidP="002B4974">
      <w:pPr>
        <w:pStyle w:val="BodyText"/>
      </w:pPr>
      <w:r w:rsidRPr="002B4974">
        <w:t>CHCMH504E Provide a range of services to people with mental health issues</w:t>
      </w:r>
    </w:p>
    <w:p w:rsidR="00000000" w:rsidRPr="002B4974" w:rsidP="002B4974">
      <w:pPr>
        <w:pStyle w:val="BodyText"/>
      </w:pPr>
      <w:r w:rsidRPr="002B4974">
        <w:t>CHCORG502B Work autonomously</w:t>
      </w:r>
    </w:p>
    <w:p w:rsidR="00000000" w:rsidRPr="002B4974" w:rsidP="002B4974">
      <w:pPr>
        <w:pStyle w:val="BodyText"/>
      </w:pPr>
      <w:r w:rsidRPr="002B4974">
        <w:t>CHCORG627B Provide mentoring support to colleagues</w:t>
      </w:r>
    </w:p>
    <w:p w:rsidR="00000000" w:rsidRPr="002B4974" w:rsidP="002B4974">
      <w:pPr>
        <w:pStyle w:val="BodyText"/>
      </w:pPr>
      <w:r w:rsidRPr="002B4974">
        <w:t>HLTAP</w:t>
      </w:r>
      <w:r w:rsidRPr="002B4974">
        <w:t>301B Recognise healthy body systems in a health care context</w:t>
      </w:r>
    </w:p>
    <w:p w:rsidR="00000000" w:rsidRPr="002B4974" w:rsidP="002B4974">
      <w:pPr>
        <w:pStyle w:val="BodyText"/>
      </w:pPr>
    </w:p>
    <w:p w:rsidR="00000000" w:rsidRPr="002B4974" w:rsidP="002B4974">
      <w:pPr>
        <w:pStyle w:val="BodyText"/>
      </w:pPr>
      <w:r w:rsidRPr="002B4974">
        <w:rPr>
          <w:rStyle w:val="SpecialBold"/>
        </w:rPr>
        <w:t>Management stream</w:t>
      </w:r>
    </w:p>
    <w:p w:rsidR="00000000" w:rsidRPr="002B4974" w:rsidP="002B4974">
      <w:pPr>
        <w:pStyle w:val="BodyText"/>
      </w:pPr>
      <w:r w:rsidRPr="002B4974">
        <w:t>BSBMGT515A Manage operational plan</w:t>
      </w:r>
    </w:p>
    <w:p w:rsidR="00000000" w:rsidRPr="002B4974" w:rsidP="002B4974">
      <w:pPr>
        <w:pStyle w:val="BodyText"/>
      </w:pPr>
      <w:r w:rsidRPr="002B4974">
        <w:t>BSBMGT608C Manage innovation and continuous improvement</w:t>
      </w:r>
    </w:p>
    <w:p w:rsidR="00000000" w:rsidRPr="002B4974" w:rsidP="002B4974">
      <w:pPr>
        <w:pStyle w:val="BodyText"/>
      </w:pPr>
      <w:r w:rsidRPr="002B4974">
        <w:t>CHCCS427B Facilitate adult learning and development</w:t>
      </w:r>
    </w:p>
    <w:p w:rsidR="00000000" w:rsidRPr="002B4974" w:rsidP="002B4974">
      <w:pPr>
        <w:pStyle w:val="BodyText"/>
      </w:pPr>
      <w:r w:rsidRPr="002B4974">
        <w:t>CHCINF606D Manage information str</w:t>
      </w:r>
      <w:r w:rsidRPr="002B4974">
        <w:t>ategically</w:t>
      </w:r>
    </w:p>
    <w:p w:rsidR="00000000" w:rsidRPr="002B4974" w:rsidP="002B4974">
      <w:pPr>
        <w:pStyle w:val="BodyText"/>
      </w:pPr>
      <w:r w:rsidRPr="002B4974">
        <w:t>CHCORG609D Manage projects and strategies</w:t>
      </w:r>
    </w:p>
    <w:p w:rsidR="00000000" w:rsidRPr="002B4974" w:rsidP="002B4974">
      <w:pPr>
        <w:pStyle w:val="BodyText"/>
      </w:pPr>
      <w:r w:rsidRPr="002B4974">
        <w:t>CHCORG626B Manage a service level agreement</w:t>
      </w:r>
    </w:p>
    <w:p w:rsidR="00000000" w:rsidRPr="002B4974" w:rsidP="002B4974">
      <w:pPr>
        <w:pStyle w:val="BodyText"/>
      </w:pPr>
      <w:r w:rsidRPr="002B4974">
        <w:t>CHCORG627B Provide mentoring support to colleagues</w:t>
      </w:r>
    </w:p>
    <w:p w:rsidR="00000000" w:rsidRPr="002B4974" w:rsidP="002B4974">
      <w:pPr>
        <w:pStyle w:val="BodyText"/>
      </w:pPr>
      <w:r w:rsidRPr="002B4974">
        <w:t>CHCPOL606B Coordinate policy development</w:t>
      </w:r>
    </w:p>
    <w:p w:rsidR="00000000" w:rsidRPr="002B4974" w:rsidP="002B4974">
      <w:pPr>
        <w:pStyle w:val="BodyText"/>
      </w:pPr>
      <w:r w:rsidRPr="002B4974">
        <w:t>PSPMNGT605B Manage diversity</w:t>
      </w:r>
    </w:p>
    <w:p w:rsidR="00000000" w:rsidRPr="002B4974" w:rsidP="002B4974">
      <w:pPr>
        <w:pStyle w:val="BodyText"/>
      </w:pPr>
      <w:r w:rsidRPr="002B4974">
        <w:t>TAEDEL402A Plan, organise and facilitate learning in the workplace</w:t>
      </w:r>
    </w:p>
    <w:p w:rsidR="00000000" w:rsidRPr="002B4974" w:rsidP="002B4974">
      <w:pPr>
        <w:pStyle w:val="BodyText"/>
      </w:pPr>
      <w:r w:rsidRPr="002B4974">
        <w:t>BSBWOR403A Manage stress in the workplace</w:t>
      </w:r>
    </w:p>
    <w:p w:rsidR="00000000" w:rsidRPr="002B4974" w:rsidP="002B4974"/>
    <w:sectPr w:rsidSect="002B49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6CDD" w:rsidP="000C6CD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DD" w:rsidP="002B4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6CDD" w:rsidP="002B4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C6CDD" w:rsidP="002B49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74" w:rsidRPr="000C6CDD" w:rsidP="000C6C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DD" w:rsidRPr="002D2AF8" w:rsidP="002B4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CHC60112 Advanced Diploma of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0C6CDD" w:rsidP="002B4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2E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7AE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83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974"/>
  </w:style>
  <w:style w:type="character" w:customStyle="1" w:styleId="Heading1Char">
    <w:name w:val="Heading 1 Char"/>
    <w:basedOn w:val="DefaultParagraphFont"/>
    <w:link w:val="Heading1"/>
    <w:rsid w:val="002B4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9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97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B4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97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B49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974"/>
    <w:rPr>
      <w:b/>
      <w:spacing w:val="0"/>
    </w:rPr>
  </w:style>
  <w:style w:type="paragraph" w:styleId="ListBullet2">
    <w:name w:val="List Bullet 2"/>
    <w:basedOn w:val="List2"/>
    <w:rsid w:val="002B497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4974"/>
    <w:rPr>
      <w:i/>
    </w:rPr>
  </w:style>
  <w:style w:type="paragraph" w:customStyle="1" w:styleId="SuperHeading">
    <w:name w:val="SuperHeading"/>
    <w:basedOn w:val="Normal"/>
    <w:rsid w:val="002B49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4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49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4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4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9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974"/>
  </w:style>
  <w:style w:type="paragraph" w:styleId="TableofFigures">
    <w:name w:val="table of figures"/>
    <w:basedOn w:val="Normal"/>
    <w:next w:val="Normal"/>
    <w:semiHidden/>
    <w:rsid w:val="002B4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974"/>
    <w:pPr>
      <w:numPr>
        <w:numId w:val="11"/>
      </w:numPr>
    </w:pPr>
  </w:style>
  <w:style w:type="character" w:customStyle="1" w:styleId="WingdingSymbols">
    <w:name w:val="Wingding Symbols"/>
    <w:rsid w:val="002B4974"/>
    <w:rPr>
      <w:rFonts w:ascii="Wingdings" w:hAnsi="Wingdings"/>
    </w:rPr>
  </w:style>
  <w:style w:type="paragraph" w:customStyle="1" w:styleId="TableHeading">
    <w:name w:val="Table Heading"/>
    <w:basedOn w:val="HeadingBase"/>
    <w:rsid w:val="002B4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974"/>
    <w:rPr>
      <w:color w:val="0033CC"/>
      <w:u w:val="none"/>
    </w:rPr>
  </w:style>
  <w:style w:type="paragraph" w:customStyle="1" w:styleId="BodyTextRight">
    <w:name w:val="Body Text Right"/>
    <w:basedOn w:val="BodyText"/>
    <w:rsid w:val="002B4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9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974"/>
    <w:rPr>
      <w:sz w:val="32"/>
    </w:rPr>
  </w:style>
  <w:style w:type="paragraph" w:customStyle="1" w:styleId="HeadingProcedure">
    <w:name w:val="Heading Procedure"/>
    <w:basedOn w:val="HeadingBase"/>
    <w:next w:val="Normal"/>
    <w:rsid w:val="002B4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974"/>
    <w:pPr>
      <w:spacing w:before="60" w:after="60"/>
    </w:pPr>
  </w:style>
  <w:style w:type="paragraph" w:styleId="ListContinue">
    <w:name w:val="List Continue"/>
    <w:basedOn w:val="List"/>
    <w:rsid w:val="002B4974"/>
    <w:pPr>
      <w:ind w:firstLine="0"/>
    </w:pPr>
  </w:style>
  <w:style w:type="paragraph" w:customStyle="1" w:styleId="ListNote">
    <w:name w:val="List Note"/>
    <w:basedOn w:val="List"/>
    <w:rsid w:val="002B4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974"/>
    <w:rPr>
      <w:rFonts w:ascii="Courier New" w:hAnsi="Courier New"/>
    </w:rPr>
  </w:style>
  <w:style w:type="paragraph" w:customStyle="1" w:styleId="NoteBullet">
    <w:name w:val="Note Bullet"/>
    <w:basedOn w:val="Note"/>
    <w:rsid w:val="002B4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9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4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974"/>
    <w:rPr>
      <w:b/>
      <w:smallCaps/>
    </w:rPr>
  </w:style>
  <w:style w:type="paragraph" w:customStyle="1" w:styleId="TableListNumber">
    <w:name w:val="Table List Number"/>
    <w:basedOn w:val="ListNumber"/>
    <w:rsid w:val="002B4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974"/>
    <w:pPr>
      <w:numPr>
        <w:numId w:val="9"/>
      </w:numPr>
    </w:pPr>
  </w:style>
  <w:style w:type="paragraph" w:customStyle="1" w:styleId="ListAlpha2">
    <w:name w:val="List Alpha 2"/>
    <w:basedOn w:val="List2"/>
    <w:rsid w:val="002B4974"/>
    <w:pPr>
      <w:numPr>
        <w:numId w:val="8"/>
      </w:numPr>
    </w:pPr>
  </w:style>
  <w:style w:type="paragraph" w:styleId="List2">
    <w:name w:val="List 2"/>
    <w:basedOn w:val="BodyText"/>
    <w:rsid w:val="002B4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9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974"/>
    <w:pPr>
      <w:numPr>
        <w:numId w:val="3"/>
      </w:numPr>
    </w:pPr>
  </w:style>
  <w:style w:type="paragraph" w:styleId="ListBullet5">
    <w:name w:val="List Bullet 5"/>
    <w:basedOn w:val="List5"/>
    <w:rsid w:val="002B4974"/>
    <w:pPr>
      <w:numPr>
        <w:numId w:val="4"/>
      </w:numPr>
    </w:pPr>
  </w:style>
  <w:style w:type="paragraph" w:styleId="ListContinue2">
    <w:name w:val="List Continue 2"/>
    <w:basedOn w:val="List2"/>
    <w:rsid w:val="002B4974"/>
    <w:pPr>
      <w:ind w:firstLine="0"/>
    </w:pPr>
  </w:style>
  <w:style w:type="paragraph" w:styleId="ListContinue3">
    <w:name w:val="List Continue 3"/>
    <w:basedOn w:val="List3"/>
    <w:rsid w:val="002B4974"/>
    <w:pPr>
      <w:ind w:left="1021" w:firstLine="0"/>
    </w:pPr>
  </w:style>
  <w:style w:type="paragraph" w:styleId="ListContinue4">
    <w:name w:val="List Continue 4"/>
    <w:basedOn w:val="List4"/>
    <w:rsid w:val="002B4974"/>
    <w:pPr>
      <w:ind w:firstLine="0"/>
    </w:pPr>
  </w:style>
  <w:style w:type="paragraph" w:styleId="ListContinue5">
    <w:name w:val="List Continue 5"/>
    <w:basedOn w:val="List5"/>
    <w:rsid w:val="002B4974"/>
    <w:pPr>
      <w:ind w:firstLine="0"/>
    </w:pPr>
  </w:style>
  <w:style w:type="paragraph" w:styleId="ListNumber3">
    <w:name w:val="List Number 3"/>
    <w:basedOn w:val="List3"/>
    <w:rsid w:val="002B4974"/>
    <w:pPr>
      <w:numPr>
        <w:numId w:val="5"/>
      </w:numPr>
    </w:pPr>
  </w:style>
  <w:style w:type="paragraph" w:styleId="ListNumber4">
    <w:name w:val="List Number 4"/>
    <w:basedOn w:val="List4"/>
    <w:rsid w:val="002B4974"/>
    <w:pPr>
      <w:numPr>
        <w:numId w:val="6"/>
      </w:numPr>
    </w:pPr>
  </w:style>
  <w:style w:type="paragraph" w:styleId="ListNumber5">
    <w:name w:val="List Number 5"/>
    <w:basedOn w:val="List5"/>
    <w:rsid w:val="002B4974"/>
    <w:pPr>
      <w:numPr>
        <w:numId w:val="7"/>
      </w:numPr>
    </w:pPr>
  </w:style>
  <w:style w:type="paragraph" w:styleId="BlockText">
    <w:name w:val="Block Text"/>
    <w:basedOn w:val="Normal"/>
    <w:rsid w:val="002B4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974"/>
    <w:rPr>
      <w:sz w:val="16"/>
      <w:vertAlign w:val="superscript"/>
    </w:rPr>
  </w:style>
  <w:style w:type="character" w:customStyle="1" w:styleId="Symbols">
    <w:name w:val="Symbols"/>
    <w:basedOn w:val="DefaultParagraphFont"/>
    <w:rsid w:val="002B4974"/>
    <w:rPr>
      <w:rFonts w:ascii="Symbol" w:hAnsi="Symbol"/>
    </w:rPr>
  </w:style>
  <w:style w:type="character" w:customStyle="1" w:styleId="MenuOptions">
    <w:name w:val="Menu Options"/>
    <w:basedOn w:val="DefaultParagraphFont"/>
    <w:rsid w:val="002B4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974"/>
    <w:rPr>
      <w:b/>
    </w:rPr>
  </w:style>
  <w:style w:type="character" w:customStyle="1" w:styleId="Underlined">
    <w:name w:val="Underlined"/>
    <w:basedOn w:val="DefaultParagraphFont"/>
    <w:rsid w:val="002B4974"/>
    <w:rPr>
      <w:u w:val="single"/>
    </w:rPr>
  </w:style>
  <w:style w:type="paragraph" w:customStyle="1" w:styleId="TableBodyTextRight">
    <w:name w:val="Table Body Text Right"/>
    <w:basedOn w:val="TableBodyText"/>
    <w:rsid w:val="002B4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974"/>
    <w:rPr>
      <w:sz w:val="18"/>
    </w:rPr>
  </w:style>
  <w:style w:type="paragraph" w:customStyle="1" w:styleId="BodySmallRight">
    <w:name w:val="Body Small Right"/>
    <w:basedOn w:val="BodyTextRight"/>
    <w:rsid w:val="002B4974"/>
    <w:rPr>
      <w:sz w:val="18"/>
      <w:szCs w:val="18"/>
    </w:rPr>
  </w:style>
  <w:style w:type="paragraph" w:customStyle="1" w:styleId="MarginEdition">
    <w:name w:val="Margin Edition"/>
    <w:basedOn w:val="MarginNote"/>
    <w:rsid w:val="002B4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974"/>
    <w:rPr>
      <w:sz w:val="2"/>
      <w:szCs w:val="2"/>
    </w:rPr>
  </w:style>
  <w:style w:type="character" w:customStyle="1" w:styleId="Small">
    <w:name w:val="Small"/>
    <w:basedOn w:val="DefaultParagraphFont"/>
    <w:rsid w:val="002B4974"/>
    <w:rPr>
      <w:sz w:val="16"/>
    </w:rPr>
  </w:style>
  <w:style w:type="paragraph" w:customStyle="1" w:styleId="WideTable">
    <w:name w:val="Wide Table"/>
    <w:basedOn w:val="Normal"/>
    <w:rsid w:val="002B4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974"/>
  </w:style>
  <w:style w:type="paragraph" w:styleId="Quote">
    <w:name w:val="Quote"/>
    <w:basedOn w:val="Heading1"/>
    <w:link w:val="QuoteChar"/>
    <w:qFormat/>
    <w:rsid w:val="002B4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974"/>
    <w:pPr>
      <w:pageBreakBefore/>
    </w:pPr>
  </w:style>
  <w:style w:type="paragraph" w:customStyle="1" w:styleId="Border">
    <w:name w:val="Border"/>
    <w:basedOn w:val="Normal"/>
    <w:qFormat/>
    <w:rsid w:val="002B4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974"/>
    <w:rPr>
      <w:u w:val="single"/>
    </w:rPr>
  </w:style>
  <w:style w:type="paragraph" w:styleId="BalloonText">
    <w:name w:val="Balloon Text"/>
    <w:basedOn w:val="Normal"/>
    <w:link w:val="BalloonTextChar"/>
    <w:rsid w:val="002B4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9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9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771</Words>
  <Characters>5166</Characters>
  <Application>Microsoft Office Word</Application>
  <DocSecurity>0</DocSecurity>
  <Lines>151</Lines>
  <Paragraphs>123</Paragraphs>
  <ScaleCrop>false</ScaleCrop>
  <Company>Author-it Software Corporation Ltd.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CHC60112 Advanced Diploma of Disability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2012-08-13T06:19:00Z</dcterms:created>
  <dcterms:modified xsi:type="dcterms:W3CDTF">2012-08-13T06:19:00Z</dcterms:modified>
</cp:coreProperties>
</file>