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729" w:rsidP="00B63729">
      <w:pPr>
        <w:pStyle w:val="Title"/>
      </w:pPr>
      <w:bookmarkStart w:id="0" w:name="_GoBack"/>
      <w:bookmarkEnd w:id="0"/>
      <w:r>
        <w:fldChar w:fldCharType="begin"/>
      </w:r>
      <w:r>
        <w:instrText xml:space="preserve"> TITLE   \* MERGEFORMAT </w:instrText>
      </w:r>
      <w:r>
        <w:fldChar w:fldCharType="separate"/>
      </w:r>
      <w:r>
        <w:t>CHC52008 Diploma of Community Services (Case management)</w:t>
      </w:r>
      <w:r>
        <w:fldChar w:fldCharType="end"/>
      </w:r>
    </w:p>
    <w:p w:rsidR="00B63729" w:rsidP="00B63729">
      <w:pPr>
        <w:pStyle w:val="Version"/>
        <w:sectPr w:rsidSect="00DA45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4503" w:rsidP="00DA4503">
      <w:pPr>
        <w:pStyle w:val="SuperHeading"/>
      </w:pPr>
      <w:r w:rsidRPr="00DA4503">
        <w:t>CHC52008 Diploma of Community Services (Case management)</w:t>
      </w:r>
    </w:p>
    <w:p w:rsidR="00000000" w:rsidRPr="00DA4503" w:rsidP="00DA4503">
      <w:pPr>
        <w:pStyle w:val="Heading1"/>
      </w:pPr>
      <w:bookmarkStart w:id="1" w:name="O_447364"/>
      <w:bookmarkEnd w:id="1"/>
      <w:r w:rsidRPr="00DA4503">
        <w:t>Modification History</w:t>
      </w:r>
    </w:p>
    <w:tbl>
      <w:tblPr>
        <w:tblW w:w="0" w:type="auto"/>
        <w:tblCellMar>
          <w:left w:w="62" w:type="dxa"/>
          <w:right w:w="62" w:type="dxa"/>
        </w:tblCellMar>
        <w:tblLook w:val="0000"/>
      </w:tblPr>
      <w:tblGrid>
        <w:gridCol w:w="2527"/>
        <w:gridCol w:w="2597"/>
        <w:gridCol w:w="4072"/>
      </w:tblGrid>
      <w:tr w:rsidTr="00B63729">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A4503" w:rsidP="00DA4503">
            <w:pPr>
              <w:pStyle w:val="BodyText"/>
            </w:pPr>
            <w:r w:rsidRPr="00DA450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A4503" w:rsidP="00DA4503">
            <w:pPr>
              <w:pStyle w:val="BodyText"/>
            </w:pPr>
            <w:r w:rsidRPr="00DA450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A4503">
            <w:pPr>
              <w:pStyle w:val="BodyText"/>
              <w:rPr>
                <w:lang w:val="en-NZ"/>
              </w:rPr>
            </w:pPr>
            <w:r w:rsidRPr="00DA4503">
              <w:rPr>
                <w:rStyle w:val="SpecialBold"/>
              </w:rPr>
              <w:t>Comments</w:t>
            </w:r>
          </w:p>
        </w:tc>
      </w:tr>
      <w:tr w:rsidTr="00B63729">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503">
            <w:pPr>
              <w:pStyle w:val="BodyText"/>
              <w:rPr>
                <w:lang w:val="en-NZ"/>
              </w:rPr>
            </w:pPr>
            <w:r w:rsidRPr="00DA4503">
              <w:t>CHC52008 Diploma of Community</w:t>
            </w:r>
            <w:r w:rsidRPr="00DA4503">
              <w:t xml:space="preserve"> Services (Case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503">
            <w:pPr>
              <w:pStyle w:val="BodyText"/>
              <w:rPr>
                <w:lang w:val="en-NZ"/>
              </w:rPr>
            </w:pPr>
            <w:r w:rsidRPr="00DA4503">
              <w:t>CHC52008 Diploma of Community Services (Case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503" w:rsidP="00DA4503">
            <w:pPr>
              <w:pStyle w:val="BodyText"/>
            </w:pPr>
            <w:r w:rsidRPr="00DA4503">
              <w:t>Updated unit codes and imported units. No change to qualification outcome.</w:t>
            </w:r>
          </w:p>
        </w:tc>
      </w:tr>
    </w:tbl>
    <w:p w:rsidR="00000000" w:rsidRPr="00DA4503" w:rsidP="00DA4503">
      <w:pPr>
        <w:pStyle w:val="BodyText"/>
      </w:pPr>
    </w:p>
    <w:p w:rsidR="00000000" w:rsidRPr="00DA4503" w:rsidP="00DA4503">
      <w:pPr>
        <w:pStyle w:val="AllowPageBreak"/>
      </w:pPr>
    </w:p>
    <w:p w:rsidR="00000000" w:rsidRPr="00DA4503" w:rsidP="00DA4503">
      <w:pPr>
        <w:pStyle w:val="Heading1"/>
      </w:pPr>
      <w:bookmarkStart w:id="2" w:name="O_447369"/>
      <w:bookmarkEnd w:id="2"/>
      <w:r w:rsidRPr="00DA4503">
        <w:t>Description</w:t>
      </w:r>
    </w:p>
    <w:p w:rsidR="00000000" w:rsidRPr="00DA4503" w:rsidP="00DA4503">
      <w:pPr>
        <w:pStyle w:val="BodyText"/>
      </w:pPr>
      <w:r w:rsidRPr="00DA4503">
        <w:t>This qualification applies to workers who deliver case management and case work intervention services to clients and who work under broad direction from senior managers.</w:t>
      </w:r>
    </w:p>
    <w:p w:rsidR="00000000" w:rsidRPr="00DA4503" w:rsidP="00DA4503">
      <w:pPr>
        <w:pStyle w:val="BodyText"/>
      </w:pPr>
    </w:p>
    <w:p w:rsidR="00000000" w:rsidRPr="00DA4503" w:rsidP="00DA4503">
      <w:pPr>
        <w:pStyle w:val="BodyText"/>
      </w:pPr>
      <w:r w:rsidRPr="00DA4503">
        <w:rPr>
          <w:rStyle w:val="SpecialBold"/>
        </w:rPr>
        <w:t>Occupational titles</w:t>
      </w:r>
      <w:r w:rsidRPr="00DA4503">
        <w:t xml:space="preserve"> may include:</w:t>
      </w:r>
    </w:p>
    <w:tbl>
      <w:tblPr>
        <w:tblW w:w="9288" w:type="dxa"/>
        <w:tblLayout w:type="fixed"/>
        <w:tblCellMar>
          <w:left w:w="62" w:type="dxa"/>
          <w:right w:w="62" w:type="dxa"/>
        </w:tblCellMar>
        <w:tblLook w:val="0000"/>
      </w:tblPr>
      <w:tblGrid>
        <w:gridCol w:w="4644"/>
        <w:gridCol w:w="4644"/>
      </w:tblGrid>
      <w:tr w:rsidTr="00B63729">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DA4503">
            <w:pPr>
              <w:pStyle w:val="ListBullet"/>
              <w:rPr>
                <w:lang w:val="en-NZ"/>
              </w:rPr>
            </w:pPr>
            <w:r w:rsidRPr="00DA4503">
              <w:t>Case coordinator</w:t>
            </w:r>
          </w:p>
        </w:tc>
        <w:tc>
          <w:tcPr>
            <w:tcW w:w="4644" w:type="dxa"/>
            <w:tcBorders>
              <w:top w:val="nil"/>
              <w:left w:val="nil"/>
              <w:bottom w:val="nil"/>
              <w:right w:val="nil"/>
            </w:tcBorders>
            <w:tcMar>
              <w:top w:w="0" w:type="dxa"/>
              <w:left w:w="62" w:type="dxa"/>
              <w:bottom w:w="0" w:type="dxa"/>
              <w:right w:w="62" w:type="dxa"/>
            </w:tcMar>
          </w:tcPr>
          <w:p w:rsidR="00000000" w:rsidP="00DA4503">
            <w:pPr>
              <w:pStyle w:val="ListBullet"/>
              <w:rPr>
                <w:lang w:val="en-NZ"/>
              </w:rPr>
            </w:pPr>
            <w:r w:rsidRPr="00DA4503">
              <w:t>Care manager</w:t>
            </w:r>
          </w:p>
        </w:tc>
      </w:tr>
      <w:tr w:rsidTr="00B63729">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DA4503">
            <w:pPr>
              <w:pStyle w:val="ListBullet"/>
              <w:rPr>
                <w:lang w:val="en-NZ"/>
              </w:rPr>
            </w:pPr>
            <w:r w:rsidRPr="00DA4503">
              <w:t>Care coordinator</w:t>
            </w:r>
          </w:p>
        </w:tc>
        <w:tc>
          <w:tcPr>
            <w:tcW w:w="4644" w:type="dxa"/>
            <w:tcBorders>
              <w:top w:val="nil"/>
              <w:left w:val="nil"/>
              <w:bottom w:val="nil"/>
              <w:right w:val="nil"/>
            </w:tcBorders>
            <w:tcMar>
              <w:top w:w="0" w:type="dxa"/>
              <w:left w:w="62" w:type="dxa"/>
              <w:bottom w:w="0" w:type="dxa"/>
              <w:right w:w="62" w:type="dxa"/>
            </w:tcMar>
          </w:tcPr>
          <w:p w:rsidR="00000000" w:rsidRPr="00DA4503" w:rsidP="00DA4503">
            <w:pPr>
              <w:pStyle w:val="ListBullet"/>
            </w:pPr>
            <w:r w:rsidRPr="00DA4503">
              <w:t>Case manager</w:t>
            </w:r>
          </w:p>
        </w:tc>
      </w:tr>
    </w:tbl>
    <w:p w:rsidR="00000000" w:rsidRPr="00DA4503" w:rsidP="00DA4503">
      <w:pPr>
        <w:pStyle w:val="BodyText"/>
      </w:pPr>
    </w:p>
    <w:p w:rsidR="00000000" w:rsidRPr="00DA4503" w:rsidP="00DA4503">
      <w:pPr>
        <w:pStyle w:val="AllowPageBreak"/>
      </w:pPr>
    </w:p>
    <w:p w:rsidR="00000000" w:rsidRPr="00DA4503" w:rsidP="00DA4503">
      <w:pPr>
        <w:pStyle w:val="Heading1"/>
      </w:pPr>
      <w:bookmarkStart w:id="3" w:name="O_447362"/>
      <w:bookmarkEnd w:id="3"/>
      <w:r w:rsidRPr="00DA4503">
        <w:t>Pathways Information</w:t>
      </w:r>
    </w:p>
    <w:p w:rsidR="00000000" w:rsidRPr="00DA4503" w:rsidP="00DA4503">
      <w:pPr>
        <w:pStyle w:val="BodyText"/>
      </w:pPr>
      <w:r w:rsidRPr="00DA4503">
        <w:t>Not Applicable</w:t>
      </w:r>
    </w:p>
    <w:p w:rsidR="00000000" w:rsidRPr="00DA4503" w:rsidP="00DA4503">
      <w:pPr>
        <w:pStyle w:val="AllowPageBreak"/>
      </w:pPr>
    </w:p>
    <w:p w:rsidR="00000000" w:rsidRPr="00DA4503" w:rsidP="00DA4503">
      <w:pPr>
        <w:pStyle w:val="Heading1"/>
      </w:pPr>
      <w:bookmarkStart w:id="4" w:name="O_447365"/>
      <w:bookmarkEnd w:id="4"/>
      <w:r w:rsidRPr="00DA4503">
        <w:t>Licensing/Regulatory Information</w:t>
      </w:r>
    </w:p>
    <w:p w:rsidR="00000000" w:rsidRPr="00DA4503" w:rsidP="00DA4503">
      <w:pPr>
        <w:pStyle w:val="BodyText"/>
      </w:pPr>
      <w:r w:rsidRPr="00DA4503">
        <w:t>Not Applicable</w:t>
      </w:r>
    </w:p>
    <w:p w:rsidR="00000000" w:rsidRPr="00DA4503" w:rsidP="00DA4503">
      <w:pPr>
        <w:pStyle w:val="AllowPageBreak"/>
      </w:pPr>
    </w:p>
    <w:p w:rsidR="00000000" w:rsidRPr="00DA4503" w:rsidP="00DA4503">
      <w:pPr>
        <w:pStyle w:val="Heading1"/>
      </w:pPr>
      <w:bookmarkStart w:id="5" w:name="O_447367"/>
      <w:bookmarkEnd w:id="5"/>
      <w:r w:rsidRPr="00DA4503">
        <w:t>Entry Requirements</w:t>
      </w:r>
    </w:p>
    <w:p w:rsidR="00000000" w:rsidRPr="00DA4503" w:rsidP="00DA4503">
      <w:pPr>
        <w:pStyle w:val="BodyText"/>
      </w:pPr>
      <w:r w:rsidRPr="00DA4503">
        <w:t xml:space="preserve">To gain entry into </w:t>
      </w:r>
      <w:r w:rsidRPr="00DA4503">
        <w:rPr>
          <w:rStyle w:val="Emphasis"/>
        </w:rPr>
        <w:t>CHC52008 Diploma of Community Services</w:t>
      </w:r>
      <w:r w:rsidRPr="00DA4503">
        <w:t xml:space="preserve"> (</w:t>
      </w:r>
      <w:r w:rsidRPr="00DA4503">
        <w:rPr>
          <w:rStyle w:val="Emphasis"/>
        </w:rPr>
        <w:t>Case management</w:t>
      </w:r>
      <w:r w:rsidRPr="00DA4503">
        <w:t>) it is recommended that candidates have relevant work experience or qualification/s that indicates likely success at this level of qualification in a job role involving:</w:t>
      </w:r>
    </w:p>
    <w:p w:rsidR="00000000" w:rsidRPr="00DA4503" w:rsidP="00DA4503">
      <w:pPr>
        <w:pStyle w:val="ListBullet"/>
      </w:pPr>
      <w:r w:rsidRPr="00DA4503">
        <w:t xml:space="preserve">The self-directed application of knowledge with substantial depth in some areas </w:t>
      </w:r>
    </w:p>
    <w:p w:rsidR="00000000" w:rsidRPr="00DA4503" w:rsidP="00DA4503">
      <w:pPr>
        <w:pStyle w:val="ListBullet"/>
      </w:pPr>
      <w:r w:rsidRPr="00DA4503">
        <w:t>The</w:t>
      </w:r>
      <w:r w:rsidRPr="00DA4503">
        <w:t xml:space="preserve"> exercise of independent judgement and decision-making</w:t>
      </w:r>
    </w:p>
    <w:p w:rsidR="00000000" w:rsidRPr="00DA4503" w:rsidP="00DA4503">
      <w:pPr>
        <w:pStyle w:val="ListBullet"/>
      </w:pPr>
      <w:r w:rsidRPr="00DA4503">
        <w:t>The application of relevant technical and other skills.</w:t>
      </w:r>
    </w:p>
    <w:p w:rsidR="00000000" w:rsidRPr="00DA4503" w:rsidP="00DA4503">
      <w:pPr>
        <w:pStyle w:val="AllowPageBreak"/>
      </w:pPr>
    </w:p>
    <w:p w:rsidR="00000000" w:rsidRPr="00DA4503" w:rsidP="00DA4503">
      <w:pPr>
        <w:pStyle w:val="Heading1"/>
      </w:pPr>
      <w:bookmarkStart w:id="6" w:name="O_447368"/>
      <w:bookmarkEnd w:id="6"/>
      <w:r w:rsidRPr="00DA4503">
        <w:t>Employability Skills Summary</w:t>
      </w:r>
    </w:p>
    <w:p w:rsidR="00000000" w:rsidRPr="00DA4503" w:rsidP="00DA4503">
      <w:pPr>
        <w:pStyle w:val="BodyText"/>
      </w:pPr>
      <w:r w:rsidRPr="00DA4503">
        <w:t>Refer to the Topic: Introduction to the Employability Skills Qualification Summaries</w:t>
      </w:r>
    </w:p>
    <w:p w:rsidR="00000000" w:rsidRPr="00DA4503" w:rsidP="00DA4503">
      <w:pPr>
        <w:pStyle w:val="AllowPageBreak"/>
      </w:pPr>
    </w:p>
    <w:p w:rsidR="00000000" w:rsidRPr="00DA4503" w:rsidP="00DA4503">
      <w:pPr>
        <w:pStyle w:val="Heading1"/>
      </w:pPr>
      <w:bookmarkStart w:id="7" w:name="O_447363"/>
      <w:bookmarkEnd w:id="7"/>
      <w:r w:rsidRPr="00DA4503">
        <w:t>Packaging Rules</w:t>
      </w:r>
    </w:p>
    <w:tbl>
      <w:tblPr>
        <w:tblW w:w="0" w:type="auto"/>
        <w:tblLayout w:type="fixed"/>
        <w:tblCellMar>
          <w:left w:w="62" w:type="dxa"/>
          <w:right w:w="62" w:type="dxa"/>
        </w:tblCellMar>
        <w:tblLook w:val="0000"/>
      </w:tblPr>
      <w:tblGrid>
        <w:gridCol w:w="8522"/>
      </w:tblGrid>
      <w:tr w:rsidTr="00B637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503" w:rsidP="00DA4503">
            <w:pPr>
              <w:pStyle w:val="BodyText"/>
            </w:pPr>
            <w:r w:rsidRPr="00DA4503">
              <w:rPr>
                <w:rStyle w:val="SpecialBold"/>
              </w:rPr>
              <w:t>PACKAGING RULES</w:t>
            </w:r>
          </w:p>
          <w:p w:rsidR="00000000" w:rsidRPr="00DA4503" w:rsidP="00DA4503">
            <w:pPr>
              <w:pStyle w:val="BodyText"/>
            </w:pPr>
            <w:r w:rsidRPr="00DA4503">
              <w:t>16 units are required for award of this qualification including:</w:t>
            </w:r>
          </w:p>
          <w:p w:rsidR="00000000" w:rsidRPr="00DA4503" w:rsidP="00DA4503">
            <w:pPr>
              <w:pStyle w:val="ListBullet"/>
            </w:pPr>
            <w:r w:rsidRPr="00DA4503">
              <w:t xml:space="preserve">11 core units </w:t>
            </w:r>
          </w:p>
          <w:p w:rsidR="00000000" w:rsidRPr="00DA4503" w:rsidP="00DA4503">
            <w:pPr>
              <w:pStyle w:val="ListBullet"/>
            </w:pPr>
            <w:r w:rsidRPr="00DA4503">
              <w:t>5 elective units</w:t>
            </w:r>
          </w:p>
          <w:p w:rsidR="00000000" w:rsidRPr="00DA4503" w:rsidP="00DA4503">
            <w:pPr>
              <w:pStyle w:val="BodyText"/>
            </w:pPr>
            <w:r w:rsidRPr="00DA4503">
              <w:t>A wide range of elective units is available, including:</w:t>
            </w:r>
          </w:p>
          <w:p w:rsidR="00000000" w:rsidRPr="00DA4503" w:rsidP="00DA4503">
            <w:pPr>
              <w:pStyle w:val="ListBullet2"/>
            </w:pPr>
            <w:r w:rsidRPr="00DA4503">
              <w:t xml:space="preserve">Group A WHS electives from which one unit </w:t>
            </w:r>
            <w:r w:rsidRPr="00DA4503">
              <w:rPr>
                <w:rStyle w:val="SpecialBold"/>
              </w:rPr>
              <w:t>must</w:t>
            </w:r>
            <w:r w:rsidRPr="00DA4503">
              <w:t xml:space="preserve"> be selected</w:t>
            </w:r>
          </w:p>
          <w:p w:rsidR="00000000" w:rsidRPr="00DA4503" w:rsidP="00DA4503">
            <w:pPr>
              <w:pStyle w:val="ListBullet2"/>
            </w:pPr>
            <w:r w:rsidRPr="00DA4503">
              <w:t>Group B electives which are recommended for culturally aware and respectful practice</w:t>
            </w:r>
          </w:p>
          <w:p w:rsidR="00000000" w:rsidRPr="00DA4503" w:rsidP="00DA4503">
            <w:pPr>
              <w:pStyle w:val="ListBullet2"/>
            </w:pPr>
            <w:r w:rsidRPr="00DA4503">
              <w:t xml:space="preserve">Other relevant electives listed below </w:t>
            </w:r>
          </w:p>
          <w:p w:rsidR="00000000" w:rsidRPr="00DA4503" w:rsidP="00DA4503">
            <w:pPr>
              <w:pStyle w:val="ListBullet2"/>
            </w:pPr>
            <w:r w:rsidRPr="00DA4503">
              <w:t>Units of competency to address workplace requirements and packaged at the level of this qualification or higher in Community Service</w:t>
            </w:r>
            <w:r w:rsidRPr="00DA4503">
              <w:t>s and/or Health Training Packages</w:t>
            </w:r>
          </w:p>
          <w:p w:rsidR="00000000" w:rsidRPr="00DA4503" w:rsidP="00DA4503">
            <w:pPr>
              <w:pStyle w:val="ListBullet2"/>
            </w:pPr>
            <w:r w:rsidRPr="00DA4503">
              <w:t>Where appropriate, to address workplace requirements, up to 3 units of competency packaged at the level of this qualification or higher in other relevant Training Packages or accredited courses where the details of those c</w:t>
            </w:r>
            <w:r w:rsidRPr="00DA4503">
              <w:t xml:space="preserve">ourses are available on TGA or other public listing </w:t>
            </w:r>
          </w:p>
        </w:tc>
      </w:tr>
    </w:tbl>
    <w:p w:rsidR="00000000" w:rsidRPr="00DA4503" w:rsidP="00DA4503">
      <w:pPr>
        <w:pStyle w:val="BodyText"/>
      </w:pPr>
    </w:p>
    <w:p w:rsidR="00000000" w:rsidRPr="00DA4503" w:rsidP="00DA4503">
      <w:pPr>
        <w:pStyle w:val="BodyText"/>
      </w:pPr>
      <w:r w:rsidRPr="00DA4503">
        <w:rPr>
          <w:rStyle w:val="SpecialBold"/>
        </w:rPr>
        <w:t>Core units</w:t>
      </w:r>
    </w:p>
    <w:p w:rsidR="00000000" w:rsidRPr="00DA4503" w:rsidP="00DA4503">
      <w:pPr>
        <w:pStyle w:val="BodyText"/>
      </w:pPr>
      <w:r w:rsidRPr="00DA4503">
        <w:t>CHCCM503C Develop, facilitate and monitor all aspects of case management</w:t>
      </w:r>
    </w:p>
    <w:p w:rsidR="00000000" w:rsidRPr="00DA4503" w:rsidP="00DA4503">
      <w:pPr>
        <w:pStyle w:val="BodyText"/>
      </w:pPr>
      <w:r w:rsidRPr="00DA4503">
        <w:t xml:space="preserve">CHCCM504D Promote high quality case management  </w:t>
      </w:r>
    </w:p>
    <w:p w:rsidR="00000000" w:rsidRPr="00DA4503" w:rsidP="00DA4503">
      <w:pPr>
        <w:pStyle w:val="BodyText"/>
      </w:pPr>
      <w:r w:rsidRPr="00DA4503">
        <w:t xml:space="preserve">CHCCOM403A Use targeted communication skills to build relationships </w:t>
      </w:r>
    </w:p>
    <w:p w:rsidR="00000000" w:rsidRPr="00DA4503" w:rsidP="00DA4503">
      <w:pPr>
        <w:pStyle w:val="BodyText"/>
      </w:pPr>
      <w:r w:rsidRPr="00DA4503">
        <w:t>CHCCS400C Work within a relevant legal and ethical framework</w:t>
      </w:r>
    </w:p>
    <w:p w:rsidR="00000000" w:rsidRPr="00DA4503" w:rsidP="00DA4503">
      <w:pPr>
        <w:pStyle w:val="BodyText"/>
      </w:pPr>
      <w:r w:rsidRPr="00DA4503">
        <w:t>CHCCS416B Assess and provide services for clients with complex needs</w:t>
      </w:r>
    </w:p>
    <w:p w:rsidR="00000000" w:rsidRPr="00DA4503" w:rsidP="00DA4503">
      <w:pPr>
        <w:pStyle w:val="BodyText"/>
      </w:pPr>
      <w:r w:rsidRPr="00DA4503">
        <w:t>CHCCW503A Work intensively with clients</w:t>
      </w:r>
    </w:p>
    <w:p w:rsidR="00000000" w:rsidRPr="00DA4503" w:rsidP="00DA4503">
      <w:pPr>
        <w:pStyle w:val="BodyText"/>
      </w:pPr>
      <w:r w:rsidRPr="00DA4503">
        <w:t>CHCICS406B Support client self management</w:t>
      </w:r>
    </w:p>
    <w:p w:rsidR="00000000" w:rsidRPr="00DA4503" w:rsidP="00DA4503">
      <w:pPr>
        <w:pStyle w:val="BodyText"/>
      </w:pPr>
      <w:r w:rsidRPr="00DA4503">
        <w:t>CHCLD415A Confirm client developmental stat</w:t>
      </w:r>
      <w:r w:rsidRPr="00DA4503">
        <w:t>us</w:t>
      </w:r>
    </w:p>
    <w:p w:rsidR="00000000" w:rsidRPr="00DA4503" w:rsidP="00DA4503">
      <w:pPr>
        <w:pStyle w:val="BodyText"/>
      </w:pPr>
      <w:r w:rsidRPr="00DA4503">
        <w:t xml:space="preserve">CHCLD515A Analyse client information for service planning and delivery </w:t>
      </w:r>
      <w:r w:rsidRPr="00DA4503">
        <w:rPr>
          <w:rStyle w:val="Emphasis"/>
        </w:rPr>
        <w:t>(Note pre-requisite CHCLD415A)</w:t>
      </w:r>
    </w:p>
    <w:p w:rsidR="00000000" w:rsidRPr="00DA4503" w:rsidP="00DA4503">
      <w:pPr>
        <w:pStyle w:val="BodyText"/>
      </w:pPr>
      <w:r w:rsidRPr="00DA4503">
        <w:t>CHCNET404B Facilitate links with other services</w:t>
      </w:r>
    </w:p>
    <w:p w:rsidR="00000000" w:rsidRPr="00DA4503" w:rsidP="00DA4503">
      <w:pPr>
        <w:pStyle w:val="BodyText"/>
      </w:pPr>
      <w:r w:rsidRPr="00DA4503">
        <w:t>CHCORG428A Reflect on and improve own professional practice</w:t>
      </w:r>
    </w:p>
    <w:p w:rsidR="00000000" w:rsidRPr="00DA4503" w:rsidP="00DA4503">
      <w:pPr>
        <w:pStyle w:val="BodyText"/>
      </w:pPr>
    </w:p>
    <w:p w:rsidR="00000000" w:rsidRPr="00DA4503" w:rsidP="00DA4503">
      <w:pPr>
        <w:pStyle w:val="BodyText"/>
      </w:pPr>
      <w:r w:rsidRPr="00DA4503">
        <w:rPr>
          <w:rStyle w:val="SpecialBold"/>
        </w:rPr>
        <w:t>Group A WHS electives</w:t>
      </w:r>
      <w:r w:rsidRPr="00DA4503">
        <w:t xml:space="preserve"> - </w:t>
      </w:r>
      <w:r w:rsidRPr="00DA4503">
        <w:rPr>
          <w:rStyle w:val="SpecialBold"/>
        </w:rPr>
        <w:t>one unit must be s</w:t>
      </w:r>
      <w:r w:rsidRPr="00DA4503">
        <w:rPr>
          <w:rStyle w:val="SpecialBold"/>
        </w:rPr>
        <w:t>elected</w:t>
      </w:r>
    </w:p>
    <w:p w:rsidR="00000000" w:rsidRPr="00DA4503" w:rsidP="00DA4503">
      <w:pPr>
        <w:pStyle w:val="BodyText"/>
      </w:pPr>
      <w:r w:rsidRPr="00DA4503">
        <w:t xml:space="preserve">One of the following WHS units </w:t>
      </w:r>
      <w:r w:rsidRPr="00DA4503">
        <w:rPr>
          <w:rStyle w:val="SpecialBold"/>
        </w:rPr>
        <w:t>must</w:t>
      </w:r>
      <w:r w:rsidRPr="00DA4503">
        <w:t xml:space="preserve"> be selected for this qualification</w:t>
      </w:r>
    </w:p>
    <w:p w:rsidR="00000000" w:rsidRPr="00DA4503" w:rsidP="00DA4503">
      <w:pPr>
        <w:pStyle w:val="BodyText"/>
      </w:pPr>
      <w:r w:rsidRPr="00DA4503">
        <w:t>HLTWHS300A Contribute to WHS processes</w:t>
      </w:r>
    </w:p>
    <w:p w:rsidR="00000000" w:rsidRPr="00DA4503" w:rsidP="00DA4503">
      <w:pPr>
        <w:pStyle w:val="BodyText"/>
      </w:pPr>
      <w:r w:rsidRPr="00DA4503">
        <w:t>HLTWHS401A Maintain workplace WHS processes</w:t>
      </w:r>
    </w:p>
    <w:p w:rsidR="00000000" w:rsidRPr="00DA4503" w:rsidP="00DA4503">
      <w:pPr>
        <w:pStyle w:val="BodyText"/>
      </w:pPr>
    </w:p>
    <w:p w:rsidR="00000000" w:rsidRPr="00DA4503" w:rsidP="00DA4503">
      <w:pPr>
        <w:pStyle w:val="BodyText"/>
      </w:pPr>
      <w:r w:rsidRPr="00DA4503">
        <w:rPr>
          <w:rStyle w:val="SpecialBold"/>
        </w:rPr>
        <w:t>The importance of culturally aware and respectful practice</w:t>
      </w:r>
    </w:p>
    <w:p w:rsidR="00000000" w:rsidRPr="00DA4503" w:rsidP="00DA4503">
      <w:pPr>
        <w:pStyle w:val="BodyText"/>
      </w:pPr>
      <w:r w:rsidRPr="00DA4503">
        <w:t>All workers undertaking case manag</w:t>
      </w:r>
      <w:r w:rsidRPr="00DA4503">
        <w:t>ement work need foundation knowledge to inform their work with Aboriginal and/or Torres Strait Islander clients and co-workers and with clients and co-workers from culturally and linguistically diverse backgrounds. This foundation must be provided and asse</w:t>
      </w:r>
      <w:r w:rsidRPr="00DA4503">
        <w:t>ssed as part of a holistic approach to delivery and assessment of this qualification. Specific guidelines for assessment of this aspect of competency are provided in the Assessment Guidelines for the Community Services Training Package.</w:t>
      </w:r>
    </w:p>
    <w:p w:rsidR="00000000" w:rsidRPr="00DA4503" w:rsidP="00DA4503">
      <w:pPr>
        <w:pStyle w:val="BodyText"/>
      </w:pPr>
    </w:p>
    <w:p w:rsidR="00000000" w:rsidRPr="00DA4503" w:rsidP="00DA4503">
      <w:pPr>
        <w:pStyle w:val="BodyText"/>
      </w:pPr>
      <w:r w:rsidRPr="00DA4503">
        <w:rPr>
          <w:rStyle w:val="SpecialBold"/>
        </w:rPr>
        <w:t>Group B electives</w:t>
      </w:r>
      <w:r w:rsidRPr="00DA4503">
        <w:t xml:space="preserve"> </w:t>
      </w:r>
      <w:r w:rsidRPr="00DA4503">
        <w:t xml:space="preserve">- </w:t>
      </w:r>
      <w:r w:rsidRPr="00DA4503">
        <w:rPr>
          <w:rStyle w:val="SpecialBold"/>
        </w:rPr>
        <w:t>recommended for culturally aware and respectful practice</w:t>
      </w:r>
    </w:p>
    <w:p w:rsidR="00000000" w:rsidRPr="00DA4503" w:rsidP="00DA4503">
      <w:pPr>
        <w:pStyle w:val="BodyText"/>
      </w:pPr>
      <w:r w:rsidRPr="00DA4503">
        <w:t>Where work involves a specific focus on Aboriginal and/or Torres Strait Islander and/or culturally diverse clients or communities, one or more of the following electives is recommended:</w:t>
      </w:r>
    </w:p>
    <w:p w:rsidR="00000000" w:rsidRPr="00DA4503" w:rsidP="00DA4503">
      <w:pPr>
        <w:pStyle w:val="BodyText"/>
      </w:pPr>
      <w:r w:rsidRPr="00DA4503">
        <w:t>HLTHIR403C Work effectively with culturally diverse clients and co-workers</w:t>
      </w:r>
    </w:p>
    <w:p w:rsidR="00000000" w:rsidRPr="00DA4503" w:rsidP="00DA4503">
      <w:pPr>
        <w:pStyle w:val="BodyText"/>
      </w:pPr>
      <w:r w:rsidRPr="00DA4503">
        <w:t>HLTHIR404D Work effectively with Aboriginal and/or Torres Strait Islander people</w:t>
      </w:r>
    </w:p>
    <w:p w:rsidR="00000000" w:rsidRPr="00DA4503" w:rsidP="00DA4503">
      <w:pPr>
        <w:pStyle w:val="BodyText"/>
      </w:pPr>
      <w:r w:rsidRPr="00DA4503">
        <w:t>PSPMNGT605B Manage diversity</w:t>
      </w:r>
    </w:p>
    <w:p w:rsidR="00000000" w:rsidRPr="00DA4503" w:rsidP="00DA4503">
      <w:pPr>
        <w:pStyle w:val="BodyText"/>
      </w:pPr>
    </w:p>
    <w:p w:rsidR="00000000" w:rsidRPr="00DA4503" w:rsidP="00DA4503">
      <w:pPr>
        <w:pStyle w:val="BodyText"/>
      </w:pPr>
      <w:r w:rsidRPr="00DA4503">
        <w:rPr>
          <w:rStyle w:val="SpecialBold"/>
        </w:rPr>
        <w:t>Other relevant electives</w:t>
      </w:r>
    </w:p>
    <w:p w:rsidR="00000000" w:rsidRPr="00DA4503" w:rsidP="00DA4503">
      <w:pPr>
        <w:pStyle w:val="BodyText"/>
      </w:pPr>
      <w:r w:rsidRPr="00DA4503">
        <w:t>Electives are to be selected in line with spe</w:t>
      </w:r>
      <w:r w:rsidRPr="00DA4503">
        <w:t>cified Packaging Rules. The following grouping of relevant electives is provided to facilitate selection and does not necessarily reflect workplace requirements.  Electives may be selected from one or more groups.  Employers may specify that certain electi</w:t>
      </w:r>
      <w:r w:rsidRPr="00DA4503">
        <w:t>ves are required to address specific workplace needs.</w:t>
      </w:r>
    </w:p>
    <w:p w:rsidR="00000000" w:rsidRPr="00DA4503" w:rsidP="00DA4503">
      <w:pPr>
        <w:pStyle w:val="BodyText"/>
      </w:pPr>
      <w:r w:rsidRPr="00DA4503">
        <w:rPr>
          <w:rStyle w:val="SpecialBold"/>
        </w:rPr>
        <w:t>Community work</w:t>
      </w:r>
    </w:p>
    <w:p w:rsidR="00000000" w:rsidRPr="00DA4503" w:rsidP="00DA4503">
      <w:pPr>
        <w:pStyle w:val="BodyText"/>
      </w:pPr>
      <w:r w:rsidRPr="00DA4503">
        <w:t>CHCAD504B Provide advocacy and representation services</w:t>
      </w:r>
    </w:p>
    <w:p w:rsidR="00000000" w:rsidRPr="00DA4503" w:rsidP="00DA4503">
      <w:pPr>
        <w:pStyle w:val="BodyText"/>
      </w:pPr>
      <w:r w:rsidRPr="00DA4503">
        <w:t>CHCCD505E Develop community resources</w:t>
      </w:r>
    </w:p>
    <w:p w:rsidR="00000000" w:rsidRPr="00DA4503" w:rsidP="00DA4503">
      <w:pPr>
        <w:pStyle w:val="BodyText"/>
      </w:pPr>
      <w:r w:rsidRPr="00DA4503">
        <w:t>CHCCD514B Implement community development strategies</w:t>
      </w:r>
    </w:p>
    <w:p w:rsidR="00000000" w:rsidRPr="00DA4503" w:rsidP="00DA4503">
      <w:pPr>
        <w:pStyle w:val="BodyText"/>
      </w:pPr>
      <w:r w:rsidRPr="00DA4503">
        <w:t>HLTHIR403C Work effectively with cultural</w:t>
      </w:r>
      <w:r w:rsidRPr="00DA4503">
        <w:t>ly diverse clients and co-workers</w:t>
      </w:r>
    </w:p>
    <w:p w:rsidR="00000000" w:rsidRPr="00DA4503" w:rsidP="00DA4503">
      <w:pPr>
        <w:pStyle w:val="BodyText"/>
      </w:pPr>
    </w:p>
    <w:p w:rsidR="00000000" w:rsidRPr="00DA4503" w:rsidP="00DA4503">
      <w:pPr>
        <w:pStyle w:val="BodyText"/>
      </w:pPr>
      <w:r w:rsidRPr="00DA4503">
        <w:rPr>
          <w:rStyle w:val="SpecialBold"/>
        </w:rPr>
        <w:t>Client support</w:t>
      </w:r>
    </w:p>
    <w:p w:rsidR="00000000" w:rsidRPr="00DA4503" w:rsidP="00DA4503">
      <w:pPr>
        <w:pStyle w:val="BodyText"/>
      </w:pPr>
      <w:r w:rsidRPr="00DA4503">
        <w:t>CHCCH301C Work effectively in social housing</w:t>
      </w:r>
    </w:p>
    <w:p w:rsidR="00000000" w:rsidRPr="00DA4503" w:rsidP="00DA4503">
      <w:pPr>
        <w:pStyle w:val="BodyText"/>
      </w:pPr>
      <w:r w:rsidRPr="00DA4503">
        <w:t>CHCCH427B Work effectively with people experiencing or at risk of homelessness</w:t>
      </w:r>
    </w:p>
    <w:p w:rsidR="00000000" w:rsidRPr="00DA4503" w:rsidP="00DA4503">
      <w:pPr>
        <w:pStyle w:val="BodyText"/>
      </w:pPr>
      <w:r w:rsidRPr="00DA4503">
        <w:t>CHCCS305C Assist clients with medication</w:t>
      </w:r>
      <w:r w:rsidRPr="00DA4503">
        <w:rPr>
          <w:rStyle w:val="Emphasis"/>
        </w:rPr>
        <w:t xml:space="preserve"> (Note pre-requisite HLTAP301B)</w:t>
      </w:r>
    </w:p>
    <w:p w:rsidR="00000000" w:rsidRPr="00DA4503" w:rsidP="00DA4503">
      <w:pPr>
        <w:pStyle w:val="BodyText"/>
      </w:pPr>
      <w:r w:rsidRPr="00DA4503">
        <w:t xml:space="preserve">CHCCS422B </w:t>
      </w:r>
      <w:r w:rsidRPr="00DA4503">
        <w:t>Respond holistically to client issues and refer appropriately</w:t>
      </w:r>
    </w:p>
    <w:p w:rsidR="00000000" w:rsidRPr="00DA4503" w:rsidP="00DA4503">
      <w:pPr>
        <w:pStyle w:val="BodyText"/>
      </w:pPr>
      <w:r w:rsidRPr="00DA4503">
        <w:t>CHCCS424B Administer and monitor medications</w:t>
      </w:r>
      <w:r w:rsidRPr="00DA4503">
        <w:rPr>
          <w:rStyle w:val="Emphasis"/>
        </w:rPr>
        <w:t xml:space="preserve"> (Note pre-requisites CHCCS305C, HLTAP301B)</w:t>
      </w:r>
    </w:p>
    <w:p w:rsidR="00000000" w:rsidRPr="00DA4503" w:rsidP="00DA4503">
      <w:pPr>
        <w:pStyle w:val="BodyText"/>
      </w:pPr>
      <w:r w:rsidRPr="00DA4503">
        <w:t>CHCCS426B Provide support and care relating to loss and grief</w:t>
      </w:r>
    </w:p>
    <w:p w:rsidR="00000000" w:rsidRPr="00DA4503" w:rsidP="00DA4503">
      <w:pPr>
        <w:pStyle w:val="BodyText"/>
      </w:pPr>
      <w:r w:rsidRPr="00DA4503">
        <w:t xml:space="preserve">CHCCS521B Assess and respond to individuals </w:t>
      </w:r>
      <w:r w:rsidRPr="00DA4503">
        <w:t>at risk of suicide</w:t>
      </w:r>
    </w:p>
    <w:p w:rsidR="00000000" w:rsidRPr="00DA4503" w:rsidP="00DA4503">
      <w:pPr>
        <w:pStyle w:val="BodyText"/>
      </w:pPr>
      <w:r w:rsidRPr="00DA4503">
        <w:t>CHCDIS405A Facilitate skills development and maintenance</w:t>
      </w:r>
    </w:p>
    <w:p w:rsidR="00000000" w:rsidRPr="00DA4503" w:rsidP="00DA4503">
      <w:pPr>
        <w:pStyle w:val="BodyText"/>
      </w:pPr>
      <w:r w:rsidRPr="00DA4503">
        <w:t>CHCICS403A Conduct individual assessment</w:t>
      </w:r>
    </w:p>
    <w:p w:rsidR="00000000" w:rsidRPr="00DA4503" w:rsidP="00DA4503">
      <w:pPr>
        <w:pStyle w:val="BodyText"/>
      </w:pPr>
      <w:r w:rsidRPr="00DA4503">
        <w:t>CHCICS404B Plan and provide advanced behaviour support</w:t>
      </w:r>
    </w:p>
    <w:p w:rsidR="00000000" w:rsidRPr="00DA4503" w:rsidP="00DA4503">
      <w:pPr>
        <w:pStyle w:val="BodyText"/>
      </w:pPr>
      <w:r w:rsidRPr="00DA4503">
        <w:t>CHCICS405B Facilitate groups for individual outcomes</w:t>
      </w:r>
    </w:p>
    <w:p w:rsidR="00000000" w:rsidRPr="00DA4503" w:rsidP="00DA4503">
      <w:pPr>
        <w:pStyle w:val="BodyText"/>
      </w:pPr>
      <w:r w:rsidRPr="00DA4503">
        <w:t>CHCICS407B Support positive lif</w:t>
      </w:r>
      <w:r w:rsidRPr="00DA4503">
        <w:t>estyle</w:t>
      </w:r>
    </w:p>
    <w:p w:rsidR="00000000" w:rsidRPr="00DA4503" w:rsidP="00DA4503">
      <w:pPr>
        <w:pStyle w:val="BodyText"/>
      </w:pPr>
      <w:r w:rsidRPr="00DA4503">
        <w:t>CHCICS408B Provide support to people with chronic disease</w:t>
      </w:r>
    </w:p>
    <w:p w:rsidR="00000000" w:rsidRPr="00DA4503" w:rsidP="00DA4503">
      <w:pPr>
        <w:pStyle w:val="BodyText"/>
      </w:pPr>
      <w:r w:rsidRPr="00DA4503">
        <w:t>CHCICS409A Recognise and respond to suspected abuse of vulnerable people</w:t>
      </w:r>
    </w:p>
    <w:p w:rsidR="00000000" w:rsidRPr="00DA4503" w:rsidP="00DA4503">
      <w:pPr>
        <w:pStyle w:val="BodyText"/>
      </w:pPr>
      <w:r w:rsidRPr="00DA4503">
        <w:t>CHCICS410A Support relationships with carers and families</w:t>
      </w:r>
    </w:p>
    <w:p w:rsidR="00000000" w:rsidRPr="00DA4503" w:rsidP="00DA4503">
      <w:pPr>
        <w:pStyle w:val="BodyText"/>
      </w:pPr>
      <w:r w:rsidRPr="00DA4503">
        <w:t>CHCLLN403A Identify clients with language, literacy and numeracy needs and respond effectively</w:t>
      </w:r>
    </w:p>
    <w:p w:rsidR="00000000" w:rsidRPr="00DA4503" w:rsidP="00DA4503">
      <w:pPr>
        <w:pStyle w:val="BodyText"/>
      </w:pPr>
      <w:r w:rsidRPr="00DA4503">
        <w:t>HLTAP301B Recognise healthy body systems in a health care context</w:t>
      </w:r>
    </w:p>
    <w:p w:rsidR="00000000" w:rsidRPr="00DA4503" w:rsidP="00DA4503">
      <w:pPr>
        <w:pStyle w:val="BodyText"/>
      </w:pPr>
    </w:p>
    <w:p w:rsidR="00000000" w:rsidRPr="00DA4503" w:rsidP="00DA4503">
      <w:pPr>
        <w:pStyle w:val="BodyText"/>
      </w:pPr>
      <w:r w:rsidRPr="00DA4503">
        <w:rPr>
          <w:rStyle w:val="SpecialBold"/>
        </w:rPr>
        <w:t>Working with older people</w:t>
      </w:r>
    </w:p>
    <w:p w:rsidR="00000000" w:rsidRPr="00DA4503" w:rsidP="00DA4503">
      <w:pPr>
        <w:pStyle w:val="BodyText"/>
      </w:pPr>
      <w:r w:rsidRPr="00DA4503">
        <w:t>CHCAC416A Facilitate support responsive to the specific nature of de</w:t>
      </w:r>
      <w:r w:rsidRPr="00DA4503">
        <w:t>mentia</w:t>
      </w:r>
    </w:p>
    <w:p w:rsidR="00000000" w:rsidRPr="00DA4503" w:rsidP="00DA4503">
      <w:pPr>
        <w:pStyle w:val="BodyText"/>
      </w:pPr>
      <w:r w:rsidRPr="00DA4503">
        <w:t>CHCAC417A Implement interventions with older people at risk of falls</w:t>
      </w:r>
    </w:p>
    <w:p w:rsidR="00000000" w:rsidRPr="00DA4503" w:rsidP="00DA4503">
      <w:pPr>
        <w:pStyle w:val="BodyText"/>
      </w:pPr>
      <w:r w:rsidRPr="00DA4503">
        <w:t>CHCPA402B Plan for and provide care services using a palliative approach</w:t>
      </w:r>
    </w:p>
    <w:p w:rsidR="00000000" w:rsidRPr="00DA4503" w:rsidP="00DA4503">
      <w:pPr>
        <w:pStyle w:val="BodyText"/>
      </w:pPr>
    </w:p>
    <w:p w:rsidR="00000000" w:rsidRPr="00DA4503" w:rsidP="00DA4503">
      <w:pPr>
        <w:pStyle w:val="BodyText"/>
      </w:pPr>
      <w:r w:rsidRPr="00DA4503">
        <w:rPr>
          <w:rStyle w:val="SpecialBold"/>
        </w:rPr>
        <w:t>Working with people with disabilities</w:t>
      </w:r>
    </w:p>
    <w:p w:rsidR="00000000" w:rsidRPr="00DA4503" w:rsidP="00DA4503">
      <w:pPr>
        <w:pStyle w:val="BodyText"/>
      </w:pPr>
      <w:r w:rsidRPr="00DA4503">
        <w:t>CHCCS413B Support individuals with autism spectrum disorder</w:t>
      </w:r>
    </w:p>
    <w:p w:rsidR="00000000" w:rsidRPr="00DA4503" w:rsidP="00DA4503">
      <w:pPr>
        <w:pStyle w:val="BodyText"/>
      </w:pPr>
      <w:r w:rsidRPr="00DA4503">
        <w:t>CHCDIS30</w:t>
      </w:r>
      <w:r w:rsidRPr="00DA4503">
        <w:t>1C Work effectively with people with a disability</w:t>
      </w:r>
    </w:p>
    <w:p w:rsidR="00000000" w:rsidRPr="00DA4503" w:rsidP="00DA4503">
      <w:pPr>
        <w:pStyle w:val="BodyText"/>
      </w:pPr>
      <w:r w:rsidRPr="00DA4503">
        <w:t>CHCDIS410A Facilitate community participation and inclusion</w:t>
      </w:r>
    </w:p>
    <w:p w:rsidR="00000000" w:rsidRPr="00DA4503" w:rsidP="00DA4503">
      <w:pPr>
        <w:pStyle w:val="BodyText"/>
      </w:pPr>
      <w:r w:rsidRPr="00DA4503">
        <w:t>CHCDIS411A Communicate using augmentative and alternative communication strategies</w:t>
      </w:r>
    </w:p>
    <w:p w:rsidR="00000000" w:rsidRPr="00DA4503" w:rsidP="00DA4503">
      <w:pPr>
        <w:pStyle w:val="BodyText"/>
      </w:pPr>
    </w:p>
    <w:p w:rsidR="00000000" w:rsidRPr="00DA4503" w:rsidP="00DA4503">
      <w:pPr>
        <w:pStyle w:val="BodyText"/>
      </w:pPr>
      <w:r w:rsidRPr="00DA4503">
        <w:rPr>
          <w:rStyle w:val="SpecialBold"/>
        </w:rPr>
        <w:t>Working with people with mental health issues</w:t>
      </w:r>
    </w:p>
    <w:p w:rsidR="00000000" w:rsidRPr="00DA4503" w:rsidP="00DA4503">
      <w:pPr>
        <w:pStyle w:val="BodyText"/>
      </w:pPr>
      <w:r w:rsidRPr="00DA4503">
        <w:t xml:space="preserve">CHCMH402B Apply </w:t>
      </w:r>
      <w:r w:rsidRPr="00DA4503">
        <w:t>understanding of mental health issues and recovery processes</w:t>
      </w:r>
    </w:p>
    <w:p w:rsidR="00000000" w:rsidRPr="00DA4503" w:rsidP="00DA4503">
      <w:pPr>
        <w:pStyle w:val="BodyText"/>
      </w:pPr>
      <w:r w:rsidRPr="00DA4503">
        <w:t>CHCMH411A Work with people with mental health issues</w:t>
      </w:r>
    </w:p>
    <w:p w:rsidR="00000000" w:rsidRPr="00DA4503" w:rsidP="00DA4503">
      <w:pPr>
        <w:pStyle w:val="BodyText"/>
      </w:pPr>
    </w:p>
    <w:p w:rsidR="00000000" w:rsidRPr="00DA4503" w:rsidP="00DA4503">
      <w:pPr>
        <w:pStyle w:val="BodyText"/>
      </w:pPr>
      <w:r w:rsidRPr="00DA4503">
        <w:rPr>
          <w:rStyle w:val="SpecialBold"/>
        </w:rPr>
        <w:t>Working with people with alcohol and other drug issues</w:t>
      </w:r>
    </w:p>
    <w:p w:rsidR="00000000" w:rsidRPr="00DA4503" w:rsidP="00DA4503">
      <w:pPr>
        <w:pStyle w:val="BodyText"/>
      </w:pPr>
      <w:r w:rsidRPr="00DA4503">
        <w:t>CHCAOD402B Work effectively in the alcohol and other drugs sector</w:t>
      </w:r>
    </w:p>
    <w:p w:rsidR="00000000" w:rsidRPr="00DA4503" w:rsidP="00DA4503">
      <w:pPr>
        <w:pStyle w:val="BodyText"/>
      </w:pPr>
    </w:p>
    <w:p w:rsidR="00000000" w:rsidRPr="00DA4503" w:rsidP="00DA4503">
      <w:pPr>
        <w:pStyle w:val="BodyText"/>
      </w:pPr>
      <w:r w:rsidRPr="00DA4503">
        <w:rPr>
          <w:rStyle w:val="SpecialBold"/>
        </w:rPr>
        <w:t>Coordination and ma</w:t>
      </w:r>
      <w:r w:rsidRPr="00DA4503">
        <w:rPr>
          <w:rStyle w:val="SpecialBold"/>
        </w:rPr>
        <w:t>nagement</w:t>
      </w:r>
      <w:r w:rsidRPr="00DA4503">
        <w:t xml:space="preserve"> </w:t>
      </w:r>
    </w:p>
    <w:p w:rsidR="00000000" w:rsidRPr="00DA4503" w:rsidP="00DA4503">
      <w:pPr>
        <w:pStyle w:val="BodyText"/>
      </w:pPr>
      <w:r w:rsidRPr="00DA4503">
        <w:t>CHCCM605C Develop practice standards</w:t>
      </w:r>
    </w:p>
    <w:p w:rsidR="00000000" w:rsidRPr="00DA4503" w:rsidP="00DA4503">
      <w:pPr>
        <w:pStyle w:val="BodyText"/>
      </w:pPr>
      <w:r w:rsidRPr="00DA4503">
        <w:t>CHCCS502C Maintain legal and ethical work practices</w:t>
      </w:r>
    </w:p>
    <w:p w:rsidR="00000000" w:rsidRPr="00DA4503" w:rsidP="00DA4503">
      <w:pPr>
        <w:pStyle w:val="BodyText"/>
      </w:pPr>
      <w:r w:rsidRPr="00DA4503">
        <w:t>CHCCS604B Manage the delivery of quality services to clients</w:t>
      </w:r>
    </w:p>
    <w:p w:rsidR="00000000" w:rsidRPr="00DA4503" w:rsidP="00DA4503">
      <w:pPr>
        <w:pStyle w:val="BodyText"/>
      </w:pPr>
      <w:r w:rsidRPr="00DA4503">
        <w:t>CHCCS607E Coordinate in-service assessment and response to address client needs</w:t>
      </w:r>
    </w:p>
    <w:p w:rsidR="00000000" w:rsidRPr="00DA4503" w:rsidP="00DA4503">
      <w:pPr>
        <w:pStyle w:val="BodyText"/>
      </w:pPr>
      <w:r w:rsidRPr="00DA4503">
        <w:t xml:space="preserve">CHCINF505D Meet </w:t>
      </w:r>
      <w:r w:rsidRPr="00DA4503">
        <w:t>statutory and organisation information requirements</w:t>
      </w:r>
    </w:p>
    <w:p w:rsidR="00000000" w:rsidRPr="00DA4503" w:rsidP="00DA4503">
      <w:pPr>
        <w:pStyle w:val="BodyText"/>
      </w:pPr>
      <w:r w:rsidRPr="00DA4503">
        <w:t>CHCORG406C Supervise work</w:t>
      </w:r>
    </w:p>
    <w:p w:rsidR="00000000" w:rsidRPr="00DA4503" w:rsidP="00DA4503">
      <w:pPr>
        <w:pStyle w:val="BodyText"/>
      </w:pPr>
      <w:r w:rsidRPr="00DA4503">
        <w:t>CHCORG506E Coordinate the work environment</w:t>
      </w:r>
    </w:p>
    <w:p w:rsidR="00000000" w:rsidRPr="00DA4503" w:rsidP="00DA4503">
      <w:pPr>
        <w:pStyle w:val="BodyText"/>
      </w:pPr>
      <w:r w:rsidRPr="00DA4503">
        <w:t>CHCORG609D Manage projects and strategies</w:t>
      </w:r>
    </w:p>
    <w:p w:rsidR="00000000" w:rsidRPr="00DA4503" w:rsidP="00DA4503">
      <w:pPr>
        <w:pStyle w:val="BodyText"/>
      </w:pPr>
    </w:p>
    <w:p w:rsidR="00000000" w:rsidRPr="00DA4503" w:rsidP="00DA4503">
      <w:pPr>
        <w:pStyle w:val="BodyText"/>
      </w:pPr>
      <w:r w:rsidRPr="00DA4503">
        <w:rPr>
          <w:rStyle w:val="SpecialBold"/>
        </w:rPr>
        <w:t>Employment services</w:t>
      </w:r>
    </w:p>
    <w:p w:rsidR="00000000" w:rsidRPr="00DA4503" w:rsidP="00DA4503">
      <w:pPr>
        <w:pStyle w:val="BodyText"/>
      </w:pPr>
      <w:r w:rsidRPr="00DA4503">
        <w:t>CHCES311B Work effectively in employment services</w:t>
      </w:r>
    </w:p>
    <w:p w:rsidR="00000000" w:rsidRPr="00DA4503" w:rsidP="00DA4503">
      <w:pPr>
        <w:pStyle w:val="BodyText"/>
      </w:pPr>
      <w:r w:rsidRPr="00DA4503">
        <w:t>CHCES415A Monitor and improve contracted employment services</w:t>
      </w:r>
    </w:p>
    <w:p w:rsidR="00000000" w:rsidRPr="00DA4503" w:rsidP="00DA4503">
      <w:pPr>
        <w:pStyle w:val="BodyText"/>
      </w:pPr>
      <w:r w:rsidRPr="00DA4503">
        <w:t>CHCES511B Manage contracted employment services</w:t>
      </w:r>
    </w:p>
    <w:p w:rsidR="00000000" w:rsidRPr="00DA4503" w:rsidP="00DA4503">
      <w:pPr>
        <w:pStyle w:val="BodyText"/>
      </w:pPr>
    </w:p>
    <w:p w:rsidR="00000000" w:rsidRPr="00DA4503" w:rsidP="00DA4503">
      <w:pPr>
        <w:pStyle w:val="BodyText"/>
      </w:pPr>
      <w:r w:rsidRPr="00DA4503">
        <w:rPr>
          <w:rStyle w:val="SpecialBold"/>
        </w:rPr>
        <w:t>Oral health</w:t>
      </w:r>
    </w:p>
    <w:p w:rsidR="00000000" w:rsidRPr="00DA4503" w:rsidP="00DA4503">
      <w:pPr>
        <w:pStyle w:val="BodyText"/>
      </w:pPr>
      <w:r w:rsidRPr="00DA4503">
        <w:t>CHCOHC303B Use basic oral health screening tools</w:t>
      </w:r>
    </w:p>
    <w:p w:rsidR="00000000" w:rsidRPr="00DA4503" w:rsidP="00DA4503">
      <w:pPr>
        <w:pStyle w:val="BodyText"/>
      </w:pPr>
      <w:r w:rsidRPr="00DA4503">
        <w:t>CHCOHC401A Inform and encourage clients and groups to understand and achieve good ora</w:t>
      </w:r>
      <w:r w:rsidRPr="00DA4503">
        <w:t>l health</w:t>
      </w:r>
    </w:p>
    <w:p w:rsidR="00000000" w:rsidRPr="00DA4503" w:rsidP="00DA4503">
      <w:pPr>
        <w:pStyle w:val="BodyText"/>
      </w:pPr>
      <w:r w:rsidRPr="00DA4503">
        <w:t>CHCOHC402A Support clients and groups to learn practical aspects of oral health care</w:t>
      </w:r>
    </w:p>
    <w:p w:rsidR="00000000" w:rsidRPr="00DA4503" w:rsidP="00DA4503">
      <w:pPr>
        <w:pStyle w:val="BodyText"/>
      </w:pPr>
      <w:r w:rsidRPr="00DA4503">
        <w:t>CHCOHC404A Recognise and respond to signs and symptoms that may indicate oral health issues</w:t>
      </w:r>
    </w:p>
    <w:p w:rsidR="00000000" w:rsidRPr="00DA4503" w:rsidP="00DA4503"/>
    <w:sectPr w:rsidSect="00DA45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729" w:rsidP="00B637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9" w:rsidP="00DA45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3729" w:rsidP="00DA45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3729" w:rsidP="00DA45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03" w:rsidRPr="00B63729" w:rsidP="00B637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9" w:rsidP="00DA4503">
    <w:pPr>
      <w:pStyle w:val="Header"/>
      <w:framePr w:wrap="around"/>
    </w:pPr>
    <w:r>
      <w:fldChar w:fldCharType="begin"/>
    </w:r>
    <w:r>
      <w:instrText xml:space="preserve"> TITLE   \* MERGEFORMAT </w:instrText>
    </w:r>
    <w:r>
      <w:fldChar w:fldCharType="separate"/>
    </w:r>
    <w:r>
      <w:t>CHC52008 Diploma of Community Services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B63729" w:rsidP="00DA45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A8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02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49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5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503"/>
    <w:pPr>
      <w:spacing w:before="360" w:after="60"/>
      <w:outlineLvl w:val="0"/>
    </w:pPr>
    <w:rPr>
      <w:sz w:val="32"/>
    </w:rPr>
  </w:style>
  <w:style w:type="paragraph" w:styleId="Heading2">
    <w:name w:val="heading 2"/>
    <w:basedOn w:val="HeadingBase"/>
    <w:next w:val="BodyText"/>
    <w:link w:val="Heading2Char"/>
    <w:qFormat/>
    <w:rsid w:val="00DA4503"/>
    <w:pPr>
      <w:keepLines/>
      <w:spacing w:before="240" w:after="120"/>
      <w:outlineLvl w:val="1"/>
    </w:pPr>
    <w:rPr>
      <w:sz w:val="28"/>
      <w:szCs w:val="40"/>
    </w:rPr>
  </w:style>
  <w:style w:type="paragraph" w:styleId="Heading3">
    <w:name w:val="heading 3"/>
    <w:basedOn w:val="HeadingBase"/>
    <w:next w:val="BodyText"/>
    <w:link w:val="Heading3Char"/>
    <w:qFormat/>
    <w:rsid w:val="00DA4503"/>
    <w:pPr>
      <w:spacing w:before="180" w:after="120"/>
      <w:outlineLvl w:val="2"/>
    </w:pPr>
    <w:rPr>
      <w:spacing w:val="-10"/>
      <w:kern w:val="32"/>
    </w:rPr>
  </w:style>
  <w:style w:type="paragraph" w:styleId="Heading4">
    <w:name w:val="heading 4"/>
    <w:basedOn w:val="HeadingBase"/>
    <w:next w:val="BodyText"/>
    <w:link w:val="Heading4Char"/>
    <w:qFormat/>
    <w:rsid w:val="00DA4503"/>
    <w:pPr>
      <w:spacing w:before="160" w:after="120"/>
      <w:outlineLvl w:val="3"/>
    </w:pPr>
    <w:rPr>
      <w:sz w:val="22"/>
    </w:rPr>
  </w:style>
  <w:style w:type="paragraph" w:styleId="Heading5">
    <w:name w:val="heading 5"/>
    <w:basedOn w:val="HeadingBase"/>
    <w:next w:val="Normal"/>
    <w:link w:val="Heading5Char"/>
    <w:qFormat/>
    <w:rsid w:val="00DA4503"/>
    <w:pPr>
      <w:spacing w:before="80"/>
      <w:outlineLvl w:val="4"/>
    </w:pPr>
    <w:rPr>
      <w:color w:val="918585"/>
      <w:sz w:val="20"/>
    </w:rPr>
  </w:style>
  <w:style w:type="paragraph" w:styleId="Heading6">
    <w:name w:val="heading 6"/>
    <w:basedOn w:val="HeadingBase"/>
    <w:next w:val="Normal"/>
    <w:link w:val="Heading6Char"/>
    <w:qFormat/>
    <w:rsid w:val="00DA4503"/>
    <w:pPr>
      <w:spacing w:before="60"/>
      <w:outlineLvl w:val="5"/>
    </w:pPr>
    <w:rPr>
      <w:color w:val="918585"/>
      <w:sz w:val="20"/>
    </w:rPr>
  </w:style>
  <w:style w:type="paragraph" w:styleId="Heading7">
    <w:name w:val="heading 7"/>
    <w:basedOn w:val="Normal"/>
    <w:next w:val="Normal"/>
    <w:link w:val="Heading7Char"/>
    <w:qFormat/>
    <w:rsid w:val="00DA4503"/>
    <w:pPr>
      <w:ind w:left="720"/>
      <w:outlineLvl w:val="6"/>
    </w:pPr>
    <w:rPr>
      <w:i/>
    </w:rPr>
  </w:style>
  <w:style w:type="paragraph" w:styleId="Heading8">
    <w:name w:val="heading 8"/>
    <w:basedOn w:val="Normal"/>
    <w:next w:val="Normal"/>
    <w:link w:val="Heading8Char"/>
    <w:qFormat/>
    <w:rsid w:val="00DA4503"/>
    <w:pPr>
      <w:ind w:left="720"/>
      <w:outlineLvl w:val="7"/>
    </w:pPr>
    <w:rPr>
      <w:i/>
    </w:rPr>
  </w:style>
  <w:style w:type="paragraph" w:styleId="Heading9">
    <w:name w:val="heading 9"/>
    <w:basedOn w:val="Normal"/>
    <w:next w:val="Normal"/>
    <w:link w:val="Heading9Char"/>
    <w:qFormat/>
    <w:rsid w:val="00DA4503"/>
    <w:pPr>
      <w:ind w:left="720"/>
      <w:outlineLvl w:val="8"/>
    </w:pPr>
    <w:rPr>
      <w:i/>
    </w:rPr>
  </w:style>
  <w:style w:type="character" w:default="1" w:styleId="DefaultParagraphFont">
    <w:name w:val="Default Paragraph Font"/>
    <w:uiPriority w:val="1"/>
    <w:unhideWhenUsed/>
    <w:rsid w:val="00DA4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503"/>
  </w:style>
  <w:style w:type="character" w:customStyle="1" w:styleId="Heading1Char">
    <w:name w:val="Heading 1 Char"/>
    <w:basedOn w:val="DefaultParagraphFont"/>
    <w:link w:val="Heading1"/>
    <w:rsid w:val="00DA4503"/>
    <w:rPr>
      <w:rFonts w:ascii="Times New Roman" w:eastAsia="Times New Roman" w:hAnsi="Times New Roman" w:cs="Times New Roman"/>
      <w:b/>
      <w:sz w:val="32"/>
      <w:szCs w:val="20"/>
      <w:lang w:eastAsia="en-US"/>
    </w:rPr>
  </w:style>
  <w:style w:type="paragraph" w:styleId="BodyText">
    <w:name w:val="Body Text"/>
    <w:basedOn w:val="Normal"/>
    <w:link w:val="BodyTextChar"/>
    <w:rsid w:val="00DA45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503"/>
    <w:rPr>
      <w:rFonts w:ascii="Times New Roman" w:eastAsia="Times New Roman" w:hAnsi="Times New Roman" w:cs="Times New Roman"/>
      <w:sz w:val="24"/>
      <w:lang w:eastAsia="en-US"/>
    </w:rPr>
  </w:style>
  <w:style w:type="paragraph" w:styleId="Footer">
    <w:name w:val="footer"/>
    <w:basedOn w:val="Normal"/>
    <w:link w:val="FooterChar"/>
    <w:rsid w:val="00DA4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503"/>
    <w:rPr>
      <w:rFonts w:ascii="Times New Roman" w:eastAsia="Times New Roman" w:hAnsi="Times New Roman" w:cs="Times New Roman"/>
      <w:sz w:val="16"/>
      <w:lang w:eastAsia="en-US"/>
    </w:rPr>
  </w:style>
  <w:style w:type="paragraph" w:styleId="ListBullet">
    <w:name w:val="List Bullet"/>
    <w:basedOn w:val="List"/>
    <w:rsid w:val="00DA4503"/>
    <w:pPr>
      <w:numPr>
        <w:numId w:val="13"/>
      </w:numPr>
      <w:tabs>
        <w:tab w:val="clear" w:pos="340"/>
      </w:tabs>
      <w:spacing w:before="40" w:after="40"/>
    </w:pPr>
  </w:style>
  <w:style w:type="character" w:customStyle="1" w:styleId="SpecialBold">
    <w:name w:val="Special Bold"/>
    <w:basedOn w:val="DefaultParagraphFont"/>
    <w:rsid w:val="00DA4503"/>
    <w:rPr>
      <w:b/>
      <w:spacing w:val="0"/>
    </w:rPr>
  </w:style>
  <w:style w:type="paragraph" w:styleId="ListBullet2">
    <w:name w:val="List Bullet 2"/>
    <w:basedOn w:val="List2"/>
    <w:rsid w:val="00DA4503"/>
    <w:pPr>
      <w:numPr>
        <w:numId w:val="14"/>
      </w:numPr>
      <w:tabs>
        <w:tab w:val="clear" w:pos="680"/>
      </w:tabs>
    </w:pPr>
  </w:style>
  <w:style w:type="character" w:styleId="Emphasis">
    <w:name w:val="Emphasis"/>
    <w:basedOn w:val="DefaultParagraphFont"/>
    <w:qFormat/>
    <w:rsid w:val="00DA4503"/>
    <w:rPr>
      <w:i/>
    </w:rPr>
  </w:style>
  <w:style w:type="paragraph" w:customStyle="1" w:styleId="SuperHeading">
    <w:name w:val="SuperHeading"/>
    <w:basedOn w:val="Normal"/>
    <w:rsid w:val="00DA4503"/>
    <w:pPr>
      <w:spacing w:before="240" w:after="120"/>
      <w:outlineLvl w:val="0"/>
    </w:pPr>
    <w:rPr>
      <w:rFonts w:ascii="Times New Roman" w:hAnsi="Times New Roman"/>
      <w:b/>
      <w:sz w:val="28"/>
    </w:rPr>
  </w:style>
  <w:style w:type="paragraph" w:customStyle="1" w:styleId="AllowPageBreak">
    <w:name w:val="AllowPageBreak"/>
    <w:rsid w:val="00DA45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5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5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503"/>
    <w:rPr>
      <w:rFonts w:ascii="Courier New" w:eastAsia="Times New Roman" w:hAnsi="Courier New" w:cs="Times New Roman"/>
      <w:i/>
      <w:szCs w:val="20"/>
      <w:lang w:eastAsia="en-US"/>
    </w:rPr>
  </w:style>
  <w:style w:type="paragraph" w:customStyle="1" w:styleId="HeadingBase">
    <w:name w:val="Heading Base"/>
    <w:rsid w:val="00DA4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503"/>
    <w:pPr>
      <w:tabs>
        <w:tab w:val="right" w:leader="dot" w:pos="9072"/>
      </w:tabs>
      <w:ind w:left="567"/>
    </w:pPr>
    <w:rPr>
      <w:szCs w:val="22"/>
    </w:rPr>
  </w:style>
  <w:style w:type="paragraph" w:customStyle="1" w:styleId="TOCBase">
    <w:name w:val="TOC Base"/>
    <w:rsid w:val="00DA4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503"/>
    <w:pPr>
      <w:tabs>
        <w:tab w:val="right" w:leader="dot" w:pos="9072"/>
      </w:tabs>
      <w:spacing w:before="40" w:after="40"/>
      <w:ind w:left="284"/>
    </w:pPr>
    <w:rPr>
      <w:rFonts w:ascii="Times New Roman" w:hAnsi="Times New Roman"/>
    </w:rPr>
  </w:style>
  <w:style w:type="paragraph" w:styleId="TOC1">
    <w:name w:val="toc 1"/>
    <w:basedOn w:val="TOCBase"/>
    <w:next w:val="Normal"/>
    <w:rsid w:val="00DA45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503"/>
    <w:pPr>
      <w:spacing w:before="5040"/>
      <w:jc w:val="center"/>
    </w:pPr>
    <w:rPr>
      <w:sz w:val="48"/>
      <w:szCs w:val="72"/>
      <w:lang w:val="en-US"/>
    </w:rPr>
  </w:style>
  <w:style w:type="character" w:customStyle="1" w:styleId="TitleChar">
    <w:name w:val="Title Char"/>
    <w:basedOn w:val="DefaultParagraphFont"/>
    <w:link w:val="Title"/>
    <w:rsid w:val="00DA4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503"/>
    <w:pPr>
      <w:tabs>
        <w:tab w:val="left" w:pos="3600"/>
        <w:tab w:val="left" w:pos="3958"/>
      </w:tabs>
    </w:pPr>
  </w:style>
  <w:style w:type="paragraph" w:styleId="List">
    <w:name w:val="List"/>
    <w:basedOn w:val="BodyText"/>
    <w:next w:val="BodyText"/>
    <w:rsid w:val="00DA4503"/>
    <w:pPr>
      <w:tabs>
        <w:tab w:val="left" w:pos="340"/>
      </w:tabs>
      <w:spacing w:before="60" w:after="60"/>
      <w:ind w:left="340" w:hanging="340"/>
    </w:pPr>
  </w:style>
  <w:style w:type="paragraph" w:customStyle="1" w:styleId="Note">
    <w:name w:val="Note"/>
    <w:basedOn w:val="BodyText"/>
    <w:rsid w:val="00DA4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503"/>
    <w:pPr>
      <w:framePr w:wrap="auto" w:hAnchor="text" w:y="6049"/>
    </w:pPr>
    <w:rPr>
      <w:color w:val="000000"/>
      <w:sz w:val="40"/>
    </w:rPr>
  </w:style>
  <w:style w:type="paragraph" w:customStyle="1" w:styleId="TOCTitle">
    <w:name w:val="TOCTitle"/>
    <w:basedOn w:val="Heading1"/>
    <w:rsid w:val="00DA4503"/>
    <w:pPr>
      <w:spacing w:after="240"/>
      <w:jc w:val="center"/>
      <w:outlineLvl w:val="9"/>
    </w:pPr>
    <w:rPr>
      <w:caps/>
    </w:rPr>
  </w:style>
  <w:style w:type="paragraph" w:customStyle="1" w:styleId="Version">
    <w:name w:val="Version"/>
    <w:rsid w:val="00DA45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503"/>
    <w:pPr>
      <w:keepNext w:val="0"/>
      <w:tabs>
        <w:tab w:val="right" w:pos="4176"/>
      </w:tabs>
      <w:ind w:left="198" w:hanging="198"/>
    </w:pPr>
    <w:rPr>
      <w:rFonts w:ascii="Garamond" w:hAnsi="Garamond"/>
    </w:rPr>
  </w:style>
  <w:style w:type="paragraph" w:styleId="IndexHeading">
    <w:name w:val="index heading"/>
    <w:basedOn w:val="Normal"/>
    <w:next w:val="Index1"/>
    <w:semiHidden/>
    <w:rsid w:val="00DA4503"/>
    <w:pPr>
      <w:spacing w:before="120" w:after="120"/>
    </w:pPr>
    <w:rPr>
      <w:rFonts w:ascii="Arial" w:hAnsi="Arial"/>
      <w:b/>
      <w:color w:val="918585"/>
      <w:sz w:val="24"/>
    </w:rPr>
  </w:style>
  <w:style w:type="paragraph" w:styleId="Header">
    <w:name w:val="header"/>
    <w:basedOn w:val="Normal"/>
    <w:link w:val="HeaderChar"/>
    <w:rsid w:val="00DA4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503"/>
    <w:rPr>
      <w:rFonts w:ascii="Times New Roman" w:eastAsia="Times New Roman" w:hAnsi="Times New Roman" w:cs="Times New Roman"/>
      <w:sz w:val="16"/>
      <w:szCs w:val="20"/>
      <w:lang w:val="en-GB" w:eastAsia="en-US"/>
    </w:rPr>
  </w:style>
  <w:style w:type="paragraph" w:customStyle="1" w:styleId="Chapter">
    <w:name w:val="Chapter"/>
    <w:basedOn w:val="Normal"/>
    <w:rsid w:val="00DA4503"/>
    <w:pPr>
      <w:spacing w:before="240"/>
    </w:pPr>
    <w:rPr>
      <w:rFonts w:ascii="Times New Roman" w:hAnsi="Times New Roman"/>
      <w:smallCaps/>
      <w:spacing w:val="80"/>
      <w:sz w:val="28"/>
    </w:rPr>
  </w:style>
  <w:style w:type="paragraph" w:customStyle="1" w:styleId="InChapter">
    <w:name w:val="InChapter"/>
    <w:basedOn w:val="Heading3"/>
    <w:rsid w:val="00DA4503"/>
    <w:pPr>
      <w:spacing w:after="240"/>
      <w:outlineLvl w:val="9"/>
    </w:pPr>
    <w:rPr>
      <w:noProof/>
    </w:rPr>
  </w:style>
  <w:style w:type="paragraph" w:styleId="Index2">
    <w:name w:val="index 2"/>
    <w:basedOn w:val="Normal"/>
    <w:next w:val="Normal"/>
    <w:semiHidden/>
    <w:rsid w:val="00DA4503"/>
    <w:pPr>
      <w:tabs>
        <w:tab w:val="right" w:pos="4176"/>
      </w:tabs>
      <w:ind w:left="568" w:hanging="284"/>
    </w:pPr>
    <w:rPr>
      <w:rFonts w:ascii="Garamond" w:hAnsi="Garamond"/>
    </w:rPr>
  </w:style>
  <w:style w:type="paragraph" w:customStyle="1" w:styleId="Byline">
    <w:name w:val="Byline"/>
    <w:rsid w:val="00DA4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503"/>
    <w:pPr>
      <w:tabs>
        <w:tab w:val="clear" w:pos="3600"/>
        <w:tab w:val="clear" w:pos="3958"/>
      </w:tabs>
      <w:jc w:val="right"/>
    </w:pPr>
  </w:style>
  <w:style w:type="paragraph" w:styleId="Caption">
    <w:name w:val="caption"/>
    <w:basedOn w:val="BodyText"/>
    <w:next w:val="Normal"/>
    <w:qFormat/>
    <w:rsid w:val="00DA4503"/>
    <w:pPr>
      <w:framePr w:w="2268" w:hSpace="181" w:vSpace="181" w:wrap="around" w:vAnchor="text" w:hAnchor="page" w:x="1135" w:y="285" w:anchorLock="1"/>
    </w:pPr>
    <w:rPr>
      <w:i/>
    </w:rPr>
  </w:style>
  <w:style w:type="paragraph" w:customStyle="1" w:styleId="MiniTOCTitle">
    <w:name w:val="MiniTOCTitle"/>
    <w:basedOn w:val="Heading4"/>
    <w:rsid w:val="00DA4503"/>
    <w:pPr>
      <w:spacing w:before="240"/>
      <w:outlineLvl w:val="9"/>
    </w:pPr>
    <w:rPr>
      <w:noProof/>
      <w:sz w:val="24"/>
    </w:rPr>
  </w:style>
  <w:style w:type="paragraph" w:customStyle="1" w:styleId="MiniTOCItem">
    <w:name w:val="MiniTOCItem"/>
    <w:basedOn w:val="ListBullet"/>
    <w:rsid w:val="00DA4503"/>
    <w:pPr>
      <w:numPr>
        <w:numId w:val="0"/>
      </w:numPr>
      <w:tabs>
        <w:tab w:val="right" w:leader="dot" w:pos="6521"/>
      </w:tabs>
      <w:spacing w:before="0" w:after="0"/>
    </w:pPr>
  </w:style>
  <w:style w:type="paragraph" w:customStyle="1" w:styleId="TOFTitle">
    <w:name w:val="TOFTitle"/>
    <w:basedOn w:val="TOCTitle"/>
    <w:rsid w:val="00DA4503"/>
  </w:style>
  <w:style w:type="paragraph" w:styleId="TableofFigures">
    <w:name w:val="table of figures"/>
    <w:basedOn w:val="Normal"/>
    <w:next w:val="Normal"/>
    <w:semiHidden/>
    <w:rsid w:val="00DA4503"/>
    <w:pPr>
      <w:tabs>
        <w:tab w:val="right" w:leader="dot" w:pos="9072"/>
      </w:tabs>
      <w:ind w:left="970" w:hanging="403"/>
    </w:pPr>
    <w:rPr>
      <w:rFonts w:ascii="Times New Roman" w:hAnsi="Times New Roman"/>
      <w:b/>
    </w:rPr>
  </w:style>
  <w:style w:type="paragraph" w:styleId="ListNumber">
    <w:name w:val="List Number"/>
    <w:basedOn w:val="List"/>
    <w:rsid w:val="00DA4503"/>
    <w:pPr>
      <w:numPr>
        <w:numId w:val="11"/>
      </w:numPr>
    </w:pPr>
  </w:style>
  <w:style w:type="character" w:customStyle="1" w:styleId="WingdingSymbols">
    <w:name w:val="Wingding Symbols"/>
    <w:rsid w:val="00DA4503"/>
    <w:rPr>
      <w:rFonts w:ascii="Wingdings" w:hAnsi="Wingdings"/>
    </w:rPr>
  </w:style>
  <w:style w:type="paragraph" w:customStyle="1" w:styleId="TableHeading">
    <w:name w:val="Table Heading"/>
    <w:basedOn w:val="HeadingBase"/>
    <w:rsid w:val="00DA4503"/>
    <w:pPr>
      <w:keepLines/>
      <w:pBdr>
        <w:bottom w:val="single" w:sz="6" w:space="1" w:color="918585"/>
      </w:pBdr>
      <w:spacing w:before="240"/>
    </w:pPr>
  </w:style>
  <w:style w:type="character" w:customStyle="1" w:styleId="HotSpot">
    <w:name w:val="HotSpot"/>
    <w:rsid w:val="00DA4503"/>
    <w:rPr>
      <w:color w:val="0033CC"/>
      <w:u w:val="none"/>
    </w:rPr>
  </w:style>
  <w:style w:type="paragraph" w:customStyle="1" w:styleId="BodyTextRight">
    <w:name w:val="Body Text Right"/>
    <w:basedOn w:val="BodyText"/>
    <w:rsid w:val="00DA4503"/>
    <w:pPr>
      <w:spacing w:before="0" w:after="0"/>
      <w:jc w:val="right"/>
    </w:pPr>
  </w:style>
  <w:style w:type="paragraph" w:styleId="Index3">
    <w:name w:val="index 3"/>
    <w:basedOn w:val="ListNumber2"/>
    <w:next w:val="Normal"/>
    <w:semiHidden/>
    <w:rsid w:val="00DA4503"/>
    <w:pPr>
      <w:numPr>
        <w:numId w:val="0"/>
      </w:numPr>
      <w:tabs>
        <w:tab w:val="right" w:leader="dot" w:pos="4176"/>
      </w:tabs>
    </w:pPr>
  </w:style>
  <w:style w:type="paragraph" w:styleId="ListNumber2">
    <w:name w:val="List Number 2"/>
    <w:basedOn w:val="List2"/>
    <w:rsid w:val="00DA4503"/>
    <w:pPr>
      <w:numPr>
        <w:numId w:val="10"/>
      </w:numPr>
      <w:tabs>
        <w:tab w:val="clear" w:pos="1060"/>
      </w:tabs>
    </w:pPr>
  </w:style>
  <w:style w:type="paragraph" w:customStyle="1" w:styleId="MarginNote">
    <w:name w:val="Margin Note"/>
    <w:basedOn w:val="BodyText"/>
    <w:rsid w:val="00DA4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5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503"/>
    <w:rPr>
      <w:sz w:val="32"/>
    </w:rPr>
  </w:style>
  <w:style w:type="paragraph" w:customStyle="1" w:styleId="HeadingProcedure">
    <w:name w:val="Heading Procedure"/>
    <w:basedOn w:val="HeadingBase"/>
    <w:next w:val="Normal"/>
    <w:rsid w:val="00DA4503"/>
    <w:pPr>
      <w:tabs>
        <w:tab w:val="left" w:pos="0"/>
      </w:tabs>
      <w:spacing w:before="120" w:after="60"/>
    </w:pPr>
    <w:rPr>
      <w:i/>
      <w:color w:val="918585"/>
      <w:sz w:val="22"/>
    </w:rPr>
  </w:style>
  <w:style w:type="paragraph" w:customStyle="1" w:styleId="TableBodyText">
    <w:name w:val="Table Body Text"/>
    <w:basedOn w:val="BodyText"/>
    <w:rsid w:val="00DA4503"/>
    <w:pPr>
      <w:spacing w:before="60" w:after="60"/>
    </w:pPr>
  </w:style>
  <w:style w:type="paragraph" w:styleId="ListContinue">
    <w:name w:val="List Continue"/>
    <w:basedOn w:val="List"/>
    <w:rsid w:val="00DA4503"/>
    <w:pPr>
      <w:ind w:firstLine="0"/>
    </w:pPr>
  </w:style>
  <w:style w:type="paragraph" w:customStyle="1" w:styleId="ListNote">
    <w:name w:val="List Note"/>
    <w:basedOn w:val="List"/>
    <w:rsid w:val="00DA4503"/>
    <w:pPr>
      <w:pBdr>
        <w:top w:val="single" w:sz="6" w:space="2" w:color="918585"/>
        <w:bottom w:val="single" w:sz="6" w:space="2" w:color="918585"/>
      </w:pBdr>
      <w:tabs>
        <w:tab w:val="left" w:pos="1021"/>
      </w:tabs>
      <w:ind w:firstLine="0"/>
    </w:pPr>
  </w:style>
  <w:style w:type="paragraph" w:customStyle="1" w:styleId="Warning">
    <w:name w:val="Warning"/>
    <w:basedOn w:val="BodyText"/>
    <w:rsid w:val="00DA4503"/>
    <w:pPr>
      <w:shd w:val="clear" w:color="auto" w:fill="D9D9D9"/>
      <w:tabs>
        <w:tab w:val="left" w:pos="992"/>
      </w:tabs>
      <w:ind w:left="119" w:right="119"/>
    </w:pPr>
    <w:rPr>
      <w:sz w:val="20"/>
    </w:rPr>
  </w:style>
  <w:style w:type="paragraph" w:customStyle="1" w:styleId="MarginIcons">
    <w:name w:val="Margin Icons"/>
    <w:basedOn w:val="BodyText"/>
    <w:rsid w:val="00DA4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503"/>
    <w:rPr>
      <w:rFonts w:ascii="Courier New" w:hAnsi="Courier New"/>
    </w:rPr>
  </w:style>
  <w:style w:type="paragraph" w:customStyle="1" w:styleId="NoteBullet">
    <w:name w:val="Note Bullet"/>
    <w:basedOn w:val="Note"/>
    <w:rsid w:val="00DA4503"/>
    <w:pPr>
      <w:tabs>
        <w:tab w:val="clear" w:pos="680"/>
      </w:tabs>
      <w:spacing w:before="60" w:after="60"/>
    </w:pPr>
  </w:style>
  <w:style w:type="paragraph" w:customStyle="1" w:styleId="SubHeading2">
    <w:name w:val="SubHeading2"/>
    <w:basedOn w:val="HeadingBase"/>
    <w:rsid w:val="00DA4503"/>
    <w:pPr>
      <w:spacing w:before="240" w:after="60"/>
    </w:pPr>
    <w:rPr>
      <w:sz w:val="20"/>
    </w:rPr>
  </w:style>
  <w:style w:type="paragraph" w:customStyle="1" w:styleId="SubHeading1">
    <w:name w:val="SubHeading1"/>
    <w:basedOn w:val="HeadingBase"/>
    <w:rsid w:val="00DA4503"/>
    <w:pPr>
      <w:spacing w:before="240" w:after="60"/>
    </w:pPr>
    <w:rPr>
      <w:color w:val="918585"/>
      <w:sz w:val="22"/>
    </w:rPr>
  </w:style>
  <w:style w:type="paragraph" w:customStyle="1" w:styleId="SideHeading">
    <w:name w:val="Side Heading"/>
    <w:basedOn w:val="HeadingBase"/>
    <w:rsid w:val="00DA4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503"/>
    <w:pPr>
      <w:numPr>
        <w:numId w:val="12"/>
      </w:numPr>
    </w:pPr>
  </w:style>
  <w:style w:type="paragraph" w:styleId="PlainText">
    <w:name w:val="Plain Text"/>
    <w:basedOn w:val="Normal"/>
    <w:link w:val="PlainTextChar"/>
    <w:rsid w:val="00DA4503"/>
    <w:rPr>
      <w:sz w:val="20"/>
    </w:rPr>
  </w:style>
  <w:style w:type="character" w:customStyle="1" w:styleId="PlainTextChar">
    <w:name w:val="Plain Text Char"/>
    <w:basedOn w:val="DefaultParagraphFont"/>
    <w:link w:val="PlainText"/>
    <w:rsid w:val="00DA4503"/>
    <w:rPr>
      <w:rFonts w:ascii="Courier New" w:eastAsia="Times New Roman" w:hAnsi="Courier New" w:cs="Times New Roman"/>
      <w:sz w:val="20"/>
      <w:szCs w:val="20"/>
      <w:lang w:eastAsia="en-US"/>
    </w:rPr>
  </w:style>
  <w:style w:type="character" w:customStyle="1" w:styleId="MenuOption">
    <w:name w:val="Menu Option"/>
    <w:basedOn w:val="DefaultParagraphFont"/>
    <w:rsid w:val="00DA4503"/>
    <w:rPr>
      <w:b/>
      <w:smallCaps/>
    </w:rPr>
  </w:style>
  <w:style w:type="paragraph" w:customStyle="1" w:styleId="TableListNumber">
    <w:name w:val="Table List Number"/>
    <w:basedOn w:val="ListNumber"/>
    <w:rsid w:val="00DA4503"/>
    <w:pPr>
      <w:numPr>
        <w:numId w:val="0"/>
      </w:numPr>
    </w:pPr>
  </w:style>
  <w:style w:type="paragraph" w:styleId="TOC4">
    <w:name w:val="toc 4"/>
    <w:basedOn w:val="TOCBase"/>
    <w:next w:val="Normal"/>
    <w:semiHidden/>
    <w:rsid w:val="00DA4503"/>
    <w:pPr>
      <w:tabs>
        <w:tab w:val="right" w:leader="dot" w:pos="9071"/>
      </w:tabs>
      <w:ind w:left="1701"/>
    </w:pPr>
  </w:style>
  <w:style w:type="paragraph" w:customStyle="1" w:styleId="ListAlpha">
    <w:name w:val="List Alpha"/>
    <w:basedOn w:val="List"/>
    <w:rsid w:val="00DA4503"/>
    <w:pPr>
      <w:numPr>
        <w:numId w:val="9"/>
      </w:numPr>
    </w:pPr>
  </w:style>
  <w:style w:type="paragraph" w:customStyle="1" w:styleId="ListAlpha2">
    <w:name w:val="List Alpha 2"/>
    <w:basedOn w:val="List2"/>
    <w:rsid w:val="00DA4503"/>
    <w:pPr>
      <w:numPr>
        <w:numId w:val="8"/>
      </w:numPr>
    </w:pPr>
  </w:style>
  <w:style w:type="paragraph" w:styleId="List2">
    <w:name w:val="List 2"/>
    <w:basedOn w:val="BodyText"/>
    <w:rsid w:val="00DA4503"/>
    <w:pPr>
      <w:tabs>
        <w:tab w:val="left" w:pos="680"/>
      </w:tabs>
      <w:spacing w:before="60" w:after="60"/>
      <w:ind w:left="680" w:hanging="340"/>
    </w:pPr>
  </w:style>
  <w:style w:type="paragraph" w:styleId="List3">
    <w:name w:val="List 3"/>
    <w:basedOn w:val="BodyText"/>
    <w:rsid w:val="00DA4503"/>
    <w:pPr>
      <w:tabs>
        <w:tab w:val="left" w:pos="1021"/>
      </w:tabs>
      <w:spacing w:before="60" w:after="60"/>
      <w:ind w:left="1020" w:hanging="340"/>
    </w:pPr>
  </w:style>
  <w:style w:type="paragraph" w:styleId="List4">
    <w:name w:val="List 4"/>
    <w:basedOn w:val="BodyText"/>
    <w:rsid w:val="00DA4503"/>
    <w:pPr>
      <w:tabs>
        <w:tab w:val="left" w:pos="1361"/>
      </w:tabs>
      <w:spacing w:before="60" w:after="60"/>
      <w:ind w:left="1361" w:hanging="340"/>
    </w:pPr>
  </w:style>
  <w:style w:type="paragraph" w:styleId="List5">
    <w:name w:val="List 5"/>
    <w:basedOn w:val="BodyText"/>
    <w:rsid w:val="00DA4503"/>
    <w:pPr>
      <w:tabs>
        <w:tab w:val="left" w:pos="1701"/>
      </w:tabs>
      <w:spacing w:before="60" w:after="60"/>
      <w:ind w:left="1701" w:hanging="340"/>
    </w:pPr>
  </w:style>
  <w:style w:type="paragraph" w:styleId="ListBullet3">
    <w:name w:val="List Bullet 3"/>
    <w:basedOn w:val="List3"/>
    <w:rsid w:val="00DA4503"/>
    <w:pPr>
      <w:numPr>
        <w:numId w:val="15"/>
      </w:numPr>
      <w:tabs>
        <w:tab w:val="clear" w:pos="1021"/>
      </w:tabs>
      <w:ind w:left="1037" w:hanging="357"/>
    </w:pPr>
  </w:style>
  <w:style w:type="paragraph" w:styleId="ListBullet4">
    <w:name w:val="List Bullet 4"/>
    <w:basedOn w:val="List4"/>
    <w:rsid w:val="00DA4503"/>
    <w:pPr>
      <w:numPr>
        <w:numId w:val="3"/>
      </w:numPr>
    </w:pPr>
  </w:style>
  <w:style w:type="paragraph" w:styleId="ListBullet5">
    <w:name w:val="List Bullet 5"/>
    <w:basedOn w:val="List5"/>
    <w:rsid w:val="00DA4503"/>
    <w:pPr>
      <w:numPr>
        <w:numId w:val="4"/>
      </w:numPr>
    </w:pPr>
  </w:style>
  <w:style w:type="paragraph" w:styleId="ListContinue2">
    <w:name w:val="List Continue 2"/>
    <w:basedOn w:val="List2"/>
    <w:rsid w:val="00DA4503"/>
    <w:pPr>
      <w:ind w:firstLine="0"/>
    </w:pPr>
  </w:style>
  <w:style w:type="paragraph" w:styleId="ListContinue3">
    <w:name w:val="List Continue 3"/>
    <w:basedOn w:val="List3"/>
    <w:rsid w:val="00DA4503"/>
    <w:pPr>
      <w:ind w:left="1021" w:firstLine="0"/>
    </w:pPr>
  </w:style>
  <w:style w:type="paragraph" w:styleId="ListContinue4">
    <w:name w:val="List Continue 4"/>
    <w:basedOn w:val="List4"/>
    <w:rsid w:val="00DA4503"/>
    <w:pPr>
      <w:ind w:firstLine="0"/>
    </w:pPr>
  </w:style>
  <w:style w:type="paragraph" w:styleId="ListContinue5">
    <w:name w:val="List Continue 5"/>
    <w:basedOn w:val="List5"/>
    <w:rsid w:val="00DA4503"/>
    <w:pPr>
      <w:ind w:firstLine="0"/>
    </w:pPr>
  </w:style>
  <w:style w:type="paragraph" w:styleId="ListNumber3">
    <w:name w:val="List Number 3"/>
    <w:basedOn w:val="List3"/>
    <w:rsid w:val="00DA4503"/>
    <w:pPr>
      <w:numPr>
        <w:numId w:val="5"/>
      </w:numPr>
    </w:pPr>
  </w:style>
  <w:style w:type="paragraph" w:styleId="ListNumber4">
    <w:name w:val="List Number 4"/>
    <w:basedOn w:val="List4"/>
    <w:rsid w:val="00DA4503"/>
    <w:pPr>
      <w:numPr>
        <w:numId w:val="6"/>
      </w:numPr>
    </w:pPr>
  </w:style>
  <w:style w:type="paragraph" w:styleId="ListNumber5">
    <w:name w:val="List Number 5"/>
    <w:basedOn w:val="List5"/>
    <w:rsid w:val="00DA4503"/>
    <w:pPr>
      <w:numPr>
        <w:numId w:val="7"/>
      </w:numPr>
    </w:pPr>
  </w:style>
  <w:style w:type="paragraph" w:styleId="BlockText">
    <w:name w:val="Block Text"/>
    <w:basedOn w:val="Normal"/>
    <w:rsid w:val="00DA4503"/>
    <w:pPr>
      <w:spacing w:after="120"/>
      <w:ind w:left="1440" w:right="1440"/>
    </w:pPr>
  </w:style>
  <w:style w:type="character" w:customStyle="1" w:styleId="Subscript">
    <w:name w:val="Subscript"/>
    <w:basedOn w:val="DefaultParagraphFont"/>
    <w:rsid w:val="00DA4503"/>
    <w:rPr>
      <w:sz w:val="16"/>
      <w:vertAlign w:val="subscript"/>
    </w:rPr>
  </w:style>
  <w:style w:type="character" w:customStyle="1" w:styleId="Superscript">
    <w:name w:val="Superscript"/>
    <w:basedOn w:val="DefaultParagraphFont"/>
    <w:rsid w:val="00DA4503"/>
    <w:rPr>
      <w:sz w:val="16"/>
      <w:vertAlign w:val="superscript"/>
    </w:rPr>
  </w:style>
  <w:style w:type="character" w:customStyle="1" w:styleId="Symbols">
    <w:name w:val="Symbols"/>
    <w:basedOn w:val="DefaultParagraphFont"/>
    <w:rsid w:val="00DA4503"/>
    <w:rPr>
      <w:rFonts w:ascii="Symbol" w:hAnsi="Symbol"/>
    </w:rPr>
  </w:style>
  <w:style w:type="character" w:customStyle="1" w:styleId="MenuOptions">
    <w:name w:val="Menu Options"/>
    <w:basedOn w:val="DefaultParagraphFont"/>
    <w:rsid w:val="00DA4503"/>
    <w:rPr>
      <w:rFonts w:ascii="Arial Narrow" w:hAnsi="Arial Narrow"/>
      <w:smallCaps/>
    </w:rPr>
  </w:style>
  <w:style w:type="character" w:customStyle="1" w:styleId="Buttons">
    <w:name w:val="Buttons"/>
    <w:basedOn w:val="DefaultParagraphFont"/>
    <w:rsid w:val="00DA4503"/>
    <w:rPr>
      <w:b/>
    </w:rPr>
  </w:style>
  <w:style w:type="character" w:customStyle="1" w:styleId="Underlined">
    <w:name w:val="Underlined"/>
    <w:basedOn w:val="DefaultParagraphFont"/>
    <w:rsid w:val="00DA4503"/>
    <w:rPr>
      <w:u w:val="single"/>
    </w:rPr>
  </w:style>
  <w:style w:type="paragraph" w:customStyle="1" w:styleId="TableBodyTextRight">
    <w:name w:val="Table Body Text Right"/>
    <w:basedOn w:val="TableBodyText"/>
    <w:rsid w:val="00DA4503"/>
    <w:pPr>
      <w:widowControl w:val="0"/>
      <w:autoSpaceDE w:val="0"/>
      <w:autoSpaceDN w:val="0"/>
      <w:adjustRightInd w:val="0"/>
      <w:jc w:val="right"/>
    </w:pPr>
    <w:rPr>
      <w:rFonts w:cs="Arial"/>
      <w:szCs w:val="18"/>
    </w:rPr>
  </w:style>
  <w:style w:type="paragraph" w:customStyle="1" w:styleId="CopyrightText">
    <w:name w:val="Copyright Text"/>
    <w:basedOn w:val="BodyText"/>
    <w:rsid w:val="00DA4503"/>
    <w:rPr>
      <w:sz w:val="18"/>
    </w:rPr>
  </w:style>
  <w:style w:type="paragraph" w:customStyle="1" w:styleId="BodySmallRight">
    <w:name w:val="Body Small Right"/>
    <w:basedOn w:val="BodyTextRight"/>
    <w:rsid w:val="00DA4503"/>
    <w:rPr>
      <w:sz w:val="18"/>
      <w:szCs w:val="18"/>
    </w:rPr>
  </w:style>
  <w:style w:type="paragraph" w:customStyle="1" w:styleId="MarginEdition">
    <w:name w:val="Margin Edition"/>
    <w:basedOn w:val="MarginNote"/>
    <w:rsid w:val="00DA4503"/>
    <w:pPr>
      <w:spacing w:before="0" w:after="0"/>
    </w:pPr>
    <w:rPr>
      <w:rFonts w:ascii="Times New Roman" w:hAnsi="Times New Roman"/>
      <w:color w:val="999999"/>
    </w:rPr>
  </w:style>
  <w:style w:type="paragraph" w:customStyle="1" w:styleId="Spacer">
    <w:name w:val="Spacer"/>
    <w:basedOn w:val="Normal"/>
    <w:rsid w:val="00DA4503"/>
    <w:rPr>
      <w:sz w:val="2"/>
      <w:szCs w:val="2"/>
    </w:rPr>
  </w:style>
  <w:style w:type="character" w:customStyle="1" w:styleId="Small">
    <w:name w:val="Small"/>
    <w:basedOn w:val="DefaultParagraphFont"/>
    <w:rsid w:val="00DA4503"/>
    <w:rPr>
      <w:sz w:val="16"/>
    </w:rPr>
  </w:style>
  <w:style w:type="paragraph" w:customStyle="1" w:styleId="WideTable">
    <w:name w:val="Wide Table"/>
    <w:basedOn w:val="Normal"/>
    <w:rsid w:val="00DA4503"/>
    <w:pPr>
      <w:ind w:left="-1418"/>
    </w:pPr>
    <w:rPr>
      <w:sz w:val="2"/>
      <w:szCs w:val="2"/>
    </w:rPr>
  </w:style>
  <w:style w:type="character" w:styleId="PageNumber">
    <w:name w:val="page number"/>
    <w:basedOn w:val="DefaultParagraphFont"/>
    <w:rsid w:val="00DA4503"/>
  </w:style>
  <w:style w:type="paragraph" w:styleId="Quote">
    <w:name w:val="Quote"/>
    <w:basedOn w:val="Heading1"/>
    <w:link w:val="QuoteChar"/>
    <w:qFormat/>
    <w:rsid w:val="00DA4503"/>
    <w:rPr>
      <w:b w:val="0"/>
      <w:sz w:val="72"/>
      <w:szCs w:val="72"/>
      <w:lang w:val="en-NZ"/>
    </w:rPr>
  </w:style>
  <w:style w:type="character" w:customStyle="1" w:styleId="QuoteChar">
    <w:name w:val="Quote Char"/>
    <w:basedOn w:val="DefaultParagraphFont"/>
    <w:link w:val="Quote"/>
    <w:rsid w:val="00DA4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503"/>
    <w:pPr>
      <w:pageBreakBefore/>
    </w:pPr>
  </w:style>
  <w:style w:type="paragraph" w:customStyle="1" w:styleId="Border">
    <w:name w:val="Border"/>
    <w:basedOn w:val="Normal"/>
    <w:qFormat/>
    <w:rsid w:val="00DA4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503"/>
    <w:rPr>
      <w:b/>
      <w:bCs/>
      <w:i/>
      <w:iCs/>
      <w:color w:val="auto"/>
    </w:rPr>
  </w:style>
  <w:style w:type="paragraph" w:styleId="IntenseQuote">
    <w:name w:val="Intense Quote"/>
    <w:basedOn w:val="Normal"/>
    <w:next w:val="Normal"/>
    <w:link w:val="IntenseQuoteChar"/>
    <w:uiPriority w:val="30"/>
    <w:qFormat/>
    <w:rsid w:val="00DA4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5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503"/>
    <w:rPr>
      <w:smallCaps/>
      <w:color w:val="auto"/>
      <w:u w:val="single"/>
    </w:rPr>
  </w:style>
  <w:style w:type="character" w:styleId="IntenseReference">
    <w:name w:val="Intense Reference"/>
    <w:basedOn w:val="DefaultParagraphFont"/>
    <w:uiPriority w:val="32"/>
    <w:qFormat/>
    <w:rsid w:val="00DA4503"/>
    <w:rPr>
      <w:b/>
      <w:bCs/>
      <w:smallCaps/>
      <w:color w:val="auto"/>
      <w:spacing w:val="5"/>
      <w:u w:val="single"/>
    </w:rPr>
  </w:style>
  <w:style w:type="paragraph" w:customStyle="1" w:styleId="2ColumnHeading">
    <w:name w:val="2Column Heading"/>
    <w:basedOn w:val="BodyText"/>
    <w:qFormat/>
    <w:rsid w:val="00DA4503"/>
    <w:pPr>
      <w:spacing w:after="60"/>
      <w:ind w:left="-2268"/>
    </w:pPr>
    <w:rPr>
      <w:b/>
    </w:rPr>
  </w:style>
  <w:style w:type="paragraph" w:customStyle="1" w:styleId="Heading1TOC">
    <w:name w:val="Heading1 TOC"/>
    <w:basedOn w:val="Normal"/>
    <w:qFormat/>
    <w:rsid w:val="00DA4503"/>
    <w:pPr>
      <w:spacing w:before="240" w:after="120"/>
    </w:pPr>
    <w:rPr>
      <w:rFonts w:ascii="Times New Roman" w:hAnsi="Times New Roman"/>
      <w:b/>
      <w:sz w:val="32"/>
    </w:rPr>
  </w:style>
  <w:style w:type="paragraph" w:customStyle="1" w:styleId="Heading2TOC">
    <w:name w:val="Heading2 TOC"/>
    <w:basedOn w:val="Normal"/>
    <w:qFormat/>
    <w:rsid w:val="00DA4503"/>
    <w:pPr>
      <w:spacing w:before="240" w:after="60"/>
    </w:pPr>
    <w:rPr>
      <w:rFonts w:ascii="Times New Roman" w:hAnsi="Times New Roman"/>
      <w:b/>
      <w:sz w:val="28"/>
    </w:rPr>
  </w:style>
  <w:style w:type="character" w:customStyle="1" w:styleId="Underline">
    <w:name w:val="Underline"/>
    <w:basedOn w:val="DefaultParagraphFont"/>
    <w:qFormat/>
    <w:rsid w:val="00DA4503"/>
    <w:rPr>
      <w:u w:val="single"/>
    </w:rPr>
  </w:style>
  <w:style w:type="character" w:customStyle="1" w:styleId="BoldandItalics">
    <w:name w:val="Bold and Italics"/>
    <w:qFormat/>
    <w:rsid w:val="00DA4503"/>
    <w:rPr>
      <w:b/>
      <w:i/>
      <w:u w:val="none"/>
    </w:rPr>
  </w:style>
  <w:style w:type="paragraph" w:styleId="BalloonText">
    <w:name w:val="Balloon Text"/>
    <w:basedOn w:val="Normal"/>
    <w:link w:val="BalloonTextChar"/>
    <w:rsid w:val="00DA4503"/>
    <w:rPr>
      <w:rFonts w:ascii="Tahoma" w:hAnsi="Tahoma" w:cs="Tahoma"/>
      <w:sz w:val="16"/>
      <w:szCs w:val="16"/>
    </w:rPr>
  </w:style>
  <w:style w:type="character" w:customStyle="1" w:styleId="BalloonTextChar">
    <w:name w:val="Balloon Text Char"/>
    <w:basedOn w:val="DefaultParagraphFont"/>
    <w:link w:val="BalloonText"/>
    <w:rsid w:val="00DA45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5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5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503"/>
    <w:rPr>
      <w:b/>
      <w:color w:val="660033"/>
      <w:spacing w:val="0"/>
    </w:rPr>
  </w:style>
  <w:style w:type="paragraph" w:customStyle="1" w:styleId="Nameditemlist">
    <w:name w:val="Named item list"/>
    <w:basedOn w:val="BodyText"/>
    <w:qFormat/>
    <w:rsid w:val="00DA45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6510</Characters>
  <Application>Microsoft Office Word</Application>
  <DocSecurity>0</DocSecurity>
  <Lines>170</Lines>
  <Paragraphs>119</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CHC52008 Diploma of Community Services (Case management)</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2012-06-25T06:36:00Z</dcterms:created>
  <dcterms:modified xsi:type="dcterms:W3CDTF">2012-06-25T06:36:00Z</dcterms:modified>
</cp:coreProperties>
</file>