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6314" w:rsidP="00C863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CHC51708 Diploma of Counselling</w:t>
      </w:r>
      <w:r>
        <w:fldChar w:fldCharType="end"/>
      </w:r>
    </w:p>
    <w:p w:rsidR="00C86314" w:rsidP="00C86314">
      <w:pPr>
        <w:pStyle w:val="Version"/>
        <w:sectPr w:rsidSect="009564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6443" w:rsidP="00956443">
      <w:pPr>
        <w:pStyle w:val="SuperHeading"/>
      </w:pPr>
      <w:r w:rsidRPr="00956443">
        <w:t>CHC51708 Diploma of Counselling</w:t>
      </w:r>
    </w:p>
    <w:p w:rsidR="00000000" w:rsidRPr="00956443" w:rsidP="00956443">
      <w:pPr>
        <w:pStyle w:val="Heading1"/>
      </w:pPr>
      <w:bookmarkStart w:id="1" w:name="O_298000"/>
      <w:bookmarkEnd w:id="1"/>
      <w:r w:rsidRPr="00956443">
        <w:t>Modification History</w:t>
      </w:r>
    </w:p>
    <w:p w:rsidR="00000000" w:rsidRPr="00956443" w:rsidP="00956443">
      <w:pPr>
        <w:pStyle w:val="BodyText"/>
      </w:pPr>
      <w:r w:rsidRPr="00956443">
        <w:t>Not Applicable</w:t>
      </w:r>
    </w:p>
    <w:p w:rsidR="00000000" w:rsidRPr="00956443" w:rsidP="00956443">
      <w:pPr>
        <w:pStyle w:val="AllowPageBreak"/>
      </w:pPr>
    </w:p>
    <w:p w:rsidR="00000000" w:rsidRPr="00956443" w:rsidP="00956443">
      <w:pPr>
        <w:pStyle w:val="Heading1"/>
      </w:pPr>
      <w:bookmarkStart w:id="2" w:name="O_266130"/>
      <w:bookmarkEnd w:id="2"/>
      <w:r w:rsidRPr="00956443">
        <w:t>Description</w:t>
      </w:r>
    </w:p>
    <w:p w:rsidR="00000000" w:rsidRPr="00956443" w:rsidP="00956443">
      <w:pPr>
        <w:pStyle w:val="BodyText"/>
      </w:pPr>
      <w:r w:rsidRPr="00956443">
        <w:t>This qualification provides the skills and knowledge required to undertake generic counselling work involving skills and knowledge in couns</w:t>
      </w:r>
      <w:r w:rsidRPr="00956443">
        <w:t>elling and high level communication in a range of commonly used modalities, referral and working within a case management framework.</w:t>
      </w:r>
    </w:p>
    <w:p w:rsidR="00000000" w:rsidRPr="00956443" w:rsidP="00956443">
      <w:pPr>
        <w:pStyle w:val="BodyText"/>
      </w:pPr>
    </w:p>
    <w:p w:rsidR="00000000" w:rsidRPr="00956443" w:rsidP="00956443">
      <w:pPr>
        <w:pStyle w:val="BodyText"/>
      </w:pPr>
      <w:r w:rsidRPr="00956443">
        <w:rPr>
          <w:rStyle w:val="SpecialBold"/>
        </w:rPr>
        <w:t>Occupational titles</w:t>
      </w:r>
      <w:r w:rsidRPr="00956443">
        <w:t xml:space="preserve">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7"/>
      </w:tblGrid>
      <w:tr w:rsidTr="00C86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6443">
            <w:pPr>
              <w:pStyle w:val="ListBullet"/>
              <w:rPr>
                <w:lang w:val="en-NZ"/>
              </w:rPr>
            </w:pPr>
            <w:r w:rsidRPr="00956443">
              <w:t>Counsellor</w:t>
            </w: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43" w:rsidP="00956443">
            <w:pPr>
              <w:pStyle w:val="ListBullet"/>
            </w:pPr>
            <w:r w:rsidRPr="00956443">
              <w:t>Problem gambling worker</w:t>
            </w:r>
          </w:p>
        </w:tc>
      </w:tr>
    </w:tbl>
    <w:p w:rsidR="00C86314" w:rsidP="00956443">
      <w:pPr>
        <w:pStyle w:val="BodyText"/>
      </w:pPr>
    </w:p>
    <w:p w:rsidR="00C86314" w:rsidP="00956443">
      <w:pPr>
        <w:pStyle w:val="BodyText"/>
      </w:pPr>
    </w:p>
    <w:p w:rsidR="00000000" w:rsidRPr="00956443" w:rsidP="00956443">
      <w:pPr>
        <w:pStyle w:val="Heading1"/>
      </w:pPr>
      <w:bookmarkStart w:id="3" w:name="O_297996"/>
      <w:bookmarkEnd w:id="3"/>
      <w:r w:rsidRPr="00956443">
        <w:t>Pathways Information</w:t>
      </w:r>
    </w:p>
    <w:p w:rsidR="00000000" w:rsidRPr="00956443" w:rsidP="00956443">
      <w:pPr>
        <w:pStyle w:val="BodyText"/>
      </w:pPr>
      <w:r w:rsidRPr="00956443">
        <w:t>Not Applicable</w:t>
      </w:r>
    </w:p>
    <w:p w:rsidR="00000000" w:rsidRPr="00956443" w:rsidP="00956443">
      <w:pPr>
        <w:pStyle w:val="AllowPageBreak"/>
      </w:pPr>
    </w:p>
    <w:p w:rsidR="00000000" w:rsidRPr="00956443" w:rsidP="00956443">
      <w:pPr>
        <w:pStyle w:val="Heading1"/>
      </w:pPr>
      <w:bookmarkStart w:id="4" w:name="O_297998"/>
      <w:bookmarkEnd w:id="4"/>
      <w:r w:rsidRPr="00956443">
        <w:t>Licensing/Regulatory Information</w:t>
      </w:r>
    </w:p>
    <w:p w:rsidR="00000000" w:rsidRPr="00956443" w:rsidP="00956443">
      <w:pPr>
        <w:pStyle w:val="BodyText"/>
      </w:pPr>
      <w:r w:rsidRPr="00956443">
        <w:t>Not Applicable</w:t>
      </w:r>
    </w:p>
    <w:p w:rsidR="00000000" w:rsidRPr="00956443" w:rsidP="00956443">
      <w:pPr>
        <w:pStyle w:val="AllowPageBreak"/>
      </w:pPr>
    </w:p>
    <w:p w:rsidR="00000000" w:rsidRPr="00956443" w:rsidP="00956443">
      <w:pPr>
        <w:pStyle w:val="Heading1"/>
      </w:pPr>
      <w:bookmarkStart w:id="5" w:name="O_264644"/>
      <w:bookmarkEnd w:id="5"/>
      <w:r w:rsidRPr="00956443">
        <w:t>Entry Requirements</w:t>
      </w:r>
    </w:p>
    <w:p w:rsidR="00000000" w:rsidRPr="00956443" w:rsidP="00956443">
      <w:pPr>
        <w:pStyle w:val="BodyText"/>
      </w:pPr>
      <w:r w:rsidRPr="00956443">
        <w:rPr>
          <w:rStyle w:val="SpecialBold"/>
        </w:rPr>
        <w:t>Entry requirements</w:t>
      </w:r>
    </w:p>
    <w:p w:rsidR="00000000" w:rsidRPr="00956443" w:rsidP="00956443">
      <w:pPr>
        <w:pStyle w:val="BodyText"/>
      </w:pPr>
      <w:r w:rsidRPr="00956443">
        <w:t xml:space="preserve">To gain entry into </w:t>
      </w:r>
      <w:r w:rsidRPr="00956443">
        <w:rPr>
          <w:rStyle w:val="Emphasis"/>
        </w:rPr>
        <w:t>CHC51708 Diploma of Counselling</w:t>
      </w:r>
      <w:r w:rsidRPr="00956443">
        <w:t xml:space="preserve"> it is recommended that candidates have sufficient relevant work experience to indicate likely success at this level of qualification in a job role involving:</w:t>
      </w:r>
    </w:p>
    <w:p w:rsidR="00000000" w:rsidRPr="00956443" w:rsidP="00956443">
      <w:pPr>
        <w:pStyle w:val="ListBullet"/>
      </w:pPr>
      <w:r w:rsidRPr="00956443">
        <w:t xml:space="preserve">The self-directed application of knowledge with substantial depth in some areas </w:t>
      </w:r>
    </w:p>
    <w:p w:rsidR="00000000" w:rsidRPr="00956443" w:rsidP="00956443">
      <w:pPr>
        <w:pStyle w:val="ListBullet"/>
      </w:pPr>
      <w:r w:rsidRPr="00956443">
        <w:t>The exercise of independent judgement and decision-making</w:t>
      </w:r>
    </w:p>
    <w:p w:rsidR="00C86314" w:rsidP="00956443">
      <w:pPr>
        <w:pStyle w:val="ListBullet"/>
      </w:pPr>
      <w:r w:rsidRPr="00956443">
        <w:t>The application of relevant technical and other skills.</w:t>
      </w:r>
    </w:p>
    <w:p w:rsidR="00C86314" w:rsidP="00956443">
      <w:pPr>
        <w:pStyle w:val="ListBullet"/>
      </w:pPr>
    </w:p>
    <w:p w:rsidR="00000000" w:rsidRPr="00956443" w:rsidP="00956443">
      <w:pPr>
        <w:pStyle w:val="Heading1"/>
      </w:pPr>
      <w:bookmarkStart w:id="6" w:name="O_297997"/>
      <w:bookmarkEnd w:id="6"/>
      <w:r w:rsidRPr="00956443">
        <w:t>Employability Skills Summary</w:t>
      </w:r>
    </w:p>
    <w:p w:rsidR="00000000" w:rsidRPr="00956443" w:rsidP="00956443">
      <w:pPr>
        <w:pStyle w:val="Heading4"/>
      </w:pPr>
      <w:r w:rsidRPr="00956443">
        <w:t>Refer to the Topic: Introduction to the Employability Skills Qualification Summaries</w:t>
      </w:r>
    </w:p>
    <w:p w:rsidR="00000000" w:rsidRPr="00956443" w:rsidP="00956443">
      <w:pPr>
        <w:pStyle w:val="Heading1"/>
      </w:pPr>
      <w:bookmarkStart w:id="7" w:name="O_264645"/>
      <w:bookmarkEnd w:id="7"/>
      <w:r w:rsidRPr="00956443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C863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6443" w:rsidP="00956443">
            <w:pPr>
              <w:pStyle w:val="BodyText"/>
            </w:pPr>
            <w:r w:rsidRPr="00956443">
              <w:rPr>
                <w:rStyle w:val="SpecialBold"/>
              </w:rPr>
              <w:t>PACKAGING RULES</w:t>
            </w:r>
          </w:p>
          <w:p w:rsidR="00000000" w:rsidRPr="00956443" w:rsidP="00956443">
            <w:pPr>
              <w:pStyle w:val="BodyText"/>
            </w:pPr>
            <w:r w:rsidRPr="00956443">
              <w:t>17 units of competency are required for this qualification, including:</w:t>
            </w:r>
          </w:p>
          <w:p w:rsidR="00000000" w:rsidRPr="00956443" w:rsidP="00956443">
            <w:pPr>
              <w:pStyle w:val="ListBullet"/>
            </w:pPr>
            <w:r w:rsidRPr="00956443">
              <w:t>14 core units</w:t>
            </w:r>
          </w:p>
          <w:p w:rsidR="00000000" w:rsidRPr="00956443" w:rsidP="00956443">
            <w:pPr>
              <w:pStyle w:val="ListBullet"/>
            </w:pPr>
            <w:r w:rsidRPr="00956443">
              <w:t xml:space="preserve">3 elective units </w:t>
            </w:r>
          </w:p>
          <w:p w:rsidR="00000000" w:rsidRPr="00956443" w:rsidP="00956443">
            <w:pPr>
              <w:pStyle w:val="BodyText"/>
            </w:pPr>
            <w:r w:rsidRPr="00956443">
              <w:t>A wide range of elective units is available, including:</w:t>
            </w:r>
          </w:p>
          <w:p w:rsidR="00000000" w:rsidRPr="00956443" w:rsidP="00956443">
            <w:pPr>
              <w:pStyle w:val="ListBullet2"/>
            </w:pPr>
            <w:r w:rsidRPr="00956443">
              <w:t xml:space="preserve">Relevant electives listed below </w:t>
            </w:r>
          </w:p>
          <w:p w:rsidR="00000000" w:rsidRPr="00956443" w:rsidP="00956443">
            <w:pPr>
              <w:pStyle w:val="ListBullet2"/>
            </w:pPr>
            <w:r w:rsidRPr="00956443">
              <w:t>Units of competency to address workplace requirements and packaged at the level of this qualification or higher in Community Services and/or Health Training Packages</w:t>
            </w:r>
          </w:p>
          <w:p w:rsidR="00000000" w:rsidRPr="00956443" w:rsidP="00956443">
            <w:pPr>
              <w:pStyle w:val="ListBullet2"/>
            </w:pPr>
            <w:r w:rsidRPr="00956443">
              <w:t>Where appropriate, to address workplace requirements, units of competency packaged at this</w:t>
            </w:r>
            <w:r w:rsidRPr="00956443">
              <w:t xml:space="preserve"> level or higher in other relevant Training Packages </w:t>
            </w:r>
          </w:p>
        </w:tc>
      </w:tr>
    </w:tbl>
    <w:p w:rsidR="00000000" w:rsidRPr="00956443" w:rsidP="00956443">
      <w:pPr>
        <w:pStyle w:val="BodyText"/>
      </w:pPr>
      <w:r w:rsidRPr="00956443">
        <w:rPr>
          <w:rStyle w:val="SpecialBold"/>
        </w:rPr>
        <w:t>Core units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CHCCM503C</w:t>
      </w:r>
      <w:r w:rsidRPr="00956443">
        <w:tab/>
      </w:r>
      <w:r w:rsidRPr="00956443">
        <w:rPr>
          <w:rStyle w:val="Underline"/>
        </w:rPr>
        <w:t>Develop</w:t>
      </w:r>
      <w:r w:rsidRPr="00956443">
        <w:t xml:space="preserve">, </w:t>
      </w:r>
      <w:r w:rsidRPr="00956443">
        <w:rPr>
          <w:rStyle w:val="Underline"/>
        </w:rPr>
        <w:t>facilitate and monitor all aspects of case management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CHCCS514A</w:t>
      </w:r>
      <w:r w:rsidRPr="00956443">
        <w:tab/>
      </w:r>
      <w:r w:rsidRPr="00956443">
        <w:rPr>
          <w:rStyle w:val="Underline"/>
        </w:rPr>
        <w:t>Recognise and respond to individuals at risk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CHCCSL501A</w:t>
      </w:r>
      <w:r w:rsidRPr="00956443">
        <w:tab/>
      </w:r>
      <w:r w:rsidRPr="00956443">
        <w:rPr>
          <w:rStyle w:val="Underline"/>
        </w:rPr>
        <w:t>Work within a structured counselling framework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CHCCSL502A</w:t>
      </w:r>
      <w:r w:rsidRPr="00956443">
        <w:tab/>
      </w:r>
      <w:r w:rsidRPr="00956443">
        <w:rPr>
          <w:rStyle w:val="Underline"/>
        </w:rPr>
        <w:t>Apply specialist interpersonal and counselling interview skills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CHCCSL503A</w:t>
      </w:r>
      <w:r w:rsidRPr="00956443">
        <w:tab/>
      </w:r>
      <w:r w:rsidRPr="00956443">
        <w:rPr>
          <w:rStyle w:val="Underline"/>
        </w:rPr>
        <w:t>Facilitate the counselling relationship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CHCCSL504A</w:t>
      </w:r>
      <w:r w:rsidRPr="00956443">
        <w:tab/>
      </w:r>
      <w:r w:rsidRPr="00956443">
        <w:rPr>
          <w:rStyle w:val="Underline"/>
        </w:rPr>
        <w:t>Apply personality and development theories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CHCCSL505A</w:t>
      </w:r>
      <w:r w:rsidRPr="00956443">
        <w:tab/>
      </w:r>
      <w:r w:rsidRPr="00956443">
        <w:rPr>
          <w:rStyle w:val="Underline"/>
        </w:rPr>
        <w:t>Apply learning theories in counselling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CHCCSL506A</w:t>
      </w:r>
      <w:r w:rsidRPr="00956443">
        <w:tab/>
      </w:r>
      <w:r w:rsidRPr="00956443">
        <w:rPr>
          <w:rStyle w:val="Underline"/>
        </w:rPr>
        <w:t>Apply counselling therapies to address a range of client issues</w:t>
      </w:r>
      <w:r w:rsidRPr="00956443">
        <w:t xml:space="preserve"> (</w:t>
      </w:r>
      <w:r w:rsidRPr="00956443">
        <w:rPr>
          <w:rStyle w:val="Emphasis"/>
        </w:rPr>
        <w:t>Note pre</w:t>
      </w:r>
      <w:r w:rsidRPr="00956443">
        <w:t>-</w:t>
      </w:r>
      <w:r w:rsidRPr="00956443">
        <w:rPr>
          <w:rStyle w:val="Emphasis"/>
        </w:rPr>
        <w:t>requisite</w:t>
      </w:r>
      <w:r w:rsidRPr="00956443">
        <w:t xml:space="preserve"> CHCCSL502A)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CHCCSL507A</w:t>
      </w:r>
      <w:r w:rsidRPr="00956443">
        <w:tab/>
      </w:r>
      <w:r w:rsidRPr="00956443">
        <w:rPr>
          <w:rStyle w:val="Underline"/>
        </w:rPr>
        <w:t>Support clients in decision</w:t>
      </w:r>
      <w:r w:rsidRPr="00956443">
        <w:t>-</w:t>
      </w:r>
      <w:r w:rsidRPr="00956443">
        <w:rPr>
          <w:rStyle w:val="Underline"/>
        </w:rPr>
        <w:t>making processes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CHCCSL508A</w:t>
      </w:r>
      <w:r w:rsidRPr="00956443">
        <w:tab/>
      </w:r>
      <w:r w:rsidRPr="00956443">
        <w:rPr>
          <w:rStyle w:val="Underline"/>
        </w:rPr>
        <w:t>Apply legal and ethical responsibilities in counselling practice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CHCCSL509A</w:t>
      </w:r>
      <w:r w:rsidRPr="00956443">
        <w:tab/>
      </w:r>
      <w:r w:rsidRPr="00956443">
        <w:rPr>
          <w:rStyle w:val="Underline"/>
        </w:rPr>
        <w:t>Reflect and impro</w:t>
      </w:r>
      <w:r w:rsidRPr="00956443">
        <w:rPr>
          <w:rStyle w:val="Underline"/>
        </w:rPr>
        <w:t>ve upon counselling skills</w:t>
      </w:r>
      <w:r w:rsidRPr="00956443">
        <w:t xml:space="preserve"> (</w:t>
      </w:r>
      <w:r w:rsidRPr="00956443">
        <w:rPr>
          <w:rStyle w:val="Emphasis"/>
        </w:rPr>
        <w:t>Note pre</w:t>
      </w:r>
      <w:r w:rsidRPr="00956443">
        <w:t>-</w:t>
      </w:r>
      <w:r w:rsidRPr="00956443">
        <w:rPr>
          <w:rStyle w:val="Emphasis"/>
        </w:rPr>
        <w:t>requisites</w:t>
      </w:r>
      <w:r w:rsidRPr="00956443">
        <w:t xml:space="preserve"> CHCCSL501A, CHCCSL503A, CHCCSL507A)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CHCCSL512A</w:t>
      </w:r>
      <w:r w:rsidRPr="00956443">
        <w:tab/>
      </w:r>
      <w:r w:rsidRPr="00956443">
        <w:rPr>
          <w:rStyle w:val="Underline"/>
        </w:rPr>
        <w:t>Determine suitability of client for counselling services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HLTHIR403C</w:t>
      </w:r>
      <w:r w:rsidRPr="00956443">
        <w:tab/>
      </w:r>
      <w:r w:rsidRPr="00956443">
        <w:rPr>
          <w:rStyle w:val="Underline"/>
        </w:rPr>
        <w:t>Work effectively with culturally diverse clients and co</w:t>
      </w:r>
      <w:r w:rsidRPr="00956443">
        <w:t>-</w:t>
      </w:r>
      <w:r w:rsidRPr="00956443">
        <w:rPr>
          <w:rStyle w:val="Underline"/>
        </w:rPr>
        <w:t>workers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HLTOHS300B</w:t>
      </w:r>
      <w:r w:rsidRPr="00956443">
        <w:tab/>
      </w:r>
      <w:r w:rsidRPr="00956443">
        <w:rPr>
          <w:rStyle w:val="Underline"/>
        </w:rPr>
        <w:t xml:space="preserve">Contribute to OHS </w:t>
      </w:r>
      <w:r w:rsidRPr="00956443">
        <w:rPr>
          <w:rStyle w:val="Underline"/>
        </w:rPr>
        <w:t>processes</w:t>
      </w:r>
    </w:p>
    <w:p w:rsidR="00000000" w:rsidRPr="00956443" w:rsidP="00956443">
      <w:pPr>
        <w:pStyle w:val="BodyText"/>
      </w:pPr>
      <w:r w:rsidRPr="00956443">
        <w:rPr>
          <w:rStyle w:val="SpecialBold"/>
        </w:rPr>
        <w:t>The importance of culturally aware and respectful practice</w:t>
      </w:r>
    </w:p>
    <w:p w:rsidR="00000000" w:rsidRPr="00956443" w:rsidP="00956443">
      <w:pPr>
        <w:pStyle w:val="BodyText"/>
      </w:pPr>
      <w:r w:rsidRPr="00956443">
        <w:t>All workers undertaking counselling work need foundation knowledge to inform their work with Aboriginal and/or Torres Strait Islander clients and co-workers and with clients and co-worker</w:t>
      </w:r>
      <w:r w:rsidRPr="00956443">
        <w:t>s from culturally and linguistically diverse backgrounds. This foundation must be provided and assessed as part of a holistic approach to delivery and assessment of this qualification. Specific guidelines for assessment of this aspect of competency are pro</w:t>
      </w:r>
      <w:r w:rsidRPr="00956443">
        <w:t>vided in the Assessment Guidelines for the Community Services Training Package.</w:t>
      </w:r>
    </w:p>
    <w:p w:rsidR="00000000" w:rsidRPr="00956443" w:rsidP="00956443">
      <w:pPr>
        <w:pStyle w:val="BodyText"/>
      </w:pPr>
    </w:p>
    <w:p w:rsidR="00000000" w:rsidRPr="00956443" w:rsidP="00956443">
      <w:pPr>
        <w:pStyle w:val="BodyText"/>
      </w:pPr>
      <w:r w:rsidRPr="00956443">
        <w:t>Where work involves a specific focus on Aboriginal and/or Torres Strait Islander clients or communities, the following elective is recommended: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HLTHIR404D</w:t>
      </w:r>
      <w:r w:rsidRPr="00956443">
        <w:tab/>
      </w:r>
      <w:r w:rsidRPr="00956443">
        <w:rPr>
          <w:rStyle w:val="Underline"/>
        </w:rPr>
        <w:t>Work effectively wit</w:t>
      </w:r>
      <w:r w:rsidRPr="00956443">
        <w:rPr>
          <w:rStyle w:val="Underline"/>
        </w:rPr>
        <w:t>h Aboriginal and</w:t>
      </w:r>
      <w:r w:rsidRPr="00956443">
        <w:t>/</w:t>
      </w:r>
      <w:r w:rsidRPr="00956443">
        <w:rPr>
          <w:rStyle w:val="Underline"/>
        </w:rPr>
        <w:t>or Torres Strait Islander people</w:t>
      </w:r>
    </w:p>
    <w:p w:rsidR="00000000" w:rsidRPr="00956443" w:rsidP="00956443">
      <w:pPr>
        <w:pStyle w:val="BodyText"/>
      </w:pPr>
      <w:r w:rsidRPr="00956443">
        <w:rPr>
          <w:rStyle w:val="SpecialBold"/>
        </w:rPr>
        <w:t>Relevant electives</w:t>
      </w:r>
    </w:p>
    <w:p w:rsidR="00000000" w:rsidRPr="00956443" w:rsidP="00956443">
      <w:pPr>
        <w:pStyle w:val="BodyText"/>
      </w:pPr>
      <w:r w:rsidRPr="00956443">
        <w:t>Electives are to be selected in line with specified Packaging Rules. The following list of relevant electives is provided to facilitate selection. Employers may specify that certain elect</w:t>
      </w:r>
      <w:r w:rsidRPr="00956443">
        <w:t>ives are required to address specific workplace needs.</w:t>
      </w:r>
    </w:p>
    <w:p w:rsidR="00000000" w:rsidRPr="00956443" w:rsidP="00956443">
      <w:pPr>
        <w:pStyle w:val="BodyText"/>
      </w:pPr>
      <w:r w:rsidRPr="00956443">
        <w:rPr>
          <w:rStyle w:val="SpecialBold"/>
        </w:rPr>
        <w:t>Counselling electives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CHCCS403B</w:t>
      </w:r>
      <w:r w:rsidRPr="00956443">
        <w:tab/>
      </w:r>
      <w:r w:rsidRPr="00956443">
        <w:rPr>
          <w:rStyle w:val="Underline"/>
        </w:rPr>
        <w:t>Provide brief intervention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CHCCS417A</w:t>
      </w:r>
      <w:r w:rsidRPr="00956443">
        <w:tab/>
      </w:r>
      <w:r w:rsidRPr="00956443">
        <w:rPr>
          <w:rStyle w:val="Underline"/>
        </w:rPr>
        <w:t>Provide support and care relating to suicide bereavement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CHCCS426A</w:t>
      </w:r>
      <w:r w:rsidRPr="00956443">
        <w:tab/>
      </w:r>
      <w:r w:rsidRPr="00956443">
        <w:rPr>
          <w:rStyle w:val="Underline"/>
        </w:rPr>
        <w:t>Provide support and care relating to loss and grief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CHCCS521A</w:t>
      </w:r>
      <w:r w:rsidRPr="00956443">
        <w:tab/>
      </w:r>
      <w:r w:rsidRPr="00956443">
        <w:rPr>
          <w:rStyle w:val="Underline"/>
        </w:rPr>
        <w:t>Ass</w:t>
      </w:r>
      <w:r w:rsidRPr="00956443">
        <w:rPr>
          <w:rStyle w:val="Underline"/>
        </w:rPr>
        <w:t>ess and respond to individuals at risk of suicide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CHCCSL510A</w:t>
      </w:r>
      <w:r w:rsidRPr="00956443">
        <w:tab/>
      </w:r>
      <w:r w:rsidRPr="00956443">
        <w:rPr>
          <w:rStyle w:val="Underline"/>
        </w:rPr>
        <w:t>Work effectively with relationship issues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CHCCSL511A</w:t>
      </w:r>
      <w:r w:rsidRPr="00956443">
        <w:tab/>
      </w:r>
      <w:r w:rsidRPr="00956443">
        <w:rPr>
          <w:rStyle w:val="Underline"/>
        </w:rPr>
        <w:t>Provide interventions to address family issues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CHCCSL513A</w:t>
      </w:r>
      <w:r w:rsidRPr="00956443">
        <w:tab/>
      </w:r>
      <w:r w:rsidRPr="00956443">
        <w:rPr>
          <w:rStyle w:val="Underline"/>
        </w:rPr>
        <w:t>Apply somatic distress reduction techniques</w:t>
      </w:r>
    </w:p>
    <w:p w:rsidR="00000000" w:rsidRPr="00956443" w:rsidP="00956443">
      <w:pPr>
        <w:pStyle w:val="BodyText"/>
      </w:pPr>
      <w:r w:rsidRPr="00956443">
        <w:rPr>
          <w:rStyle w:val="SpecialBold"/>
        </w:rPr>
        <w:t>Client support electives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CHCAC318B</w:t>
      </w:r>
      <w:r w:rsidRPr="00956443">
        <w:tab/>
      </w:r>
      <w:r w:rsidRPr="00956443">
        <w:rPr>
          <w:rStyle w:val="Underline"/>
        </w:rPr>
        <w:t>Work effectively with older people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CHCAD401D</w:t>
      </w:r>
      <w:r w:rsidRPr="00956443">
        <w:tab/>
      </w:r>
      <w:r w:rsidRPr="00956443">
        <w:rPr>
          <w:rStyle w:val="Underline"/>
        </w:rPr>
        <w:t>Advocate for clients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CHCAOD510A</w:t>
      </w:r>
      <w:r w:rsidRPr="00956443">
        <w:tab/>
      </w:r>
      <w:r w:rsidRPr="00956443">
        <w:rPr>
          <w:rStyle w:val="Underline"/>
        </w:rPr>
        <w:t>Work effectively with clients with complex alcohol and</w:t>
      </w:r>
      <w:r w:rsidRPr="00956443">
        <w:t>/</w:t>
      </w:r>
      <w:r w:rsidRPr="00956443">
        <w:rPr>
          <w:rStyle w:val="Underline"/>
        </w:rPr>
        <w:t>or other drugs issues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CHCCHILD401A</w:t>
      </w:r>
      <w:r w:rsidRPr="00956443">
        <w:tab/>
      </w:r>
      <w:r w:rsidRPr="00956443">
        <w:rPr>
          <w:rStyle w:val="Underline"/>
        </w:rPr>
        <w:t>Identify and respond to children and young people at risk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CHCCHILD505B</w:t>
      </w:r>
      <w:r w:rsidRPr="00956443">
        <w:tab/>
      </w:r>
      <w:r w:rsidRPr="00956443">
        <w:rPr>
          <w:rStyle w:val="Underline"/>
        </w:rPr>
        <w:t>Work effectively i</w:t>
      </w:r>
      <w:r w:rsidRPr="00956443">
        <w:rPr>
          <w:rStyle w:val="Underline"/>
        </w:rPr>
        <w:t>n child protection and out of home care for children and young people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CHCDIS301B</w:t>
      </w:r>
      <w:r w:rsidRPr="00956443">
        <w:tab/>
      </w:r>
      <w:r w:rsidRPr="00956443">
        <w:rPr>
          <w:rStyle w:val="Underline"/>
        </w:rPr>
        <w:t>Work effectively with people with a disability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CHCICS302A</w:t>
      </w:r>
      <w:r w:rsidRPr="00956443">
        <w:tab/>
      </w:r>
      <w:r w:rsidRPr="00956443">
        <w:rPr>
          <w:rStyle w:val="Underline"/>
        </w:rPr>
        <w:t>Participate in the implementation of individualised plans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CHCICS303A</w:t>
      </w:r>
      <w:r w:rsidRPr="00956443">
        <w:tab/>
      </w:r>
      <w:r w:rsidRPr="00956443">
        <w:rPr>
          <w:rStyle w:val="Underline"/>
        </w:rPr>
        <w:t>Support individual health and emotional well bei</w:t>
      </w:r>
      <w:r w:rsidRPr="00956443">
        <w:rPr>
          <w:rStyle w:val="Underline"/>
        </w:rPr>
        <w:t>ng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CHCICS405A</w:t>
      </w:r>
      <w:r w:rsidRPr="00956443">
        <w:tab/>
      </w:r>
      <w:r w:rsidRPr="00956443">
        <w:rPr>
          <w:rStyle w:val="Underline"/>
        </w:rPr>
        <w:t>Facilitate groups for individual outcomes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CHCLLN403A</w:t>
      </w:r>
      <w:r w:rsidRPr="00956443">
        <w:tab/>
      </w:r>
      <w:r w:rsidRPr="00956443">
        <w:rPr>
          <w:rStyle w:val="Underline"/>
        </w:rPr>
        <w:t>Identify clients with language</w:t>
      </w:r>
      <w:r w:rsidRPr="00956443">
        <w:t xml:space="preserve">, </w:t>
      </w:r>
      <w:r w:rsidRPr="00956443">
        <w:rPr>
          <w:rStyle w:val="Underline"/>
        </w:rPr>
        <w:t>literacy and numeracy needs and respond effectively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CHCMH301B</w:t>
      </w:r>
      <w:r w:rsidRPr="00956443">
        <w:tab/>
      </w:r>
      <w:r w:rsidRPr="00956443">
        <w:rPr>
          <w:rStyle w:val="Underline"/>
        </w:rPr>
        <w:t>Work effectively in mental health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CHCMH411A</w:t>
      </w:r>
      <w:r w:rsidRPr="00956443">
        <w:tab/>
      </w:r>
      <w:r w:rsidRPr="00956443">
        <w:rPr>
          <w:rStyle w:val="Underline"/>
        </w:rPr>
        <w:t>Work with people with mental health issues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CHCPROT4</w:t>
      </w:r>
      <w:r w:rsidRPr="00956443">
        <w:rPr>
          <w:rStyle w:val="Underline"/>
        </w:rPr>
        <w:t>24A</w:t>
      </w:r>
      <w:r w:rsidRPr="00956443">
        <w:tab/>
      </w:r>
      <w:r w:rsidRPr="00956443">
        <w:rPr>
          <w:rStyle w:val="Underline"/>
        </w:rPr>
        <w:t>Develop a child protection practice framework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CHCYTH401B</w:t>
      </w:r>
      <w:r w:rsidRPr="00956443">
        <w:tab/>
      </w:r>
      <w:r w:rsidRPr="00956443">
        <w:rPr>
          <w:rStyle w:val="Underline"/>
        </w:rPr>
        <w:t>Engage respectfully with young people</w:t>
      </w:r>
    </w:p>
    <w:p w:rsidR="00000000" w:rsidRPr="00956443" w:rsidP="00956443">
      <w:pPr>
        <w:pStyle w:val="BodyText"/>
      </w:pPr>
      <w:r w:rsidRPr="00956443">
        <w:rPr>
          <w:rStyle w:val="SpecialBold"/>
        </w:rPr>
        <w:t>Family focus electives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CHCDFV301A</w:t>
      </w:r>
      <w:r w:rsidRPr="00956443">
        <w:tab/>
      </w:r>
      <w:r w:rsidRPr="00956443">
        <w:rPr>
          <w:rStyle w:val="Underline"/>
        </w:rPr>
        <w:t>Recognise and respond appropriately to domestic and family violence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CHCDFV402C</w:t>
      </w:r>
      <w:r w:rsidRPr="00956443">
        <w:tab/>
      </w:r>
      <w:r w:rsidRPr="00956443">
        <w:rPr>
          <w:rStyle w:val="Underline"/>
        </w:rPr>
        <w:t>Manage own professional development in responding to domestic and family violence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CHCDFV505C</w:t>
      </w:r>
      <w:r w:rsidRPr="00956443">
        <w:tab/>
      </w:r>
      <w:r w:rsidRPr="00956443">
        <w:rPr>
          <w:rStyle w:val="Underline"/>
        </w:rPr>
        <w:t>Counsel clients affected by domestic and family violence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CHCFAM406B</w:t>
      </w:r>
      <w:r w:rsidRPr="00956443">
        <w:tab/>
      </w:r>
      <w:r w:rsidRPr="00956443">
        <w:rPr>
          <w:rStyle w:val="Underline"/>
        </w:rPr>
        <w:t>Engage and resource clients to improve their interpersonal relationships</w:t>
      </w:r>
      <w:r w:rsidRPr="00956443">
        <w:t xml:space="preserve"> 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CHCFAM407B</w:t>
      </w:r>
      <w:r w:rsidRPr="00956443">
        <w:tab/>
      </w:r>
      <w:r w:rsidRPr="00956443">
        <w:rPr>
          <w:rStyle w:val="Underline"/>
        </w:rPr>
        <w:t>Work effec</w:t>
      </w:r>
      <w:r w:rsidRPr="00956443">
        <w:rPr>
          <w:rStyle w:val="Underline"/>
        </w:rPr>
        <w:t>tively in relationship work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CHCFAM417B</w:t>
      </w:r>
      <w:r w:rsidRPr="00956443">
        <w:tab/>
      </w:r>
      <w:r w:rsidRPr="00956443">
        <w:rPr>
          <w:rStyle w:val="Underline"/>
        </w:rPr>
        <w:t>Identify and use strengths</w:t>
      </w:r>
      <w:r w:rsidRPr="00956443">
        <w:t>-</w:t>
      </w:r>
      <w:r w:rsidRPr="00956443">
        <w:rPr>
          <w:rStyle w:val="Underline"/>
        </w:rPr>
        <w:t>based practice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CHCFAM503B</w:t>
      </w:r>
      <w:r w:rsidRPr="00956443">
        <w:tab/>
      </w:r>
      <w:r w:rsidRPr="00956443">
        <w:rPr>
          <w:rStyle w:val="Underline"/>
        </w:rPr>
        <w:t>Work with a child focused approach</w:t>
      </w:r>
    </w:p>
    <w:p w:rsidR="00000000" w:rsidRPr="00956443" w:rsidP="00956443">
      <w:pPr>
        <w:pStyle w:val="BodyText"/>
      </w:pPr>
      <w:r w:rsidRPr="00956443">
        <w:rPr>
          <w:rStyle w:val="SpecialBold"/>
        </w:rPr>
        <w:t>Group work electives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CHCGROUP403D</w:t>
      </w:r>
      <w:r w:rsidRPr="00956443">
        <w:tab/>
      </w:r>
      <w:r w:rsidRPr="00956443">
        <w:rPr>
          <w:rStyle w:val="Underline"/>
        </w:rPr>
        <w:t>Plan and conduct group activities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CHCGROUP408B</w:t>
      </w:r>
      <w:r w:rsidRPr="00956443">
        <w:tab/>
      </w:r>
      <w:r w:rsidRPr="00956443">
        <w:rPr>
          <w:rStyle w:val="Underline"/>
        </w:rPr>
        <w:t>Facilitate and review a psycho</w:t>
      </w:r>
      <w:r w:rsidRPr="00956443">
        <w:t>-</w:t>
      </w:r>
      <w:r w:rsidRPr="00956443">
        <w:rPr>
          <w:rStyle w:val="Underline"/>
        </w:rPr>
        <w:t>educational group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CHCGROUP410B</w:t>
      </w:r>
      <w:r w:rsidRPr="00956443">
        <w:tab/>
      </w:r>
      <w:r w:rsidRPr="00956443">
        <w:rPr>
          <w:rStyle w:val="Underline"/>
        </w:rPr>
        <w:t>Deliver a structured program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CHCGROUP504B</w:t>
      </w:r>
      <w:r w:rsidRPr="00956443">
        <w:tab/>
      </w:r>
      <w:r w:rsidRPr="00956443">
        <w:rPr>
          <w:rStyle w:val="Underline"/>
        </w:rPr>
        <w:t>Assess group members and their social systems</w:t>
      </w:r>
      <w:r w:rsidRPr="00956443">
        <w:t xml:space="preserve"> 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CHCGROUP509B</w:t>
      </w:r>
      <w:r w:rsidRPr="00956443">
        <w:tab/>
      </w:r>
      <w:r w:rsidRPr="00956443">
        <w:rPr>
          <w:rStyle w:val="Underline"/>
        </w:rPr>
        <w:t>Manage disclosures and disruptions in groups</w:t>
      </w:r>
    </w:p>
    <w:p w:rsidR="00000000" w:rsidRPr="00956443" w:rsidP="00956443">
      <w:pPr>
        <w:pStyle w:val="BodyText"/>
      </w:pPr>
      <w:r w:rsidRPr="00956443">
        <w:rPr>
          <w:rStyle w:val="SpecialBold"/>
        </w:rPr>
        <w:t>Network support and administration electives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CHCINF505C</w:t>
      </w:r>
      <w:r w:rsidRPr="00956443">
        <w:tab/>
      </w:r>
      <w:r w:rsidRPr="00956443">
        <w:rPr>
          <w:rStyle w:val="Underline"/>
        </w:rPr>
        <w:t>Meet statutory and organisation information requirements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CHCNET404A</w:t>
      </w:r>
      <w:r w:rsidRPr="00956443">
        <w:tab/>
      </w:r>
      <w:r w:rsidRPr="00956443">
        <w:rPr>
          <w:rStyle w:val="Underline"/>
        </w:rPr>
        <w:t>Facilitate links with other services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CHCNET501B</w:t>
      </w:r>
      <w:r w:rsidRPr="00956443">
        <w:tab/>
      </w:r>
      <w:r w:rsidRPr="00956443">
        <w:rPr>
          <w:rStyle w:val="Underline"/>
        </w:rPr>
        <w:t>Work effectively with other services and networks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PSPMNGT605B</w:t>
      </w:r>
      <w:r w:rsidRPr="00956443">
        <w:tab/>
      </w:r>
      <w:r w:rsidRPr="00956443">
        <w:rPr>
          <w:rStyle w:val="Underline"/>
        </w:rPr>
        <w:t>Manage diversity</w:t>
      </w:r>
    </w:p>
    <w:p w:rsidR="00000000" w:rsidRPr="00956443" w:rsidP="00956443">
      <w:pPr>
        <w:pStyle w:val="BodyText"/>
      </w:pPr>
      <w:r w:rsidRPr="00956443">
        <w:rPr>
          <w:rStyle w:val="SpecialBold"/>
        </w:rPr>
        <w:t>Problem gambling electives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CHCGMB501A</w:t>
      </w:r>
      <w:r w:rsidRPr="00956443">
        <w:tab/>
      </w:r>
      <w:r w:rsidRPr="00956443">
        <w:rPr>
          <w:rStyle w:val="Underline"/>
        </w:rPr>
        <w:t>Work effectively in the</w:t>
      </w:r>
      <w:r w:rsidRPr="00956443">
        <w:rPr>
          <w:rStyle w:val="Underline"/>
        </w:rPr>
        <w:t xml:space="preserve"> problem gambling sector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CHCGMB502A</w:t>
      </w:r>
      <w:r w:rsidRPr="00956443">
        <w:tab/>
      </w:r>
      <w:r w:rsidRPr="00956443">
        <w:rPr>
          <w:rStyle w:val="Underline"/>
        </w:rPr>
        <w:t>Assess the needs of clients with problem gambling issues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CHCGMB503A</w:t>
      </w:r>
      <w:r w:rsidRPr="00956443">
        <w:tab/>
      </w:r>
      <w:r w:rsidRPr="00956443">
        <w:rPr>
          <w:rStyle w:val="Underline"/>
        </w:rPr>
        <w:t>Provide counselling for clients with problem gambling issues</w:t>
      </w:r>
    </w:p>
    <w:p w:rsidR="00000000" w:rsidRPr="00956443" w:rsidP="00956443">
      <w:pPr>
        <w:pStyle w:val="BodyText"/>
      </w:pPr>
      <w:r w:rsidRPr="00956443">
        <w:rPr>
          <w:rStyle w:val="SpecialBold"/>
        </w:rPr>
        <w:t>Settlement work electives</w:t>
      </w:r>
    </w:p>
    <w:p w:rsidR="00000000" w:rsidRPr="00956443" w:rsidP="00956443">
      <w:pPr>
        <w:pStyle w:val="BodyText"/>
      </w:pPr>
      <w:r w:rsidRPr="00956443">
        <w:rPr>
          <w:rStyle w:val="Underline"/>
        </w:rPr>
        <w:t>CHCSW401A</w:t>
      </w:r>
      <w:r w:rsidRPr="00956443">
        <w:tab/>
      </w:r>
      <w:r w:rsidRPr="00956443">
        <w:rPr>
          <w:rStyle w:val="Underline"/>
        </w:rPr>
        <w:t>Work effectively with forced migrants</w:t>
      </w:r>
    </w:p>
    <w:p w:rsidR="00C86314" w:rsidP="00956443">
      <w:pPr>
        <w:pStyle w:val="BodyText"/>
      </w:pPr>
      <w:r w:rsidRPr="00956443">
        <w:rPr>
          <w:rStyle w:val="Underline"/>
        </w:rPr>
        <w:t>CHCSW402A</w:t>
      </w:r>
      <w:r w:rsidRPr="00956443">
        <w:tab/>
      </w:r>
      <w:r w:rsidRPr="00956443">
        <w:rPr>
          <w:rStyle w:val="Underline"/>
        </w:rPr>
        <w:t>Undertake bicultural work with forced migrants in Australia</w:t>
      </w:r>
    </w:p>
    <w:p w:rsidR="00C86314" w:rsidP="00956443">
      <w:pPr>
        <w:pStyle w:val="BodyText"/>
      </w:pPr>
    </w:p>
    <w:p w:rsidR="00000000" w:rsidRPr="00956443" w:rsidP="00956443"/>
    <w:sectPr w:rsidSect="009564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86314" w:rsidP="00C863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314" w:rsidP="009564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6314" w:rsidP="009564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C86314" w:rsidP="0095644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86314" w:rsidP="00C8631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4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314" w:rsidP="009564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CHC51708 Diploma of Counselling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86314" w:rsidP="0095644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5ADF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DE6C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4224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64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564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64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64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64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64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64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64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64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64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64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6443"/>
  </w:style>
  <w:style w:type="character" w:customStyle="1" w:styleId="Heading1Char">
    <w:name w:val="Heading 1 Char"/>
    <w:basedOn w:val="DefaultParagraphFont"/>
    <w:link w:val="Heading1"/>
    <w:rsid w:val="009564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644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5644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644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564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644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5644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6443"/>
    <w:rPr>
      <w:b/>
      <w:spacing w:val="0"/>
    </w:rPr>
  </w:style>
  <w:style w:type="paragraph" w:styleId="ListBullet2">
    <w:name w:val="List Bullet 2"/>
    <w:basedOn w:val="List2"/>
    <w:rsid w:val="00956443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9564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64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956443"/>
    <w:rPr>
      <w:i/>
    </w:rPr>
  </w:style>
  <w:style w:type="paragraph" w:customStyle="1" w:styleId="SuperHeading">
    <w:name w:val="SuperHeading"/>
    <w:basedOn w:val="Normal"/>
    <w:rsid w:val="0095644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564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956443"/>
    <w:rPr>
      <w:u w:val="single"/>
    </w:rPr>
  </w:style>
  <w:style w:type="character" w:customStyle="1" w:styleId="Heading2Char">
    <w:name w:val="Heading 2 Char"/>
    <w:basedOn w:val="DefaultParagraphFont"/>
    <w:link w:val="Heading2"/>
    <w:rsid w:val="009564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64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64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64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644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5644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5644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564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64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64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64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64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564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64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64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64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64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64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64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64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64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644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564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64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64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64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64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64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64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64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6443"/>
  </w:style>
  <w:style w:type="paragraph" w:styleId="TableofFigures">
    <w:name w:val="table of figures"/>
    <w:basedOn w:val="Normal"/>
    <w:next w:val="Normal"/>
    <w:semiHidden/>
    <w:rsid w:val="009564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6443"/>
    <w:pPr>
      <w:numPr>
        <w:numId w:val="11"/>
      </w:numPr>
    </w:pPr>
  </w:style>
  <w:style w:type="character" w:customStyle="1" w:styleId="WingdingSymbols">
    <w:name w:val="Wingding Symbols"/>
    <w:rsid w:val="00956443"/>
    <w:rPr>
      <w:rFonts w:ascii="Wingdings" w:hAnsi="Wingdings"/>
    </w:rPr>
  </w:style>
  <w:style w:type="paragraph" w:customStyle="1" w:styleId="TableHeading">
    <w:name w:val="Table Heading"/>
    <w:basedOn w:val="HeadingBase"/>
    <w:rsid w:val="009564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6443"/>
    <w:rPr>
      <w:color w:val="0033CC"/>
      <w:u w:val="none"/>
    </w:rPr>
  </w:style>
  <w:style w:type="paragraph" w:customStyle="1" w:styleId="BodyTextRight">
    <w:name w:val="Body Text Right"/>
    <w:basedOn w:val="BodyText"/>
    <w:rsid w:val="009564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64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64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64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64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644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56443"/>
    <w:rPr>
      <w:sz w:val="32"/>
    </w:rPr>
  </w:style>
  <w:style w:type="paragraph" w:customStyle="1" w:styleId="HeadingProcedure">
    <w:name w:val="Heading Procedure"/>
    <w:basedOn w:val="HeadingBase"/>
    <w:next w:val="Normal"/>
    <w:rsid w:val="009564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6443"/>
    <w:pPr>
      <w:spacing w:before="60" w:after="60"/>
    </w:pPr>
  </w:style>
  <w:style w:type="paragraph" w:styleId="ListContinue">
    <w:name w:val="List Continue"/>
    <w:basedOn w:val="List"/>
    <w:rsid w:val="00956443"/>
    <w:pPr>
      <w:ind w:firstLine="0"/>
    </w:pPr>
  </w:style>
  <w:style w:type="paragraph" w:customStyle="1" w:styleId="ListNote">
    <w:name w:val="List Note"/>
    <w:basedOn w:val="List"/>
    <w:rsid w:val="009564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64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64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6443"/>
    <w:rPr>
      <w:rFonts w:ascii="Courier New" w:hAnsi="Courier New"/>
    </w:rPr>
  </w:style>
  <w:style w:type="paragraph" w:customStyle="1" w:styleId="NoteBullet">
    <w:name w:val="Note Bullet"/>
    <w:basedOn w:val="Note"/>
    <w:rsid w:val="009564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64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64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64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644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564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644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56443"/>
    <w:rPr>
      <w:b/>
      <w:smallCaps/>
    </w:rPr>
  </w:style>
  <w:style w:type="paragraph" w:customStyle="1" w:styleId="TableListNumber">
    <w:name w:val="Table List Number"/>
    <w:basedOn w:val="ListNumber"/>
    <w:rsid w:val="009564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64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6443"/>
    <w:pPr>
      <w:numPr>
        <w:numId w:val="9"/>
      </w:numPr>
    </w:pPr>
  </w:style>
  <w:style w:type="paragraph" w:customStyle="1" w:styleId="ListAlpha2">
    <w:name w:val="List Alpha 2"/>
    <w:basedOn w:val="List2"/>
    <w:rsid w:val="00956443"/>
    <w:pPr>
      <w:numPr>
        <w:numId w:val="8"/>
      </w:numPr>
    </w:pPr>
  </w:style>
  <w:style w:type="paragraph" w:styleId="List2">
    <w:name w:val="List 2"/>
    <w:basedOn w:val="BodyText"/>
    <w:rsid w:val="009564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64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64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64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644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6443"/>
    <w:pPr>
      <w:numPr>
        <w:numId w:val="3"/>
      </w:numPr>
    </w:pPr>
  </w:style>
  <w:style w:type="paragraph" w:styleId="ListBullet5">
    <w:name w:val="List Bullet 5"/>
    <w:basedOn w:val="List5"/>
    <w:rsid w:val="00956443"/>
    <w:pPr>
      <w:numPr>
        <w:numId w:val="4"/>
      </w:numPr>
    </w:pPr>
  </w:style>
  <w:style w:type="paragraph" w:styleId="ListContinue2">
    <w:name w:val="List Continue 2"/>
    <w:basedOn w:val="List2"/>
    <w:rsid w:val="00956443"/>
    <w:pPr>
      <w:ind w:firstLine="0"/>
    </w:pPr>
  </w:style>
  <w:style w:type="paragraph" w:styleId="ListContinue3">
    <w:name w:val="List Continue 3"/>
    <w:basedOn w:val="List3"/>
    <w:rsid w:val="00956443"/>
    <w:pPr>
      <w:ind w:left="1021" w:firstLine="0"/>
    </w:pPr>
  </w:style>
  <w:style w:type="paragraph" w:styleId="ListContinue4">
    <w:name w:val="List Continue 4"/>
    <w:basedOn w:val="List4"/>
    <w:rsid w:val="00956443"/>
    <w:pPr>
      <w:ind w:firstLine="0"/>
    </w:pPr>
  </w:style>
  <w:style w:type="paragraph" w:styleId="ListContinue5">
    <w:name w:val="List Continue 5"/>
    <w:basedOn w:val="List5"/>
    <w:rsid w:val="00956443"/>
    <w:pPr>
      <w:ind w:firstLine="0"/>
    </w:pPr>
  </w:style>
  <w:style w:type="paragraph" w:styleId="ListNumber3">
    <w:name w:val="List Number 3"/>
    <w:basedOn w:val="List3"/>
    <w:rsid w:val="00956443"/>
    <w:pPr>
      <w:numPr>
        <w:numId w:val="5"/>
      </w:numPr>
    </w:pPr>
  </w:style>
  <w:style w:type="paragraph" w:styleId="ListNumber4">
    <w:name w:val="List Number 4"/>
    <w:basedOn w:val="List4"/>
    <w:rsid w:val="00956443"/>
    <w:pPr>
      <w:numPr>
        <w:numId w:val="6"/>
      </w:numPr>
    </w:pPr>
  </w:style>
  <w:style w:type="paragraph" w:styleId="ListNumber5">
    <w:name w:val="List Number 5"/>
    <w:basedOn w:val="List5"/>
    <w:rsid w:val="00956443"/>
    <w:pPr>
      <w:numPr>
        <w:numId w:val="7"/>
      </w:numPr>
    </w:pPr>
  </w:style>
  <w:style w:type="paragraph" w:styleId="BlockText">
    <w:name w:val="Block Text"/>
    <w:basedOn w:val="Normal"/>
    <w:rsid w:val="009564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64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6443"/>
    <w:rPr>
      <w:sz w:val="16"/>
      <w:vertAlign w:val="superscript"/>
    </w:rPr>
  </w:style>
  <w:style w:type="character" w:customStyle="1" w:styleId="Symbols">
    <w:name w:val="Symbols"/>
    <w:basedOn w:val="DefaultParagraphFont"/>
    <w:rsid w:val="00956443"/>
    <w:rPr>
      <w:rFonts w:ascii="Symbol" w:hAnsi="Symbol"/>
    </w:rPr>
  </w:style>
  <w:style w:type="character" w:customStyle="1" w:styleId="MenuOptions">
    <w:name w:val="Menu Options"/>
    <w:basedOn w:val="DefaultParagraphFont"/>
    <w:rsid w:val="009564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6443"/>
    <w:rPr>
      <w:b/>
    </w:rPr>
  </w:style>
  <w:style w:type="character" w:customStyle="1" w:styleId="Underlined">
    <w:name w:val="Underlined"/>
    <w:basedOn w:val="DefaultParagraphFont"/>
    <w:rsid w:val="00956443"/>
    <w:rPr>
      <w:u w:val="single"/>
    </w:rPr>
  </w:style>
  <w:style w:type="paragraph" w:customStyle="1" w:styleId="TableBodyTextRight">
    <w:name w:val="Table Body Text Right"/>
    <w:basedOn w:val="TableBodyText"/>
    <w:rsid w:val="009564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6443"/>
    <w:rPr>
      <w:sz w:val="18"/>
    </w:rPr>
  </w:style>
  <w:style w:type="paragraph" w:customStyle="1" w:styleId="BodySmallRight">
    <w:name w:val="Body Small Right"/>
    <w:basedOn w:val="BodyTextRight"/>
    <w:rsid w:val="00956443"/>
    <w:rPr>
      <w:sz w:val="18"/>
      <w:szCs w:val="18"/>
    </w:rPr>
  </w:style>
  <w:style w:type="paragraph" w:customStyle="1" w:styleId="MarginEdition">
    <w:name w:val="Margin Edition"/>
    <w:basedOn w:val="MarginNote"/>
    <w:rsid w:val="009564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6443"/>
    <w:rPr>
      <w:sz w:val="2"/>
      <w:szCs w:val="2"/>
    </w:rPr>
  </w:style>
  <w:style w:type="character" w:customStyle="1" w:styleId="Small">
    <w:name w:val="Small"/>
    <w:basedOn w:val="DefaultParagraphFont"/>
    <w:rsid w:val="00956443"/>
    <w:rPr>
      <w:sz w:val="16"/>
    </w:rPr>
  </w:style>
  <w:style w:type="paragraph" w:customStyle="1" w:styleId="WideTable">
    <w:name w:val="Wide Table"/>
    <w:basedOn w:val="Normal"/>
    <w:rsid w:val="009564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6443"/>
  </w:style>
  <w:style w:type="paragraph" w:styleId="Quote">
    <w:name w:val="Quote"/>
    <w:basedOn w:val="Heading1"/>
    <w:link w:val="QuoteChar"/>
    <w:qFormat/>
    <w:rsid w:val="009564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64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6443"/>
    <w:pPr>
      <w:pageBreakBefore/>
    </w:pPr>
  </w:style>
  <w:style w:type="paragraph" w:customStyle="1" w:styleId="Border">
    <w:name w:val="Border"/>
    <w:basedOn w:val="Normal"/>
    <w:qFormat/>
    <w:rsid w:val="009564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64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4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44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564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64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64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64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64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956443"/>
    <w:rPr>
      <w:b/>
      <w:i/>
      <w:u w:val="none"/>
    </w:rPr>
  </w:style>
  <w:style w:type="paragraph" w:styleId="BalloonText">
    <w:name w:val="Balloon Text"/>
    <w:basedOn w:val="Normal"/>
    <w:link w:val="BalloonTextChar"/>
    <w:rsid w:val="009564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644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5644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644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839</Words>
  <Characters>5575</Characters>
  <Application>Microsoft Office Word</Application>
  <DocSecurity>0</DocSecurity>
  <Lines>132</Lines>
  <Paragraphs>101</Paragraphs>
  <ScaleCrop>false</ScaleCrop>
  <Company>Author-it Software Corporation Ltd.</Company>
  <LinksUpToDate>false</LinksUpToDate>
  <CharactersWithSpaces>6329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CHC51708 Diploma of Counselling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2012-05-27T05:04:00Z</dcterms:created>
  <dcterms:modified xsi:type="dcterms:W3CDTF">2012-05-27T05:04:00Z</dcterms:modified>
</cp:coreProperties>
</file>