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5652" w:rsidP="00E2565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CHC51008 Diploma of Children's Services (Outside school hours care)</w:t>
      </w:r>
      <w:r>
        <w:fldChar w:fldCharType="end"/>
      </w:r>
    </w:p>
    <w:p w:rsidR="00E25652" w:rsidP="00E25652">
      <w:pPr>
        <w:pStyle w:val="Version"/>
        <w:sectPr w:rsidSect="00554E5E">
          <w:headerReference w:type="default" r:id="rId4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4E5E" w:rsidP="00554E5E">
      <w:pPr>
        <w:pStyle w:val="SuperHeading"/>
      </w:pPr>
      <w:r w:rsidRPr="00554E5E">
        <w:t>CHC51008 Diploma of Children's Services (Outside school hours care)</w:t>
      </w:r>
    </w:p>
    <w:p w:rsidR="00000000" w:rsidRPr="00554E5E" w:rsidP="00554E5E">
      <w:pPr>
        <w:pStyle w:val="Heading1"/>
      </w:pPr>
      <w:bookmarkStart w:id="1" w:name="O_447689"/>
      <w:bookmarkEnd w:id="1"/>
      <w:r w:rsidRPr="00554E5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E256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5E">
            <w:pPr>
              <w:pStyle w:val="BodyText"/>
              <w:rPr>
                <w:lang w:val="en-NZ"/>
              </w:rPr>
            </w:pPr>
            <w:r w:rsidRPr="00554E5E">
              <w:t>CHC08 Version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5E">
            <w:pPr>
              <w:pStyle w:val="BodyText"/>
              <w:rPr>
                <w:lang w:val="en-NZ"/>
              </w:rPr>
            </w:pPr>
            <w:r w:rsidRPr="00554E5E">
              <w:t>CHC08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5E">
            <w:pPr>
              <w:pStyle w:val="BodyText"/>
              <w:rPr>
                <w:lang w:val="en-NZ"/>
              </w:rPr>
            </w:pPr>
            <w:r w:rsidRPr="00554E5E">
              <w:t>Comments</w:t>
            </w:r>
          </w:p>
        </w:tc>
      </w:tr>
      <w:tr w:rsidTr="00E256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4E5E">
            <w:pPr>
              <w:pStyle w:val="BodyText"/>
              <w:rPr>
                <w:lang w:val="en-NZ"/>
              </w:rPr>
            </w:pPr>
            <w:r w:rsidRPr="00554E5E">
              <w:t>CHC51008 Diploma of</w:t>
            </w:r>
            <w:r w:rsidRPr="00554E5E">
              <w:t xml:space="preserve"> Children’s Services (Outside school hours care)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4E5E">
            <w:pPr>
              <w:pStyle w:val="BodyText"/>
              <w:rPr>
                <w:lang w:val="en-NZ"/>
              </w:rPr>
            </w:pPr>
            <w:r w:rsidRPr="00554E5E">
              <w:t>CHC51008 Diploma of Children’s Services (Outside school hours care)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5E" w:rsidP="00554E5E">
            <w:pPr>
              <w:pStyle w:val="BodyText"/>
            </w:pPr>
            <w:r w:rsidRPr="00554E5E">
              <w:t>Updated in V4</w:t>
            </w:r>
          </w:p>
          <w:p w:rsidR="00000000" w:rsidRPr="00554E5E" w:rsidP="00554E5E">
            <w:pPr>
              <w:pStyle w:val="BodyText"/>
            </w:pPr>
            <w:r w:rsidRPr="00554E5E">
              <w:t>ISC upgrades of unit codes</w:t>
            </w:r>
          </w:p>
          <w:p w:rsidR="00000000" w:rsidRPr="00554E5E" w:rsidP="00554E5E">
            <w:pPr>
              <w:pStyle w:val="BodyText"/>
            </w:pPr>
            <w:r w:rsidRPr="00554E5E">
              <w:t>Updated entry requirements</w:t>
            </w:r>
          </w:p>
        </w:tc>
      </w:tr>
    </w:tbl>
    <w:p w:rsidR="00000000" w:rsidRPr="00554E5E" w:rsidP="00554E5E">
      <w:pPr>
        <w:pStyle w:val="BodyText"/>
      </w:pPr>
    </w:p>
    <w:p w:rsidR="00000000" w:rsidRPr="00554E5E" w:rsidP="00554E5E">
      <w:pPr>
        <w:pStyle w:val="AllowPageBreak"/>
      </w:pPr>
    </w:p>
    <w:p w:rsidR="00000000" w:rsidRPr="00554E5E" w:rsidP="00554E5E">
      <w:pPr>
        <w:pStyle w:val="Heading1"/>
      </w:pPr>
      <w:bookmarkStart w:id="2" w:name="O_447694"/>
      <w:bookmarkEnd w:id="2"/>
      <w:r w:rsidRPr="00554E5E">
        <w:t>Description</w:t>
      </w:r>
    </w:p>
    <w:p w:rsidR="00000000" w:rsidRPr="00554E5E" w:rsidP="00554E5E">
      <w:pPr>
        <w:pStyle w:val="BodyText"/>
      </w:pPr>
      <w:r w:rsidRPr="00554E5E">
        <w:t>This qualification covers workers who are responsible for day-to-day running of a before and after school care and/or vacation care service, including planning, implementing and managing programs which address licensing, accreditation and duty of care requ</w:t>
      </w:r>
      <w:r w:rsidRPr="00554E5E">
        <w:t>irements.</w:t>
      </w:r>
    </w:p>
    <w:p w:rsidR="00000000" w:rsidRPr="00554E5E" w:rsidP="00554E5E">
      <w:pPr>
        <w:pStyle w:val="BodyText"/>
      </w:pPr>
      <w:r w:rsidRPr="00554E5E">
        <w:t>At this level:</w:t>
      </w:r>
    </w:p>
    <w:p w:rsidR="00000000" w:rsidRPr="00554E5E" w:rsidP="00554E5E">
      <w:pPr>
        <w:pStyle w:val="ListBullet"/>
      </w:pPr>
      <w:r w:rsidRPr="00554E5E">
        <w:t>Workers have responsibility for supervision of other staff and volunteers</w:t>
      </w:r>
    </w:p>
    <w:p w:rsidR="00000000" w:rsidRPr="00554E5E" w:rsidP="00554E5E">
      <w:pPr>
        <w:pStyle w:val="ListBullet"/>
      </w:pPr>
      <w:r w:rsidRPr="00554E5E">
        <w:t>In most states this diploma is the minimum qualification required under the national standards for outside school hours care coordinator positions.</w:t>
      </w:r>
    </w:p>
    <w:p w:rsidR="00000000" w:rsidRPr="00554E5E" w:rsidP="00554E5E">
      <w:pPr>
        <w:pStyle w:val="BodyText"/>
      </w:pPr>
    </w:p>
    <w:p w:rsidR="00000000" w:rsidRPr="00554E5E" w:rsidP="00554E5E">
      <w:pPr>
        <w:pStyle w:val="BodyText"/>
      </w:pPr>
      <w:r w:rsidRPr="00554E5E">
        <w:rPr>
          <w:rStyle w:val="SpecialBold"/>
        </w:rPr>
        <w:t>Occupat</w:t>
      </w:r>
      <w:r w:rsidRPr="00554E5E">
        <w:rPr>
          <w:rStyle w:val="SpecialBold"/>
        </w:rPr>
        <w:t>ional titles</w:t>
      </w:r>
      <w:r w:rsidRPr="00554E5E">
        <w:t xml:space="preserve">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98"/>
        <w:gridCol w:w="4299"/>
      </w:tblGrid>
      <w:tr w:rsidTr="00E25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5E">
            <w:pPr>
              <w:pStyle w:val="ListBullet"/>
              <w:rPr>
                <w:lang w:val="en-NZ"/>
              </w:rPr>
            </w:pPr>
            <w:r w:rsidRPr="00554E5E">
              <w:t>Director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5E">
            <w:pPr>
              <w:pStyle w:val="ListBullet"/>
              <w:rPr>
                <w:lang w:val="en-NZ"/>
              </w:rPr>
            </w:pPr>
            <w:r w:rsidRPr="00554E5E">
              <w:t>Program leader</w:t>
            </w:r>
          </w:p>
        </w:tc>
      </w:tr>
      <w:tr w:rsidTr="00E25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5E">
            <w:pPr>
              <w:pStyle w:val="ListBullet"/>
              <w:rPr>
                <w:lang w:val="en-NZ"/>
              </w:rPr>
            </w:pPr>
            <w:r w:rsidRPr="00554E5E">
              <w:t>Group coordinator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5E">
            <w:pPr>
              <w:pStyle w:val="ListBullet"/>
              <w:rPr>
                <w:lang w:val="en-NZ"/>
              </w:rPr>
            </w:pPr>
            <w:r w:rsidRPr="00554E5E">
              <w:t>Service director</w:t>
            </w:r>
          </w:p>
        </w:tc>
      </w:tr>
      <w:tr w:rsidTr="00E25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5E">
            <w:pPr>
              <w:pStyle w:val="ListBullet"/>
              <w:rPr>
                <w:lang w:val="en-NZ"/>
              </w:rPr>
            </w:pPr>
            <w:r w:rsidRPr="00554E5E">
              <w:t>Group leader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5E">
            <w:pPr>
              <w:pStyle w:val="ListBullet"/>
              <w:rPr>
                <w:lang w:val="en-NZ"/>
              </w:rPr>
            </w:pPr>
            <w:r w:rsidRPr="00554E5E">
              <w:t xml:space="preserve">Service manager </w:t>
            </w:r>
          </w:p>
        </w:tc>
      </w:tr>
      <w:tr w:rsidTr="00E25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5E">
            <w:pPr>
              <w:pStyle w:val="ListBullet"/>
              <w:rPr>
                <w:lang w:val="en-NZ"/>
              </w:rPr>
            </w:pPr>
            <w:r w:rsidRPr="00554E5E">
              <w:t>Outside school hours care coordinator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5E">
            <w:pPr>
              <w:pStyle w:val="ListBullet"/>
              <w:rPr>
                <w:lang w:val="en-NZ"/>
              </w:rPr>
            </w:pPr>
            <w:r w:rsidRPr="00554E5E">
              <w:t>Team leader</w:t>
            </w:r>
          </w:p>
        </w:tc>
      </w:tr>
      <w:tr w:rsidTr="00E25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5E">
            <w:pPr>
              <w:pStyle w:val="ListBullet"/>
              <w:rPr>
                <w:lang w:val="en-NZ"/>
              </w:rPr>
            </w:pPr>
            <w:r w:rsidRPr="00554E5E">
              <w:t>Outside school hours care worker</w:t>
            </w:r>
          </w:p>
        </w:tc>
        <w:tc>
          <w:tcPr>
            <w:tcW w:w="4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5E" w:rsidP="00554E5E">
            <w:pPr>
              <w:pStyle w:val="ListBullet"/>
            </w:pPr>
            <w:r w:rsidRPr="00554E5E">
              <w:t>Vacation care coordinator</w:t>
            </w:r>
          </w:p>
        </w:tc>
      </w:tr>
    </w:tbl>
    <w:p w:rsidR="00E25652" w:rsidP="00554E5E">
      <w:pPr>
        <w:pStyle w:val="BodyText"/>
      </w:pPr>
    </w:p>
    <w:p w:rsidR="00E25652" w:rsidP="00554E5E">
      <w:pPr>
        <w:pStyle w:val="BodyText"/>
      </w:pPr>
    </w:p>
    <w:p w:rsidR="00000000" w:rsidRPr="00554E5E" w:rsidP="00554E5E">
      <w:pPr>
        <w:pStyle w:val="Heading1"/>
      </w:pPr>
      <w:bookmarkStart w:id="3" w:name="O_447687"/>
      <w:bookmarkEnd w:id="3"/>
      <w:r w:rsidRPr="00554E5E">
        <w:t>Pathways Information</w:t>
      </w:r>
    </w:p>
    <w:p w:rsidR="00000000" w:rsidRPr="00554E5E" w:rsidP="00554E5E">
      <w:pPr>
        <w:pStyle w:val="BodyText"/>
      </w:pPr>
      <w:r w:rsidRPr="00554E5E">
        <w:t>Not Applicable</w:t>
      </w:r>
    </w:p>
    <w:p w:rsidR="00000000" w:rsidRPr="00554E5E" w:rsidP="00554E5E">
      <w:pPr>
        <w:pStyle w:val="AllowPageBreak"/>
      </w:pPr>
    </w:p>
    <w:p w:rsidR="00000000" w:rsidRPr="00554E5E" w:rsidP="00554E5E">
      <w:pPr>
        <w:pStyle w:val="Heading1"/>
      </w:pPr>
      <w:bookmarkStart w:id="4" w:name="O_447690"/>
      <w:bookmarkEnd w:id="4"/>
      <w:r w:rsidRPr="00554E5E">
        <w:t>Licensing/Regulatory Information</w:t>
      </w:r>
    </w:p>
    <w:p w:rsidR="00000000" w:rsidRPr="00554E5E" w:rsidP="00554E5E">
      <w:pPr>
        <w:pStyle w:val="BodyText"/>
      </w:pPr>
      <w:r w:rsidRPr="00554E5E">
        <w:t>Refer to Description</w:t>
      </w:r>
    </w:p>
    <w:p w:rsidR="00000000" w:rsidRPr="00554E5E" w:rsidP="00554E5E">
      <w:pPr>
        <w:pStyle w:val="AllowPageBreak"/>
      </w:pPr>
    </w:p>
    <w:p w:rsidR="00000000" w:rsidRPr="00554E5E" w:rsidP="00554E5E">
      <w:pPr>
        <w:pStyle w:val="Heading1"/>
      </w:pPr>
      <w:bookmarkStart w:id="5" w:name="O_447692"/>
      <w:bookmarkEnd w:id="5"/>
      <w:r w:rsidRPr="00554E5E">
        <w:t>Entry Requirements</w:t>
      </w:r>
    </w:p>
    <w:p w:rsidR="00000000" w:rsidRPr="00554E5E" w:rsidP="00554E5E">
      <w:pPr>
        <w:pStyle w:val="BodyText"/>
      </w:pPr>
      <w:r w:rsidRPr="00554E5E">
        <w:rPr>
          <w:rStyle w:val="SpecialBold"/>
        </w:rPr>
        <w:t>Entry requirements</w:t>
      </w:r>
    </w:p>
    <w:p w:rsidR="00000000" w:rsidRPr="00554E5E" w:rsidP="00554E5E">
      <w:pPr>
        <w:pStyle w:val="BodyText"/>
      </w:pPr>
      <w:r w:rsidRPr="00554E5E">
        <w:t xml:space="preserve">To gain entry into </w:t>
      </w:r>
      <w:r w:rsidRPr="00554E5E">
        <w:rPr>
          <w:rStyle w:val="Emphasis"/>
        </w:rPr>
        <w:t>CHC51008 Diploma of Children's Services</w:t>
      </w:r>
      <w:r w:rsidRPr="00554E5E">
        <w:t xml:space="preserve"> (</w:t>
      </w:r>
      <w:r w:rsidRPr="00554E5E">
        <w:rPr>
          <w:rStyle w:val="Emphasis"/>
        </w:rPr>
        <w:t>Outside school hours care</w:t>
      </w:r>
      <w:r w:rsidRPr="00554E5E">
        <w:t>) candidates must demonstrate competence through a recognised training program or recognition process, in the following units of competency:</w:t>
      </w:r>
    </w:p>
    <w:p w:rsidR="00000000" w:rsidRPr="00554E5E" w:rsidP="00554E5E">
      <w:pPr>
        <w:pStyle w:val="BodyText"/>
      </w:pPr>
      <w:r w:rsidRPr="00554E5E">
        <w:t>CHCCHILD401B Identify and respond to children and young people at risk</w:t>
      </w:r>
    </w:p>
    <w:p w:rsidR="00000000" w:rsidRPr="00554E5E" w:rsidP="00554E5E">
      <w:pPr>
        <w:pStyle w:val="BodyText"/>
      </w:pPr>
      <w:r w:rsidRPr="00554E5E">
        <w:t>CHCCN301C Ensure the health and safety of ch</w:t>
      </w:r>
      <w:r w:rsidRPr="00554E5E">
        <w:t>ildren</w:t>
      </w:r>
    </w:p>
    <w:p w:rsidR="00000000" w:rsidRPr="00554E5E" w:rsidP="00554E5E">
      <w:pPr>
        <w:pStyle w:val="BodyText"/>
      </w:pPr>
      <w:r w:rsidRPr="00554E5E">
        <w:t>CHCCN303A Contribute to provision of nutritionally balanced food in a safe and hygienic manner</w:t>
      </w:r>
    </w:p>
    <w:p w:rsidR="00000000" w:rsidRPr="00554E5E" w:rsidP="00554E5E">
      <w:pPr>
        <w:pStyle w:val="BodyText"/>
      </w:pPr>
      <w:r w:rsidRPr="00554E5E">
        <w:t>CHCCS400C Work within a relevant legal and ethical framework</w:t>
      </w:r>
    </w:p>
    <w:p w:rsidR="00000000" w:rsidRPr="00554E5E" w:rsidP="00554E5E">
      <w:pPr>
        <w:pStyle w:val="BodyText"/>
      </w:pPr>
      <w:r w:rsidRPr="00554E5E">
        <w:t>CHCFC301A Support the development of children</w:t>
      </w:r>
    </w:p>
    <w:p w:rsidR="00000000" w:rsidRPr="00554E5E" w:rsidP="00554E5E">
      <w:pPr>
        <w:pStyle w:val="BodyText"/>
      </w:pPr>
      <w:r w:rsidRPr="00554E5E">
        <w:t xml:space="preserve">CHCOSHC401A Support children to participate in </w:t>
      </w:r>
      <w:r w:rsidRPr="00554E5E">
        <w:t xml:space="preserve">outside school hours care </w:t>
      </w:r>
    </w:p>
    <w:p w:rsidR="00000000" w:rsidRPr="00554E5E" w:rsidP="00554E5E">
      <w:pPr>
        <w:pStyle w:val="BodyText"/>
      </w:pPr>
      <w:r w:rsidRPr="00554E5E">
        <w:t>CHCOSHC402B Develop and implement activities in outside school hours care</w:t>
      </w:r>
    </w:p>
    <w:p w:rsidR="00000000" w:rsidRPr="00554E5E" w:rsidP="00554E5E">
      <w:pPr>
        <w:pStyle w:val="BodyText"/>
      </w:pPr>
      <w:r w:rsidRPr="00554E5E">
        <w:t>CHCOSHC403B Work effectively with children in outside school hours care</w:t>
      </w:r>
    </w:p>
    <w:p w:rsidR="00000000" w:rsidRPr="00554E5E" w:rsidP="00554E5E">
      <w:pPr>
        <w:pStyle w:val="BodyText"/>
      </w:pPr>
      <w:r w:rsidRPr="00554E5E">
        <w:t>CHCPR301C Provide experiences to support children’s play and learning</w:t>
      </w:r>
    </w:p>
    <w:p w:rsidR="00000000" w:rsidRPr="00554E5E" w:rsidP="00554E5E">
      <w:pPr>
        <w:pStyle w:val="BodyText"/>
      </w:pPr>
      <w:r w:rsidRPr="00554E5E">
        <w:t>HLTFA311A App</w:t>
      </w:r>
      <w:r w:rsidRPr="00554E5E">
        <w:t>ly first aid</w:t>
      </w:r>
    </w:p>
    <w:p w:rsidR="00000000" w:rsidRPr="00554E5E" w:rsidP="00554E5E">
      <w:pPr>
        <w:pStyle w:val="BodyText"/>
      </w:pPr>
      <w:r w:rsidRPr="00554E5E">
        <w:t>HLTHIR403C Work effectively with culturally diverse clients and co-workers</w:t>
      </w:r>
    </w:p>
    <w:p w:rsidR="00000000" w:rsidRPr="00554E5E" w:rsidP="00554E5E">
      <w:pPr>
        <w:pStyle w:val="BodyText"/>
      </w:pPr>
      <w:r w:rsidRPr="00554E5E">
        <w:t>HLTWHS300A Contribute to WHS processes</w:t>
      </w:r>
    </w:p>
    <w:p w:rsidR="00000000" w:rsidRPr="00554E5E" w:rsidP="00554E5E">
      <w:pPr>
        <w:pStyle w:val="AllowPageBreak"/>
      </w:pPr>
    </w:p>
    <w:p w:rsidR="00000000" w:rsidRPr="00554E5E" w:rsidP="00554E5E">
      <w:pPr>
        <w:pStyle w:val="Heading1"/>
      </w:pPr>
      <w:bookmarkStart w:id="6" w:name="O_447693"/>
      <w:bookmarkEnd w:id="6"/>
      <w:r w:rsidRPr="00554E5E">
        <w:t>Employability Skills Summary</w:t>
      </w:r>
    </w:p>
    <w:p w:rsidR="00000000" w:rsidRPr="00554E5E" w:rsidP="00554E5E">
      <w:pPr>
        <w:pStyle w:val="Heading4"/>
      </w:pPr>
      <w:r w:rsidRPr="00554E5E">
        <w:t>Refer to the Topic: Introduction to the Employability Skills Qualification Summarie</w:t>
      </w:r>
      <w:r w:rsidRPr="00554E5E">
        <w:t>s</w:t>
      </w:r>
    </w:p>
    <w:p w:rsidR="00000000" w:rsidRPr="00554E5E" w:rsidP="00554E5E">
      <w:pPr>
        <w:pStyle w:val="Heading1"/>
      </w:pPr>
      <w:bookmarkStart w:id="7" w:name="O_447688"/>
      <w:bookmarkEnd w:id="7"/>
      <w:r w:rsidRPr="00554E5E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E25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5E" w:rsidP="00554E5E">
            <w:pPr>
              <w:pStyle w:val="BodyText"/>
            </w:pPr>
            <w:r w:rsidRPr="00554E5E">
              <w:rPr>
                <w:rStyle w:val="SpecialBold"/>
              </w:rPr>
              <w:t>PACKAGING RULES</w:t>
            </w:r>
          </w:p>
          <w:p w:rsidR="00000000" w:rsidRPr="00554E5E" w:rsidP="00554E5E">
            <w:pPr>
              <w:pStyle w:val="BodyText"/>
            </w:pPr>
            <w:r w:rsidRPr="00554E5E">
              <w:t>18 units are required for award of this qualification including:</w:t>
            </w:r>
          </w:p>
          <w:p w:rsidR="00000000" w:rsidRPr="00554E5E" w:rsidP="00554E5E">
            <w:pPr>
              <w:pStyle w:val="ListBullet"/>
            </w:pPr>
            <w:r w:rsidRPr="00554E5E">
              <w:t xml:space="preserve">11 core units </w:t>
            </w:r>
          </w:p>
          <w:p w:rsidR="00000000" w:rsidRPr="00554E5E" w:rsidP="00554E5E">
            <w:pPr>
              <w:pStyle w:val="ListBullet"/>
            </w:pPr>
            <w:r w:rsidRPr="00554E5E">
              <w:t>7 elective units</w:t>
            </w:r>
          </w:p>
          <w:p w:rsidR="00000000" w:rsidRPr="00554E5E" w:rsidP="00554E5E">
            <w:pPr>
              <w:pStyle w:val="BodyText"/>
            </w:pPr>
            <w:r w:rsidRPr="00554E5E">
              <w:t>A wide range of elective units is available, including:</w:t>
            </w:r>
          </w:p>
          <w:p w:rsidR="00000000" w:rsidRPr="00554E5E" w:rsidP="00554E5E">
            <w:pPr>
              <w:pStyle w:val="ListBullet2"/>
            </w:pPr>
            <w:r w:rsidRPr="00554E5E">
              <w:t>Group A electives which are recommended for culturally aware and respectful practice</w:t>
            </w:r>
          </w:p>
          <w:p w:rsidR="00000000" w:rsidRPr="00554E5E" w:rsidP="00554E5E">
            <w:pPr>
              <w:pStyle w:val="ListBullet2"/>
            </w:pPr>
            <w:r w:rsidRPr="00554E5E">
              <w:t>Group B elective which is compulsory in some jurisdictions</w:t>
            </w:r>
          </w:p>
          <w:p w:rsidR="00000000" w:rsidRPr="00554E5E" w:rsidP="00554E5E">
            <w:pPr>
              <w:pStyle w:val="ListBullet2"/>
            </w:pPr>
            <w:r w:rsidRPr="00554E5E">
              <w:t xml:space="preserve">Other relevant electives listed below </w:t>
            </w:r>
          </w:p>
          <w:p w:rsidR="00000000" w:rsidRPr="00554E5E" w:rsidP="00554E5E">
            <w:pPr>
              <w:pStyle w:val="ListBullet2"/>
            </w:pPr>
            <w:r w:rsidRPr="00554E5E">
              <w:t>Units of competency to address workplace requirements and packaged at the</w:t>
            </w:r>
            <w:r w:rsidRPr="00554E5E">
              <w:t xml:space="preserve"> level of this qualification or higher in Community Services and/or Health Training Packages</w:t>
            </w:r>
          </w:p>
          <w:p w:rsidR="00000000" w:rsidRPr="00554E5E" w:rsidP="00554E5E">
            <w:pPr>
              <w:pStyle w:val="ListBullet2"/>
            </w:pPr>
            <w:r w:rsidRPr="00554E5E">
              <w:t xml:space="preserve">Where appropriate, to address workplace requirements, up to 3 units of competency packaged at the level of this qualification or higher in other relevant Training </w:t>
            </w:r>
            <w:r w:rsidRPr="00554E5E">
              <w:t xml:space="preserve">Packages  </w:t>
            </w:r>
          </w:p>
        </w:tc>
      </w:tr>
    </w:tbl>
    <w:p w:rsidR="00000000" w:rsidRPr="00554E5E" w:rsidP="00554E5E">
      <w:pPr>
        <w:pStyle w:val="BodyText"/>
      </w:pPr>
      <w:r w:rsidRPr="00554E5E">
        <w:rPr>
          <w:rStyle w:val="SpecialBold"/>
        </w:rPr>
        <w:t>Core units</w:t>
      </w:r>
    </w:p>
    <w:p w:rsidR="00000000" w:rsidRPr="00554E5E" w:rsidP="00554E5E">
      <w:pPr>
        <w:pStyle w:val="BodyText"/>
      </w:pPr>
      <w:r w:rsidRPr="00554E5E">
        <w:t>CHCCN511B Establish and maintain a safe and healthy environment for children</w:t>
      </w:r>
    </w:p>
    <w:p w:rsidR="00000000" w:rsidRPr="00554E5E" w:rsidP="00554E5E">
      <w:pPr>
        <w:pStyle w:val="BodyText"/>
      </w:pPr>
      <w:r w:rsidRPr="00554E5E">
        <w:t>CHCFC512A Foster physical development in middle childhood</w:t>
      </w:r>
    </w:p>
    <w:p w:rsidR="00000000" w:rsidRPr="00554E5E" w:rsidP="00554E5E">
      <w:pPr>
        <w:pStyle w:val="BodyText"/>
      </w:pPr>
      <w:r w:rsidRPr="00554E5E">
        <w:t>CHCFC513A Foster social development in middle childhood</w:t>
      </w:r>
    </w:p>
    <w:p w:rsidR="00000000" w:rsidRPr="00554E5E" w:rsidP="00554E5E">
      <w:pPr>
        <w:pStyle w:val="BodyText"/>
      </w:pPr>
      <w:r w:rsidRPr="00554E5E">
        <w:t>CHCFC514A Support emotional and psychological development in middle childhood</w:t>
      </w:r>
    </w:p>
    <w:p w:rsidR="00000000" w:rsidRPr="00554E5E" w:rsidP="00554E5E">
      <w:pPr>
        <w:pStyle w:val="BodyText"/>
      </w:pPr>
      <w:r w:rsidRPr="00554E5E">
        <w:t>CHCFC515A Foster cognitive development in middle childhood</w:t>
      </w:r>
    </w:p>
    <w:p w:rsidR="00000000" w:rsidRPr="00554E5E" w:rsidP="00554E5E">
      <w:pPr>
        <w:pStyle w:val="BodyText"/>
      </w:pPr>
      <w:r w:rsidRPr="00554E5E">
        <w:t>CHCIC501A Manage children's services workplace practice to address regulations and quality assurance</w:t>
      </w:r>
    </w:p>
    <w:p w:rsidR="00000000" w:rsidRPr="00554E5E" w:rsidP="00554E5E">
      <w:pPr>
        <w:pStyle w:val="BodyText"/>
      </w:pPr>
      <w:r w:rsidRPr="00554E5E">
        <w:t>CHCIC510A Establis</w:t>
      </w:r>
      <w:r w:rsidRPr="00554E5E">
        <w:t>h and implement plans for developing cooperative behaviour</w:t>
      </w:r>
    </w:p>
    <w:p w:rsidR="00000000" w:rsidRPr="00554E5E" w:rsidP="00554E5E">
      <w:pPr>
        <w:pStyle w:val="BodyText"/>
      </w:pPr>
      <w:r w:rsidRPr="00554E5E">
        <w:t>CHCIC512A Plan and implement inclusion of children with additional needs</w:t>
      </w:r>
    </w:p>
    <w:p w:rsidR="00000000" w:rsidRPr="00554E5E" w:rsidP="00554E5E">
      <w:pPr>
        <w:pStyle w:val="BodyText"/>
      </w:pPr>
      <w:r w:rsidRPr="00554E5E">
        <w:t>CHCPOL504B Develop and implement policy</w:t>
      </w:r>
    </w:p>
    <w:p w:rsidR="00000000" w:rsidRPr="00554E5E" w:rsidP="00554E5E">
      <w:pPr>
        <w:pStyle w:val="BodyText"/>
      </w:pPr>
      <w:r w:rsidRPr="00554E5E">
        <w:t>CHCPR510B Design, implement and evaluate programs and care routines for children</w:t>
      </w:r>
    </w:p>
    <w:p w:rsidR="00000000" w:rsidRPr="00554E5E" w:rsidP="00554E5E">
      <w:pPr>
        <w:pStyle w:val="BodyText"/>
      </w:pPr>
      <w:r w:rsidRPr="00554E5E">
        <w:t>CHC</w:t>
      </w:r>
      <w:r w:rsidRPr="00554E5E">
        <w:t>RF511A Work in partnership with families to provide appropriate care for children</w:t>
      </w:r>
    </w:p>
    <w:p w:rsidR="00000000" w:rsidRPr="00554E5E" w:rsidP="00554E5E">
      <w:pPr>
        <w:pStyle w:val="BodyText"/>
      </w:pPr>
    </w:p>
    <w:p w:rsidR="00000000" w:rsidRPr="00554E5E" w:rsidP="00554E5E">
      <w:pPr>
        <w:pStyle w:val="BodyText"/>
      </w:pPr>
      <w:r w:rsidRPr="00554E5E">
        <w:rPr>
          <w:rStyle w:val="SpecialBold"/>
        </w:rPr>
        <w:t>The importance of culturally aware and respectful practice</w:t>
      </w:r>
    </w:p>
    <w:p w:rsidR="00000000" w:rsidRPr="00554E5E" w:rsidP="00554E5E">
      <w:pPr>
        <w:pStyle w:val="BodyText"/>
      </w:pPr>
      <w:r w:rsidRPr="00554E5E">
        <w:t>All workers undertaking children's services work need foundation knowledge to inform their work with Aboriginal an</w:t>
      </w:r>
      <w:r w:rsidRPr="00554E5E">
        <w:t>d/or Torres Strait Islander clients and co-workers and with clients and co-workers from culturally and linguistically diverse backgrounds. This foundation must be provided and assessed as part of a holistic approach to delivery and assessment of this quali</w:t>
      </w:r>
      <w:r w:rsidRPr="00554E5E">
        <w:t>fication. Specific guidelines for assessment of this aspect of competency are provided in the Assessment Guidelines for the Community Services Training Package.</w:t>
      </w:r>
    </w:p>
    <w:p w:rsidR="00000000" w:rsidRPr="00554E5E" w:rsidP="00554E5E">
      <w:pPr>
        <w:pStyle w:val="BodyText"/>
      </w:pPr>
    </w:p>
    <w:p w:rsidR="00000000" w:rsidRPr="00554E5E" w:rsidP="00554E5E">
      <w:pPr>
        <w:pStyle w:val="BodyText"/>
      </w:pPr>
      <w:r w:rsidRPr="00554E5E">
        <w:rPr>
          <w:rStyle w:val="SpecialBold"/>
        </w:rPr>
        <w:t>Group A electives</w:t>
      </w:r>
      <w:r w:rsidRPr="00554E5E">
        <w:t xml:space="preserve"> - </w:t>
      </w:r>
      <w:r w:rsidRPr="00554E5E">
        <w:rPr>
          <w:rStyle w:val="SpecialBold"/>
        </w:rPr>
        <w:t>recommended for culturally aware and respectful practice</w:t>
      </w:r>
    </w:p>
    <w:p w:rsidR="00000000" w:rsidRPr="00554E5E" w:rsidP="00554E5E">
      <w:pPr>
        <w:pStyle w:val="BodyText"/>
      </w:pPr>
      <w:r w:rsidRPr="00554E5E">
        <w:t>The children's se</w:t>
      </w:r>
      <w:r w:rsidRPr="00554E5E">
        <w:t>rvices workplace is regarded as having particular potential for engendering stronger and more respectful relationships between non-Aboriginal Australians and Aboriginal and/or Torres Strait Islander Australians and across the diverse groups in the communit</w:t>
      </w:r>
      <w:r w:rsidRPr="00554E5E">
        <w:t>y.</w:t>
      </w:r>
    </w:p>
    <w:p w:rsidR="00000000" w:rsidRPr="00554E5E" w:rsidP="00554E5E">
      <w:pPr>
        <w:pStyle w:val="BodyText"/>
      </w:pPr>
      <w:r w:rsidRPr="00554E5E">
        <w:t>It is therefore highly recommended that this qualification includes one of the following units to provide a foundation of knowledge and skills for:</w:t>
      </w:r>
    </w:p>
    <w:p w:rsidR="00000000" w:rsidRPr="00554E5E" w:rsidP="00554E5E">
      <w:pPr>
        <w:pStyle w:val="ListBullet"/>
      </w:pPr>
      <w:r w:rsidRPr="00554E5E">
        <w:t>Staff to support and promote respect for and awareness of Aboriginal and/or Torres Strait Islander commu</w:t>
      </w:r>
      <w:r w:rsidRPr="00554E5E">
        <w:t>nities where there are no Aboriginal and/or Torres Strait Islander children attending or residing in the local area</w:t>
      </w:r>
    </w:p>
    <w:p w:rsidR="00000000" w:rsidRPr="00554E5E" w:rsidP="00554E5E">
      <w:pPr>
        <w:pStyle w:val="ListBullet"/>
      </w:pPr>
      <w:r w:rsidRPr="00554E5E">
        <w:t>Staff who work specifically with Aboriginal and/or Torres Strait Islander children and families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CHCIC302A</w:t>
      </w:r>
      <w:r w:rsidRPr="00554E5E">
        <w:tab/>
      </w:r>
      <w:r w:rsidRPr="00554E5E">
        <w:rPr>
          <w:rStyle w:val="Underline"/>
        </w:rPr>
        <w:t>Support Aboriginal and</w:t>
      </w:r>
      <w:r w:rsidRPr="00554E5E">
        <w:t>/</w:t>
      </w:r>
      <w:r w:rsidRPr="00554E5E">
        <w:rPr>
          <w:rStyle w:val="Underline"/>
        </w:rPr>
        <w:t>or Torres Strait Islander families to participate in children's services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HLTHIR404D</w:t>
      </w:r>
      <w:r w:rsidRPr="00554E5E">
        <w:tab/>
      </w:r>
      <w:r w:rsidRPr="00554E5E">
        <w:rPr>
          <w:rStyle w:val="Underline"/>
        </w:rPr>
        <w:t>Work effectively with Aboriginal and</w:t>
      </w:r>
      <w:r w:rsidRPr="00554E5E">
        <w:t>/</w:t>
      </w:r>
      <w:r w:rsidRPr="00554E5E">
        <w:rPr>
          <w:rStyle w:val="Underline"/>
        </w:rPr>
        <w:t>or Torres Strait Islander people</w:t>
      </w:r>
    </w:p>
    <w:p w:rsidR="00000000" w:rsidRPr="00554E5E" w:rsidP="00554E5E">
      <w:pPr>
        <w:pStyle w:val="BodyText"/>
      </w:pPr>
    </w:p>
    <w:p w:rsidR="00000000" w:rsidRPr="00554E5E" w:rsidP="00554E5E">
      <w:pPr>
        <w:pStyle w:val="BodyText"/>
      </w:pPr>
      <w:r w:rsidRPr="00554E5E">
        <w:t>As cultural diversity is a feature of our community, one of the following electives is also recommend</w:t>
      </w:r>
      <w:r w:rsidRPr="00554E5E">
        <w:t>ed for inclusion: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CHCIC511A</w:t>
      </w:r>
      <w:r w:rsidRPr="00554E5E">
        <w:tab/>
      </w:r>
      <w:r w:rsidRPr="00554E5E">
        <w:rPr>
          <w:rStyle w:val="Underline"/>
        </w:rPr>
        <w:t>Implement and promote inclusive policies and practices in children's services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PSPMNGT605B</w:t>
      </w:r>
      <w:r w:rsidRPr="00554E5E">
        <w:tab/>
      </w:r>
      <w:r w:rsidRPr="00554E5E">
        <w:rPr>
          <w:rStyle w:val="Underline"/>
        </w:rPr>
        <w:t>Manage diversity</w:t>
      </w:r>
    </w:p>
    <w:p w:rsidR="00000000" w:rsidRPr="00554E5E" w:rsidP="00554E5E">
      <w:pPr>
        <w:pStyle w:val="BodyText"/>
      </w:pPr>
      <w:r w:rsidRPr="00554E5E">
        <w:rPr>
          <w:rStyle w:val="SpecialBold"/>
        </w:rPr>
        <w:t>Group B elective</w:t>
      </w:r>
      <w:r w:rsidRPr="00554E5E">
        <w:t xml:space="preserve"> - </w:t>
      </w:r>
      <w:r w:rsidRPr="00554E5E">
        <w:rPr>
          <w:rStyle w:val="SpecialBold"/>
        </w:rPr>
        <w:t>compulsory in some jurisdictions</w:t>
      </w:r>
    </w:p>
    <w:p w:rsidR="00000000" w:rsidRPr="00554E5E" w:rsidP="00554E5E">
      <w:pPr>
        <w:pStyle w:val="BodyText"/>
      </w:pPr>
      <w:r w:rsidRPr="00554E5E">
        <w:t>The following unit may be compulsory in some jurisdictions: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CHCORG506</w:t>
      </w:r>
      <w:r w:rsidRPr="00554E5E">
        <w:rPr>
          <w:rStyle w:val="Underline"/>
        </w:rPr>
        <w:t>D</w:t>
      </w:r>
      <w:r w:rsidRPr="00554E5E">
        <w:tab/>
      </w:r>
      <w:r w:rsidRPr="00554E5E">
        <w:rPr>
          <w:rStyle w:val="Underline"/>
        </w:rPr>
        <w:t>Coordinate the work environment</w:t>
      </w:r>
    </w:p>
    <w:p w:rsidR="00000000" w:rsidRPr="00554E5E" w:rsidP="00554E5E">
      <w:pPr>
        <w:pStyle w:val="BodyText"/>
      </w:pPr>
      <w:r w:rsidRPr="00554E5E">
        <w:rPr>
          <w:rStyle w:val="SpecialBold"/>
        </w:rPr>
        <w:t>Other relevant electives</w:t>
      </w:r>
    </w:p>
    <w:p w:rsidR="00000000" w:rsidRPr="00554E5E" w:rsidP="00554E5E">
      <w:pPr>
        <w:pStyle w:val="BodyText"/>
      </w:pPr>
      <w:r w:rsidRPr="00554E5E">
        <w:t>Electives are to be selected in line with specified Packaging Rules.  The following list of relevant electives is intended to facilitate selection. Employers may specify certain electives as requir</w:t>
      </w:r>
      <w:r w:rsidRPr="00554E5E">
        <w:t>ed to address specific workplace needs.</w:t>
      </w:r>
    </w:p>
    <w:p w:rsidR="00000000" w:rsidRPr="00554E5E" w:rsidP="00554E5E">
      <w:pPr>
        <w:pStyle w:val="BodyText"/>
      </w:pPr>
      <w:r w:rsidRPr="00554E5E">
        <w:rPr>
          <w:rStyle w:val="SpecialBold"/>
        </w:rPr>
        <w:t>Children's services electives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CHCDIS301B</w:t>
      </w:r>
      <w:r w:rsidRPr="00554E5E">
        <w:tab/>
      </w:r>
      <w:r w:rsidRPr="00554E5E">
        <w:rPr>
          <w:rStyle w:val="Underline"/>
        </w:rPr>
        <w:t>Work effectively with people with a disability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CHCFAM503B</w:t>
      </w:r>
      <w:r w:rsidRPr="00554E5E">
        <w:tab/>
      </w:r>
      <w:r w:rsidRPr="00554E5E">
        <w:rPr>
          <w:rStyle w:val="Underline"/>
        </w:rPr>
        <w:t>Work with a child focused approach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CHCFC507A</w:t>
      </w:r>
      <w:r w:rsidRPr="00554E5E">
        <w:tab/>
      </w:r>
      <w:r w:rsidRPr="00554E5E">
        <w:rPr>
          <w:rStyle w:val="Underline"/>
        </w:rPr>
        <w:t>Use music to enhance children's experience and development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CHCFC508A</w:t>
      </w:r>
      <w:r w:rsidRPr="00554E5E">
        <w:tab/>
      </w:r>
      <w:r w:rsidRPr="00554E5E">
        <w:rPr>
          <w:rStyle w:val="Underline"/>
        </w:rPr>
        <w:t>Foster children's aesthetic and creative development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CHCFC520C</w:t>
      </w:r>
      <w:r w:rsidRPr="00554E5E">
        <w:tab/>
      </w:r>
      <w:r w:rsidRPr="00554E5E">
        <w:rPr>
          <w:rStyle w:val="Underline"/>
        </w:rPr>
        <w:t>Promote ethical understanding of children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CHCIC511A</w:t>
      </w:r>
      <w:r w:rsidRPr="00554E5E">
        <w:tab/>
      </w:r>
      <w:r w:rsidRPr="00554E5E">
        <w:rPr>
          <w:rStyle w:val="Underline"/>
        </w:rPr>
        <w:t>Implement and promote inclusive policies and practices in children's services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CHCPR502E</w:t>
      </w:r>
      <w:r w:rsidRPr="00554E5E">
        <w:tab/>
      </w:r>
      <w:r w:rsidRPr="00554E5E">
        <w:rPr>
          <w:rStyle w:val="Underline"/>
        </w:rPr>
        <w:t>Organise experiences to facilitate and enhance childr</w:t>
      </w:r>
      <w:r w:rsidRPr="00554E5E">
        <w:rPr>
          <w:rStyle w:val="Underline"/>
        </w:rPr>
        <w:t>en's development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CHCPR509A</w:t>
      </w:r>
      <w:r w:rsidRPr="00554E5E">
        <w:tab/>
      </w:r>
      <w:r w:rsidRPr="00554E5E">
        <w:rPr>
          <w:rStyle w:val="Underline"/>
        </w:rPr>
        <w:t>Gather</w:t>
      </w:r>
      <w:r w:rsidRPr="00554E5E">
        <w:t xml:space="preserve">, </w:t>
      </w:r>
      <w:r w:rsidRPr="00554E5E">
        <w:rPr>
          <w:rStyle w:val="Underline"/>
        </w:rPr>
        <w:t>interpret and use information about children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CHCPR515A</w:t>
      </w:r>
      <w:r w:rsidRPr="00554E5E">
        <w:tab/>
      </w:r>
      <w:r w:rsidRPr="00554E5E">
        <w:rPr>
          <w:rStyle w:val="Underline"/>
        </w:rPr>
        <w:t>Develop and implement a program to support sustainable practice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CHCPR614C</w:t>
      </w:r>
      <w:r w:rsidRPr="00554E5E">
        <w:tab/>
      </w:r>
      <w:r w:rsidRPr="00554E5E">
        <w:rPr>
          <w:rStyle w:val="Underline"/>
        </w:rPr>
        <w:t>Observe children and interpret observations</w:t>
      </w:r>
      <w:r w:rsidRPr="00554E5E">
        <w:t xml:space="preserve">  (</w:t>
      </w:r>
      <w:r w:rsidRPr="00554E5E">
        <w:rPr>
          <w:rStyle w:val="Emphasis"/>
        </w:rPr>
        <w:t>Note pre</w:t>
      </w:r>
      <w:r w:rsidRPr="00554E5E">
        <w:t>-</w:t>
      </w:r>
      <w:r w:rsidRPr="00554E5E">
        <w:rPr>
          <w:rStyle w:val="Emphasis"/>
        </w:rPr>
        <w:t>requisite</w:t>
      </w:r>
      <w:r w:rsidRPr="00554E5E">
        <w:t>: CHCPR509A)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CHCRH505C</w:t>
      </w:r>
      <w:r w:rsidRPr="00554E5E">
        <w:tab/>
      </w:r>
      <w:r w:rsidRPr="00554E5E">
        <w:rPr>
          <w:rStyle w:val="Underline"/>
        </w:rPr>
        <w:t>Conduct a program for children and young people with special needs</w:t>
      </w:r>
    </w:p>
    <w:p w:rsidR="00000000" w:rsidRPr="00554E5E" w:rsidP="00554E5E">
      <w:pPr>
        <w:pStyle w:val="BodyText"/>
      </w:pPr>
      <w:r w:rsidRPr="00554E5E">
        <w:rPr>
          <w:rStyle w:val="SpecialBold"/>
        </w:rPr>
        <w:t>Client support and professional practice electives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CHCICS406A</w:t>
      </w:r>
      <w:r w:rsidRPr="00554E5E">
        <w:tab/>
      </w:r>
      <w:r w:rsidRPr="00554E5E">
        <w:rPr>
          <w:rStyle w:val="Underline"/>
        </w:rPr>
        <w:t>Support client self management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CHCLD415A</w:t>
      </w:r>
      <w:r w:rsidRPr="00554E5E">
        <w:tab/>
      </w:r>
      <w:r w:rsidRPr="00554E5E">
        <w:rPr>
          <w:rStyle w:val="Underline"/>
        </w:rPr>
        <w:t>Confirm client developmental status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CHCLD515A</w:t>
      </w:r>
      <w:r w:rsidRPr="00554E5E">
        <w:tab/>
      </w:r>
      <w:r w:rsidRPr="00554E5E">
        <w:rPr>
          <w:rStyle w:val="Underline"/>
        </w:rPr>
        <w:t>Analyse client information for service p</w:t>
      </w:r>
      <w:r w:rsidRPr="00554E5E">
        <w:rPr>
          <w:rStyle w:val="Underline"/>
        </w:rPr>
        <w:t>lanning and delivery</w:t>
      </w:r>
      <w:r w:rsidRPr="00554E5E">
        <w:t xml:space="preserve">  (</w:t>
      </w:r>
      <w:r w:rsidRPr="00554E5E">
        <w:rPr>
          <w:rStyle w:val="Emphasis"/>
        </w:rPr>
        <w:t>Note pre</w:t>
      </w:r>
      <w:r w:rsidRPr="00554E5E">
        <w:t>-</w:t>
      </w:r>
      <w:r w:rsidRPr="00554E5E">
        <w:rPr>
          <w:rStyle w:val="Emphasis"/>
        </w:rPr>
        <w:t>requisite</w:t>
      </w:r>
      <w:r w:rsidRPr="00554E5E">
        <w:t xml:space="preserve"> CHCLD415A)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CHCORG428A</w:t>
      </w:r>
      <w:r w:rsidRPr="00554E5E">
        <w:tab/>
      </w:r>
      <w:r w:rsidRPr="00554E5E">
        <w:rPr>
          <w:rStyle w:val="Underline"/>
        </w:rPr>
        <w:t>Reflect on and improve own professional practice</w:t>
      </w:r>
    </w:p>
    <w:p w:rsidR="00000000" w:rsidRPr="00554E5E" w:rsidP="00554E5E">
      <w:pPr>
        <w:pStyle w:val="BodyText"/>
      </w:pPr>
      <w:r w:rsidRPr="00554E5E">
        <w:rPr>
          <w:rStyle w:val="SpecialBold"/>
        </w:rPr>
        <w:t>Children's contact services electives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CHCCONS401B</w:t>
      </w:r>
      <w:r w:rsidRPr="00554E5E">
        <w:tab/>
      </w:r>
      <w:r w:rsidRPr="00554E5E">
        <w:rPr>
          <w:rStyle w:val="Underline"/>
        </w:rPr>
        <w:t>Facilitate changeover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CHCCONS402B</w:t>
      </w:r>
      <w:r w:rsidRPr="00554E5E">
        <w:tab/>
      </w:r>
      <w:r w:rsidRPr="00554E5E">
        <w:rPr>
          <w:rStyle w:val="Underline"/>
        </w:rPr>
        <w:t>Facilitate and monitor contact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CHCCONS403B</w:t>
      </w:r>
      <w:r w:rsidRPr="00554E5E">
        <w:tab/>
      </w:r>
      <w:r w:rsidRPr="00554E5E">
        <w:rPr>
          <w:rStyle w:val="Underline"/>
        </w:rPr>
        <w:t>Support families to develop relationships</w:t>
      </w:r>
    </w:p>
    <w:p w:rsidR="00000000" w:rsidRPr="00554E5E" w:rsidP="00554E5E">
      <w:pPr>
        <w:pStyle w:val="BodyText"/>
      </w:pPr>
      <w:r w:rsidRPr="00554E5E">
        <w:rPr>
          <w:rStyle w:val="SpecialBold"/>
        </w:rPr>
        <w:t>Advocacy and diversity electives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CHCCD420A</w:t>
      </w:r>
      <w:r w:rsidRPr="00554E5E">
        <w:tab/>
      </w:r>
      <w:r w:rsidRPr="00554E5E">
        <w:rPr>
          <w:rStyle w:val="Underline"/>
        </w:rPr>
        <w:t>Work to empower Aboriginal and</w:t>
      </w:r>
      <w:r w:rsidRPr="00554E5E">
        <w:t>/</w:t>
      </w:r>
      <w:r w:rsidRPr="00554E5E">
        <w:rPr>
          <w:rStyle w:val="Underline"/>
        </w:rPr>
        <w:t>or Torres Strait Islander communities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CHCCN520C</w:t>
      </w:r>
      <w:r w:rsidRPr="00554E5E">
        <w:tab/>
      </w:r>
      <w:r w:rsidRPr="00554E5E">
        <w:rPr>
          <w:rStyle w:val="Underline"/>
        </w:rPr>
        <w:t>Advocate for the rights and needs of children and young people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CHCCS421A</w:t>
      </w:r>
      <w:r w:rsidRPr="00554E5E">
        <w:tab/>
      </w:r>
      <w:r w:rsidRPr="00554E5E">
        <w:rPr>
          <w:rStyle w:val="Underline"/>
        </w:rPr>
        <w:t>Undertake community</w:t>
      </w:r>
      <w:r w:rsidRPr="00554E5E">
        <w:rPr>
          <w:rStyle w:val="Underline"/>
        </w:rPr>
        <w:t xml:space="preserve"> sector work within own community</w:t>
      </w:r>
    </w:p>
    <w:p w:rsidR="00000000" w:rsidRPr="00554E5E" w:rsidP="00554E5E">
      <w:pPr>
        <w:pStyle w:val="BodyText"/>
      </w:pPr>
      <w:r w:rsidRPr="00554E5E">
        <w:rPr>
          <w:rStyle w:val="SpecialBold"/>
        </w:rPr>
        <w:t>Business administration electives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BSBMGT608B</w:t>
      </w:r>
      <w:r w:rsidRPr="00554E5E">
        <w:tab/>
      </w:r>
      <w:r w:rsidRPr="00554E5E">
        <w:rPr>
          <w:rStyle w:val="Underline"/>
        </w:rPr>
        <w:t>Manage innovation and continuous improvement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BSBRSK501A</w:t>
      </w:r>
      <w:r w:rsidRPr="00554E5E">
        <w:tab/>
      </w:r>
      <w:r w:rsidRPr="00554E5E">
        <w:rPr>
          <w:rStyle w:val="Underline"/>
        </w:rPr>
        <w:t>Manage risk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BSBSMB406A</w:t>
      </w:r>
      <w:r w:rsidRPr="00554E5E">
        <w:tab/>
      </w:r>
      <w:r w:rsidRPr="00554E5E">
        <w:rPr>
          <w:rStyle w:val="Underline"/>
        </w:rPr>
        <w:t>Manage small business finances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BSBSUS501A</w:t>
      </w:r>
      <w:r w:rsidRPr="00554E5E">
        <w:tab/>
      </w:r>
      <w:r w:rsidRPr="00554E5E">
        <w:rPr>
          <w:rStyle w:val="Underline"/>
        </w:rPr>
        <w:t>Develop workplace policy and procedures for sustainabili</w:t>
      </w:r>
      <w:r w:rsidRPr="00554E5E">
        <w:rPr>
          <w:rStyle w:val="Underline"/>
        </w:rPr>
        <w:t>ty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CHCADMIN508B</w:t>
      </w:r>
      <w:r w:rsidRPr="00554E5E">
        <w:tab/>
      </w:r>
      <w:r w:rsidRPr="00554E5E">
        <w:rPr>
          <w:rStyle w:val="Underline"/>
        </w:rPr>
        <w:t>Manage limited budgets and financial accountabilities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CHCAL523D</w:t>
      </w:r>
      <w:r w:rsidRPr="00554E5E">
        <w:tab/>
      </w:r>
      <w:r w:rsidRPr="00554E5E">
        <w:rPr>
          <w:rStyle w:val="Underline"/>
        </w:rPr>
        <w:t>Manage home based care administration requirements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CHCINF302C</w:t>
      </w:r>
      <w:r w:rsidRPr="00554E5E">
        <w:tab/>
      </w:r>
      <w:r w:rsidRPr="00554E5E">
        <w:rPr>
          <w:rStyle w:val="Underline"/>
        </w:rPr>
        <w:t>Maintain the organisation's information systems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CHCINF403D</w:t>
      </w:r>
      <w:r w:rsidRPr="00554E5E">
        <w:tab/>
      </w:r>
      <w:r w:rsidRPr="00554E5E">
        <w:rPr>
          <w:rStyle w:val="Underline"/>
        </w:rPr>
        <w:t>Coordinate information systems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CHCINF407D</w:t>
      </w:r>
      <w:r w:rsidRPr="00554E5E">
        <w:tab/>
      </w:r>
      <w:r w:rsidRPr="00554E5E">
        <w:rPr>
          <w:rStyle w:val="Underline"/>
        </w:rPr>
        <w:t>Meet informat</w:t>
      </w:r>
      <w:r w:rsidRPr="00554E5E">
        <w:rPr>
          <w:rStyle w:val="Underline"/>
        </w:rPr>
        <w:t>ion needs of the community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CHCNET402A</w:t>
      </w:r>
      <w:r w:rsidRPr="00554E5E">
        <w:tab/>
      </w:r>
      <w:r w:rsidRPr="00554E5E">
        <w:rPr>
          <w:rStyle w:val="Underline"/>
        </w:rPr>
        <w:t>Establish and maintain effective networks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CHCORG423B</w:t>
      </w:r>
      <w:r w:rsidRPr="00554E5E">
        <w:tab/>
      </w:r>
      <w:r w:rsidRPr="00554E5E">
        <w:rPr>
          <w:rStyle w:val="Underline"/>
        </w:rPr>
        <w:t>Maintain quality service delivery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CHCORG614B</w:t>
      </w:r>
      <w:r w:rsidRPr="00554E5E">
        <w:tab/>
      </w:r>
      <w:r w:rsidRPr="00554E5E">
        <w:rPr>
          <w:rStyle w:val="Underline"/>
        </w:rPr>
        <w:t>Manage a community sector organisation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CHCPOL402B</w:t>
      </w:r>
      <w:r w:rsidRPr="00554E5E">
        <w:tab/>
      </w:r>
      <w:r w:rsidRPr="00554E5E">
        <w:rPr>
          <w:rStyle w:val="Underline"/>
        </w:rPr>
        <w:t>Contribute to policy development</w:t>
      </w:r>
    </w:p>
    <w:p w:rsidR="00000000" w:rsidRPr="00554E5E" w:rsidP="00554E5E">
      <w:pPr>
        <w:pStyle w:val="BodyText"/>
      </w:pPr>
      <w:r w:rsidRPr="00554E5E">
        <w:rPr>
          <w:rStyle w:val="SpecialBold"/>
        </w:rPr>
        <w:t>Leadership and supervision electives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BSBLED401A</w:t>
      </w:r>
      <w:r w:rsidRPr="00554E5E">
        <w:tab/>
      </w:r>
      <w:r w:rsidRPr="00554E5E">
        <w:rPr>
          <w:rStyle w:val="Underline"/>
        </w:rPr>
        <w:t>Develop teams and individuals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BSBMGT401A</w:t>
      </w:r>
      <w:r w:rsidRPr="00554E5E">
        <w:tab/>
      </w:r>
      <w:r w:rsidRPr="00554E5E">
        <w:rPr>
          <w:rStyle w:val="Underline"/>
        </w:rPr>
        <w:t>Show leadership in the workplace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CHCCS502B</w:t>
      </w:r>
      <w:r w:rsidRPr="00554E5E">
        <w:tab/>
      </w:r>
      <w:r w:rsidRPr="00554E5E">
        <w:rPr>
          <w:rStyle w:val="Underline"/>
        </w:rPr>
        <w:t>Maintain legal and ethical work practices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CHCCS513B</w:t>
      </w:r>
      <w:r w:rsidRPr="00554E5E">
        <w:tab/>
      </w:r>
      <w:r w:rsidRPr="00554E5E">
        <w:rPr>
          <w:rStyle w:val="Underline"/>
        </w:rPr>
        <w:t>Maintain an effective community sector work environment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CHCORG406B</w:t>
      </w:r>
      <w:r w:rsidRPr="00554E5E">
        <w:tab/>
      </w:r>
      <w:r w:rsidRPr="00554E5E">
        <w:rPr>
          <w:rStyle w:val="Underline"/>
        </w:rPr>
        <w:t>Supervise work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CHCORG529B</w:t>
      </w:r>
      <w:r w:rsidRPr="00554E5E">
        <w:tab/>
      </w:r>
      <w:r w:rsidRPr="00554E5E">
        <w:rPr>
          <w:rStyle w:val="Underline"/>
        </w:rPr>
        <w:t>Provide coaching</w:t>
      </w:r>
      <w:r w:rsidRPr="00554E5E">
        <w:rPr>
          <w:rStyle w:val="Underline"/>
        </w:rPr>
        <w:t xml:space="preserve"> and motivation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CHCORG610B</w:t>
      </w:r>
      <w:r w:rsidRPr="00554E5E">
        <w:tab/>
      </w:r>
      <w:r w:rsidRPr="00554E5E">
        <w:rPr>
          <w:rStyle w:val="Underline"/>
        </w:rPr>
        <w:t>Manage change in a community sector organisation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CHCORG611B</w:t>
      </w:r>
      <w:r w:rsidRPr="00554E5E">
        <w:tab/>
      </w:r>
      <w:r w:rsidRPr="00554E5E">
        <w:rPr>
          <w:rStyle w:val="Underline"/>
        </w:rPr>
        <w:t>Lead and develop others in a community sector workplace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CHCORG620C</w:t>
      </w:r>
      <w:r w:rsidRPr="00554E5E">
        <w:tab/>
      </w:r>
      <w:r w:rsidRPr="00554E5E">
        <w:rPr>
          <w:rStyle w:val="Underline"/>
        </w:rPr>
        <w:t>Promote and represent the service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CHCORG624D</w:t>
      </w:r>
      <w:r w:rsidRPr="00554E5E">
        <w:tab/>
      </w:r>
      <w:r w:rsidRPr="00554E5E">
        <w:rPr>
          <w:rStyle w:val="Underline"/>
        </w:rPr>
        <w:t>Provide leadership in community services delivery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CHCORG6</w:t>
      </w:r>
      <w:r w:rsidRPr="00554E5E">
        <w:rPr>
          <w:rStyle w:val="Underline"/>
        </w:rPr>
        <w:t>27B</w:t>
      </w:r>
      <w:r w:rsidRPr="00554E5E">
        <w:tab/>
      </w:r>
      <w:r w:rsidRPr="00554E5E">
        <w:rPr>
          <w:rStyle w:val="Underline"/>
        </w:rPr>
        <w:t>Provide mentoring support to colleagues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HLTOHS401A</w:t>
      </w:r>
      <w:r w:rsidRPr="00554E5E">
        <w:tab/>
      </w:r>
      <w:r w:rsidRPr="00554E5E">
        <w:rPr>
          <w:rStyle w:val="Underline"/>
        </w:rPr>
        <w:t>Maintain workplace OHS processes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HLTOHS501A</w:t>
      </w:r>
      <w:r w:rsidRPr="00554E5E">
        <w:tab/>
      </w:r>
      <w:r w:rsidRPr="00554E5E">
        <w:rPr>
          <w:rStyle w:val="Underline"/>
        </w:rPr>
        <w:t>Manage workplace OHS processes</w:t>
      </w:r>
    </w:p>
    <w:p w:rsidR="00000000" w:rsidRPr="00554E5E" w:rsidP="00554E5E">
      <w:pPr>
        <w:pStyle w:val="BodyText"/>
      </w:pPr>
      <w:r w:rsidRPr="00554E5E">
        <w:rPr>
          <w:rStyle w:val="SpecialBold"/>
        </w:rPr>
        <w:t>Food safety electives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HLTFS309C</w:t>
      </w:r>
      <w:r w:rsidRPr="00554E5E">
        <w:tab/>
      </w:r>
      <w:r w:rsidRPr="00554E5E">
        <w:rPr>
          <w:rStyle w:val="Underline"/>
        </w:rPr>
        <w:t>Oversee the day</w:t>
      </w:r>
      <w:r w:rsidRPr="00554E5E">
        <w:t>-</w:t>
      </w:r>
      <w:r w:rsidRPr="00554E5E">
        <w:rPr>
          <w:rStyle w:val="Underline"/>
        </w:rPr>
        <w:t>to</w:t>
      </w:r>
      <w:r w:rsidRPr="00554E5E">
        <w:t>-</w:t>
      </w:r>
      <w:r w:rsidRPr="00554E5E">
        <w:rPr>
          <w:rStyle w:val="Underline"/>
        </w:rPr>
        <w:t>day implementation of food safety in the workplace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HLTFS310C</w:t>
      </w:r>
      <w:r w:rsidRPr="00554E5E">
        <w:tab/>
      </w:r>
      <w:r w:rsidRPr="00554E5E">
        <w:rPr>
          <w:rStyle w:val="Underline"/>
        </w:rPr>
        <w:t>Apply and moni</w:t>
      </w:r>
      <w:r w:rsidRPr="00554E5E">
        <w:rPr>
          <w:rStyle w:val="Underline"/>
        </w:rPr>
        <w:t>tor food safety requirements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HLTNA303C</w:t>
      </w:r>
      <w:r w:rsidRPr="00554E5E">
        <w:tab/>
      </w:r>
      <w:r w:rsidRPr="00554E5E">
        <w:rPr>
          <w:rStyle w:val="Underline"/>
        </w:rPr>
        <w:t>Plan and modify meals and menus according to nutrition care plans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HLTNA304C</w:t>
      </w:r>
      <w:r w:rsidRPr="00554E5E">
        <w:tab/>
      </w:r>
      <w:r w:rsidRPr="00554E5E">
        <w:rPr>
          <w:rStyle w:val="Underline"/>
        </w:rPr>
        <w:t>Plan meals and menus to meet cultural and religious needs</w:t>
      </w:r>
    </w:p>
    <w:p w:rsidR="00000000" w:rsidRPr="00554E5E" w:rsidP="00554E5E">
      <w:pPr>
        <w:pStyle w:val="BodyText"/>
      </w:pPr>
      <w:r w:rsidRPr="00554E5E">
        <w:rPr>
          <w:rStyle w:val="SpecialBold"/>
        </w:rPr>
        <w:t>First aid electives</w:t>
      </w:r>
    </w:p>
    <w:p w:rsidR="00000000" w:rsidRPr="00554E5E" w:rsidP="00554E5E">
      <w:pPr>
        <w:pStyle w:val="BodyText"/>
      </w:pPr>
      <w:r w:rsidRPr="00554E5E">
        <w:t>(</w:t>
      </w:r>
      <w:r w:rsidRPr="00554E5E">
        <w:rPr>
          <w:rStyle w:val="Emphasis"/>
        </w:rPr>
        <w:t>Note</w:t>
      </w:r>
      <w:r w:rsidRPr="00554E5E">
        <w:t xml:space="preserve">, </w:t>
      </w:r>
      <w:r w:rsidRPr="00554E5E">
        <w:rPr>
          <w:rStyle w:val="Emphasis"/>
        </w:rPr>
        <w:t>one or both first aid units may be required by some jurisdictions</w:t>
      </w:r>
      <w:r w:rsidRPr="00554E5E">
        <w:t>)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HLTFA302B</w:t>
      </w:r>
      <w:r w:rsidRPr="00554E5E">
        <w:tab/>
      </w:r>
      <w:r w:rsidRPr="00554E5E">
        <w:rPr>
          <w:rStyle w:val="Underline"/>
        </w:rPr>
        <w:t>Provide first aid in remote situation</w:t>
      </w:r>
      <w:r w:rsidRPr="00554E5E">
        <w:t xml:space="preserve">  (</w:t>
      </w:r>
      <w:r w:rsidRPr="00554E5E">
        <w:rPr>
          <w:rStyle w:val="Emphasis"/>
        </w:rPr>
        <w:t>Note pre</w:t>
      </w:r>
      <w:r w:rsidRPr="00554E5E">
        <w:t>-</w:t>
      </w:r>
      <w:r w:rsidRPr="00554E5E">
        <w:rPr>
          <w:rStyle w:val="Emphasis"/>
        </w:rPr>
        <w:t>requisite</w:t>
      </w:r>
      <w:r w:rsidRPr="00554E5E">
        <w:t>: HLTFA301C)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HLTFA402C</w:t>
      </w:r>
      <w:r w:rsidRPr="00554E5E">
        <w:tab/>
      </w:r>
      <w:r w:rsidRPr="00554E5E">
        <w:rPr>
          <w:rStyle w:val="Underline"/>
        </w:rPr>
        <w:t>Apply advanced first aid</w:t>
      </w:r>
      <w:r w:rsidRPr="00554E5E">
        <w:t xml:space="preserve"> (</w:t>
      </w:r>
      <w:r w:rsidRPr="00554E5E">
        <w:rPr>
          <w:rStyle w:val="Emphasis"/>
        </w:rPr>
        <w:t>Note pre</w:t>
      </w:r>
      <w:r w:rsidRPr="00554E5E">
        <w:t>-</w:t>
      </w:r>
      <w:r w:rsidRPr="00554E5E">
        <w:rPr>
          <w:rStyle w:val="Emphasis"/>
        </w:rPr>
        <w:t>requisite</w:t>
      </w:r>
      <w:r w:rsidRPr="00554E5E">
        <w:t>: HLTFA301C)</w:t>
      </w:r>
    </w:p>
    <w:p w:rsidR="00000000" w:rsidRPr="00554E5E" w:rsidP="00554E5E">
      <w:pPr>
        <w:pStyle w:val="BodyText"/>
      </w:pPr>
      <w:r w:rsidRPr="00554E5E">
        <w:rPr>
          <w:rStyle w:val="SpecialBold"/>
        </w:rPr>
        <w:t>Oral health</w:t>
      </w:r>
    </w:p>
    <w:p w:rsidR="00000000" w:rsidRPr="00554E5E" w:rsidP="00554E5E">
      <w:pPr>
        <w:pStyle w:val="BodyText"/>
      </w:pPr>
      <w:r w:rsidRPr="00554E5E">
        <w:rPr>
          <w:rStyle w:val="Underline"/>
        </w:rPr>
        <w:t>CHCOHC401A</w:t>
      </w:r>
      <w:r w:rsidRPr="00554E5E">
        <w:tab/>
      </w:r>
      <w:r w:rsidRPr="00554E5E">
        <w:rPr>
          <w:rStyle w:val="Underline"/>
        </w:rPr>
        <w:t>Inform and encoura</w:t>
      </w:r>
      <w:r w:rsidRPr="00554E5E">
        <w:rPr>
          <w:rStyle w:val="Underline"/>
        </w:rPr>
        <w:t>ge clients and groups to understand and achieve good oral health</w:t>
      </w:r>
    </w:p>
    <w:p w:rsidR="00E25652" w:rsidP="00554E5E">
      <w:pPr>
        <w:pStyle w:val="BodyText"/>
      </w:pPr>
      <w:r w:rsidRPr="00554E5E">
        <w:rPr>
          <w:rStyle w:val="Underline"/>
        </w:rPr>
        <w:t>CHCOHC402A</w:t>
      </w:r>
      <w:r w:rsidRPr="00554E5E">
        <w:tab/>
      </w:r>
      <w:r w:rsidRPr="00554E5E">
        <w:rPr>
          <w:rStyle w:val="Underline"/>
        </w:rPr>
        <w:t>Support and encourage clients and groups to learn practical aspects of oral health care</w:t>
      </w:r>
    </w:p>
    <w:p w:rsidR="00E25652" w:rsidP="00554E5E">
      <w:pPr>
        <w:pStyle w:val="BodyText"/>
      </w:pPr>
    </w:p>
    <w:p w:rsidR="00000000" w:rsidRPr="00554E5E" w:rsidP="00554E5E"/>
    <w:sectPr w:rsidSect="00554E5E">
      <w:headerReference w:type="default" r:id="rId5"/>
      <w:footerReference w:type="default" r:id="rId6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652" w:rsidP="00554E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25652" w:rsidP="00554E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E25652" w:rsidP="00554E5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E5E" w:rsidRPr="00E25652" w:rsidP="00E2565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652" w:rsidRPr="002D2AF8" w:rsidP="00554E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CHC51008 Diploma of Children's Services (Outside school hours care)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August 2012</w:t>
    </w:r>
    <w:r>
      <w:fldChar w:fldCharType="end"/>
    </w:r>
  </w:p>
  <w:p w:rsidR="00E25652" w:rsidP="00554E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B0BA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2446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AA91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E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4E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4E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4E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4E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4E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4E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4E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4E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4E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4E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4E5E"/>
  </w:style>
  <w:style w:type="character" w:customStyle="1" w:styleId="Heading1Char">
    <w:name w:val="Heading 1 Char"/>
    <w:basedOn w:val="DefaultParagraphFont"/>
    <w:link w:val="Heading1"/>
    <w:rsid w:val="00554E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4E5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54E5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4E5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54E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4E5E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554E5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4E5E"/>
    <w:rPr>
      <w:b/>
      <w:spacing w:val="0"/>
    </w:rPr>
  </w:style>
  <w:style w:type="paragraph" w:styleId="ListBullet2">
    <w:name w:val="List Bullet 2"/>
    <w:basedOn w:val="List2"/>
    <w:rsid w:val="00554E5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4E5E"/>
    <w:rPr>
      <w:i/>
    </w:rPr>
  </w:style>
  <w:style w:type="paragraph" w:customStyle="1" w:styleId="SuperHeading">
    <w:name w:val="SuperHeading"/>
    <w:basedOn w:val="Normal"/>
    <w:rsid w:val="00554E5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54E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554E5E"/>
    <w:rPr>
      <w:u w:val="single"/>
    </w:rPr>
  </w:style>
  <w:style w:type="character" w:customStyle="1" w:styleId="Heading2Char">
    <w:name w:val="Heading 2 Char"/>
    <w:basedOn w:val="DefaultParagraphFont"/>
    <w:link w:val="Heading2"/>
    <w:rsid w:val="00554E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4E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4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4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4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4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4E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4E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4E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4E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4E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4E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54E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4E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4E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4E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4E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4E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4E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4E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4E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4E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4E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4E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4E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4E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4E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4E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4E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4E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4E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4E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4E5E"/>
  </w:style>
  <w:style w:type="paragraph" w:styleId="TableofFigures">
    <w:name w:val="table of figures"/>
    <w:basedOn w:val="Normal"/>
    <w:next w:val="Normal"/>
    <w:semiHidden/>
    <w:rsid w:val="00554E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4E5E"/>
    <w:pPr>
      <w:numPr>
        <w:numId w:val="11"/>
      </w:numPr>
    </w:pPr>
  </w:style>
  <w:style w:type="character" w:customStyle="1" w:styleId="WingdingSymbols">
    <w:name w:val="Wingding Symbols"/>
    <w:rsid w:val="00554E5E"/>
    <w:rPr>
      <w:rFonts w:ascii="Wingdings" w:hAnsi="Wingdings"/>
    </w:rPr>
  </w:style>
  <w:style w:type="paragraph" w:customStyle="1" w:styleId="TableHeading">
    <w:name w:val="Table Heading"/>
    <w:basedOn w:val="HeadingBase"/>
    <w:rsid w:val="00554E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4E5E"/>
    <w:rPr>
      <w:color w:val="0033CC"/>
      <w:u w:val="none"/>
    </w:rPr>
  </w:style>
  <w:style w:type="paragraph" w:customStyle="1" w:styleId="BodyTextRight">
    <w:name w:val="Body Text Right"/>
    <w:basedOn w:val="BodyText"/>
    <w:rsid w:val="00554E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4E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4E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4E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4E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4E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4E5E"/>
    <w:rPr>
      <w:sz w:val="32"/>
    </w:rPr>
  </w:style>
  <w:style w:type="paragraph" w:customStyle="1" w:styleId="HeadingProcedure">
    <w:name w:val="Heading Procedure"/>
    <w:basedOn w:val="HeadingBase"/>
    <w:next w:val="Normal"/>
    <w:rsid w:val="00554E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4E5E"/>
    <w:pPr>
      <w:spacing w:before="60" w:after="60"/>
    </w:pPr>
  </w:style>
  <w:style w:type="paragraph" w:styleId="ListContinue">
    <w:name w:val="List Continue"/>
    <w:basedOn w:val="List"/>
    <w:rsid w:val="00554E5E"/>
    <w:pPr>
      <w:ind w:firstLine="0"/>
    </w:pPr>
  </w:style>
  <w:style w:type="paragraph" w:customStyle="1" w:styleId="ListNote">
    <w:name w:val="List Note"/>
    <w:basedOn w:val="List"/>
    <w:rsid w:val="00554E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4E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4E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4E5E"/>
    <w:rPr>
      <w:rFonts w:ascii="Courier New" w:hAnsi="Courier New"/>
    </w:rPr>
  </w:style>
  <w:style w:type="paragraph" w:customStyle="1" w:styleId="NoteBullet">
    <w:name w:val="Note Bullet"/>
    <w:basedOn w:val="Note"/>
    <w:rsid w:val="00554E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4E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4E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4E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4E5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54E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4E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4E5E"/>
    <w:rPr>
      <w:b/>
      <w:smallCaps/>
    </w:rPr>
  </w:style>
  <w:style w:type="paragraph" w:customStyle="1" w:styleId="TableListNumber">
    <w:name w:val="Table List Number"/>
    <w:basedOn w:val="ListNumber"/>
    <w:rsid w:val="00554E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4E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4E5E"/>
    <w:pPr>
      <w:numPr>
        <w:numId w:val="9"/>
      </w:numPr>
    </w:pPr>
  </w:style>
  <w:style w:type="paragraph" w:customStyle="1" w:styleId="ListAlpha2">
    <w:name w:val="List Alpha 2"/>
    <w:basedOn w:val="List2"/>
    <w:rsid w:val="00554E5E"/>
    <w:pPr>
      <w:numPr>
        <w:numId w:val="8"/>
      </w:numPr>
    </w:pPr>
  </w:style>
  <w:style w:type="paragraph" w:styleId="List2">
    <w:name w:val="List 2"/>
    <w:basedOn w:val="BodyText"/>
    <w:rsid w:val="00554E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4E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4E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4E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4E5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4E5E"/>
    <w:pPr>
      <w:numPr>
        <w:numId w:val="3"/>
      </w:numPr>
    </w:pPr>
  </w:style>
  <w:style w:type="paragraph" w:styleId="ListBullet5">
    <w:name w:val="List Bullet 5"/>
    <w:basedOn w:val="List5"/>
    <w:rsid w:val="00554E5E"/>
    <w:pPr>
      <w:numPr>
        <w:numId w:val="4"/>
      </w:numPr>
    </w:pPr>
  </w:style>
  <w:style w:type="paragraph" w:styleId="ListContinue2">
    <w:name w:val="List Continue 2"/>
    <w:basedOn w:val="List2"/>
    <w:rsid w:val="00554E5E"/>
    <w:pPr>
      <w:ind w:firstLine="0"/>
    </w:pPr>
  </w:style>
  <w:style w:type="paragraph" w:styleId="ListContinue3">
    <w:name w:val="List Continue 3"/>
    <w:basedOn w:val="List3"/>
    <w:rsid w:val="00554E5E"/>
    <w:pPr>
      <w:ind w:left="1021" w:firstLine="0"/>
    </w:pPr>
  </w:style>
  <w:style w:type="paragraph" w:styleId="ListContinue4">
    <w:name w:val="List Continue 4"/>
    <w:basedOn w:val="List4"/>
    <w:rsid w:val="00554E5E"/>
    <w:pPr>
      <w:ind w:firstLine="0"/>
    </w:pPr>
  </w:style>
  <w:style w:type="paragraph" w:styleId="ListContinue5">
    <w:name w:val="List Continue 5"/>
    <w:basedOn w:val="List5"/>
    <w:rsid w:val="00554E5E"/>
    <w:pPr>
      <w:ind w:firstLine="0"/>
    </w:pPr>
  </w:style>
  <w:style w:type="paragraph" w:styleId="ListNumber3">
    <w:name w:val="List Number 3"/>
    <w:basedOn w:val="List3"/>
    <w:rsid w:val="00554E5E"/>
    <w:pPr>
      <w:numPr>
        <w:numId w:val="5"/>
      </w:numPr>
    </w:pPr>
  </w:style>
  <w:style w:type="paragraph" w:styleId="ListNumber4">
    <w:name w:val="List Number 4"/>
    <w:basedOn w:val="List4"/>
    <w:rsid w:val="00554E5E"/>
    <w:pPr>
      <w:numPr>
        <w:numId w:val="6"/>
      </w:numPr>
    </w:pPr>
  </w:style>
  <w:style w:type="paragraph" w:styleId="ListNumber5">
    <w:name w:val="List Number 5"/>
    <w:basedOn w:val="List5"/>
    <w:rsid w:val="00554E5E"/>
    <w:pPr>
      <w:numPr>
        <w:numId w:val="7"/>
      </w:numPr>
    </w:pPr>
  </w:style>
  <w:style w:type="paragraph" w:styleId="BlockText">
    <w:name w:val="Block Text"/>
    <w:basedOn w:val="Normal"/>
    <w:rsid w:val="00554E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4E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4E5E"/>
    <w:rPr>
      <w:sz w:val="16"/>
      <w:vertAlign w:val="superscript"/>
    </w:rPr>
  </w:style>
  <w:style w:type="character" w:customStyle="1" w:styleId="Symbols">
    <w:name w:val="Symbols"/>
    <w:basedOn w:val="DefaultParagraphFont"/>
    <w:rsid w:val="00554E5E"/>
    <w:rPr>
      <w:rFonts w:ascii="Symbol" w:hAnsi="Symbol"/>
    </w:rPr>
  </w:style>
  <w:style w:type="character" w:customStyle="1" w:styleId="MenuOptions">
    <w:name w:val="Menu Options"/>
    <w:basedOn w:val="DefaultParagraphFont"/>
    <w:rsid w:val="00554E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4E5E"/>
    <w:rPr>
      <w:b/>
    </w:rPr>
  </w:style>
  <w:style w:type="character" w:customStyle="1" w:styleId="Underlined">
    <w:name w:val="Underlined"/>
    <w:basedOn w:val="DefaultParagraphFont"/>
    <w:rsid w:val="00554E5E"/>
    <w:rPr>
      <w:u w:val="single"/>
    </w:rPr>
  </w:style>
  <w:style w:type="paragraph" w:customStyle="1" w:styleId="TableBodyTextRight">
    <w:name w:val="Table Body Text Right"/>
    <w:basedOn w:val="TableBodyText"/>
    <w:rsid w:val="00554E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4E5E"/>
    <w:rPr>
      <w:sz w:val="18"/>
    </w:rPr>
  </w:style>
  <w:style w:type="paragraph" w:customStyle="1" w:styleId="BodySmallRight">
    <w:name w:val="Body Small Right"/>
    <w:basedOn w:val="BodyTextRight"/>
    <w:rsid w:val="00554E5E"/>
    <w:rPr>
      <w:sz w:val="18"/>
      <w:szCs w:val="18"/>
    </w:rPr>
  </w:style>
  <w:style w:type="paragraph" w:customStyle="1" w:styleId="MarginEdition">
    <w:name w:val="Margin Edition"/>
    <w:basedOn w:val="MarginNote"/>
    <w:rsid w:val="00554E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4E5E"/>
    <w:rPr>
      <w:sz w:val="2"/>
      <w:szCs w:val="2"/>
    </w:rPr>
  </w:style>
  <w:style w:type="character" w:customStyle="1" w:styleId="Small">
    <w:name w:val="Small"/>
    <w:basedOn w:val="DefaultParagraphFont"/>
    <w:rsid w:val="00554E5E"/>
    <w:rPr>
      <w:sz w:val="16"/>
    </w:rPr>
  </w:style>
  <w:style w:type="paragraph" w:customStyle="1" w:styleId="WideTable">
    <w:name w:val="Wide Table"/>
    <w:basedOn w:val="Normal"/>
    <w:rsid w:val="00554E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4E5E"/>
  </w:style>
  <w:style w:type="paragraph" w:styleId="Quote">
    <w:name w:val="Quote"/>
    <w:basedOn w:val="Heading1"/>
    <w:link w:val="QuoteChar"/>
    <w:qFormat/>
    <w:rsid w:val="00554E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4E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4E5E"/>
    <w:pPr>
      <w:pageBreakBefore/>
    </w:pPr>
  </w:style>
  <w:style w:type="paragraph" w:customStyle="1" w:styleId="Border">
    <w:name w:val="Border"/>
    <w:basedOn w:val="Normal"/>
    <w:qFormat/>
    <w:rsid w:val="00554E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4E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E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E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4E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4E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4E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4E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4E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554E5E"/>
    <w:rPr>
      <w:b/>
      <w:i/>
      <w:u w:val="none"/>
    </w:rPr>
  </w:style>
  <w:style w:type="paragraph" w:styleId="BalloonText">
    <w:name w:val="Balloon Text"/>
    <w:basedOn w:val="Normal"/>
    <w:link w:val="BalloonTextChar"/>
    <w:rsid w:val="00554E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4E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4E5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4E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4E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4E5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1300</Words>
  <Characters>8471</Characters>
  <Application>Microsoft Office Word</Application>
  <DocSecurity>0</DocSecurity>
  <Lines>202</Lines>
  <Paragraphs>154</Paragraphs>
  <ScaleCrop>false</ScaleCrop>
  <Company>Author-it Software Corporation Ltd.</Company>
  <LinksUpToDate>false</LinksUpToDate>
  <CharactersWithSpaces>9647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CHC51008 Diploma of Children's Services (Outside school hours care)</dc:title>
  <dc:subject>Approved</dc:subject>
  <dc:creator>Community Services and Health Industry Skills Council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2012-08-13T06:37:00Z</dcterms:created>
  <dcterms:modified xsi:type="dcterms:W3CDTF">2012-08-13T06:37:00Z</dcterms:modified>
</cp:coreProperties>
</file>