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52B" w:rsidP="00F7452B">
      <w:pPr>
        <w:pStyle w:val="Title"/>
      </w:pPr>
      <w:bookmarkStart w:id="0" w:name="_GoBack"/>
      <w:bookmarkEnd w:id="0"/>
      <w:r>
        <w:fldChar w:fldCharType="begin"/>
      </w:r>
      <w:r>
        <w:instrText xml:space="preserve"> TITLE   \* MERGEFORMAT </w:instrText>
      </w:r>
      <w:r>
        <w:fldChar w:fldCharType="separate"/>
      </w:r>
      <w:r>
        <w:t>CHC50708 Diploma of Community Development</w:t>
      </w:r>
      <w:r>
        <w:fldChar w:fldCharType="end"/>
      </w:r>
    </w:p>
    <w:p w:rsidR="00F7452B" w:rsidP="00F7452B">
      <w:pPr>
        <w:pStyle w:val="Version"/>
        <w:sectPr w:rsidSect="003D0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0BB0" w:rsidP="003D0BB0">
      <w:pPr>
        <w:pStyle w:val="SuperHeading"/>
      </w:pPr>
      <w:r w:rsidRPr="003D0BB0">
        <w:t>CHC50708 Diploma of Community Development</w:t>
      </w:r>
    </w:p>
    <w:p w:rsidR="00000000" w:rsidRPr="003D0BB0" w:rsidP="003D0BB0">
      <w:pPr>
        <w:pStyle w:val="Heading1"/>
      </w:pPr>
      <w:bookmarkStart w:id="1" w:name="O_450268"/>
      <w:bookmarkEnd w:id="1"/>
      <w:r w:rsidRPr="003D0BB0">
        <w:t>Modification History</w:t>
      </w:r>
    </w:p>
    <w:tbl>
      <w:tblPr>
        <w:tblW w:w="0" w:type="auto"/>
        <w:tblLayout w:type="fixed"/>
        <w:tblCellMar>
          <w:left w:w="62" w:type="dxa"/>
          <w:right w:w="62" w:type="dxa"/>
        </w:tblCellMar>
        <w:tblLook w:val="0000"/>
      </w:tblPr>
      <w:tblGrid>
        <w:gridCol w:w="2922"/>
        <w:gridCol w:w="2952"/>
        <w:gridCol w:w="3214"/>
      </w:tblGrid>
      <w:tr w:rsidTr="003D0BB0">
        <w:tblPrEx>
          <w:tblW w:w="0" w:type="auto"/>
          <w:tblLayout w:type="fixed"/>
          <w:tblCellMar>
            <w:left w:w="62" w:type="dxa"/>
            <w:right w:w="62" w:type="dxa"/>
          </w:tblCellMar>
          <w:tblLook w:val="0000"/>
        </w:tblPrEx>
        <w:trPr>
          <w:trHeight w:val="274"/>
        </w:trPr>
        <w:tc>
          <w:tcPr>
            <w:tcW w:w="2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BB0">
            <w:pPr>
              <w:pStyle w:val="BodyText"/>
              <w:rPr>
                <w:lang w:val="en-NZ"/>
              </w:rPr>
            </w:pPr>
            <w:r w:rsidRPr="003D0BB0">
              <w:t>CHC08 Version 3.0</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BB0">
            <w:pPr>
              <w:pStyle w:val="BodyText"/>
              <w:rPr>
                <w:lang w:val="en-NZ"/>
              </w:rPr>
            </w:pPr>
            <w:r w:rsidRPr="003D0BB0">
              <w:t>CHC08 Version 4.0</w:t>
            </w:r>
          </w:p>
        </w:tc>
        <w:tc>
          <w:tcPr>
            <w:tcW w:w="3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BB0">
            <w:pPr>
              <w:pStyle w:val="BodyText"/>
              <w:rPr>
                <w:lang w:val="en-NZ"/>
              </w:rPr>
            </w:pPr>
            <w:r w:rsidRPr="003D0BB0">
              <w:t>Comments</w:t>
            </w:r>
          </w:p>
        </w:tc>
      </w:tr>
      <w:tr w:rsidTr="003D0BB0">
        <w:tblPrEx>
          <w:tblW w:w="0" w:type="auto"/>
          <w:tblLayout w:type="fixed"/>
          <w:tblCellMar>
            <w:left w:w="62" w:type="dxa"/>
            <w:right w:w="62" w:type="dxa"/>
          </w:tblCellMar>
          <w:tblLook w:val="0000"/>
        </w:tblPrEx>
        <w:trPr>
          <w:trHeight w:val="834"/>
        </w:trPr>
        <w:tc>
          <w:tcPr>
            <w:tcW w:w="2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BB0">
            <w:pPr>
              <w:pStyle w:val="BodyText"/>
              <w:rPr>
                <w:lang w:val="en-NZ"/>
              </w:rPr>
            </w:pPr>
            <w:r w:rsidRPr="003D0BB0">
              <w:t>CHC50708 Diploma of Community Development</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BB0">
            <w:pPr>
              <w:pStyle w:val="BodyText"/>
              <w:rPr>
                <w:lang w:val="en-NZ"/>
              </w:rPr>
            </w:pPr>
            <w:r w:rsidRPr="003D0BB0">
              <w:t>CHC50708 Diploma of Community Development</w:t>
            </w:r>
          </w:p>
        </w:tc>
        <w:tc>
          <w:tcPr>
            <w:tcW w:w="3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BB0" w:rsidP="003D0BB0">
            <w:pPr>
              <w:pStyle w:val="BodyText"/>
            </w:pPr>
            <w:r w:rsidRPr="003D0BB0">
              <w:t>Qualification updated in V4. ISC Upgrade to unit codes. No change to qualification outcome.</w:t>
            </w:r>
          </w:p>
        </w:tc>
      </w:tr>
    </w:tbl>
    <w:p w:rsidR="00000000" w:rsidRPr="003D0BB0" w:rsidP="003D0BB0">
      <w:pPr>
        <w:pStyle w:val="BodyText"/>
      </w:pPr>
    </w:p>
    <w:p w:rsidR="00000000" w:rsidRPr="003D0BB0" w:rsidP="003D0BB0">
      <w:pPr>
        <w:pStyle w:val="AllowPageBreak"/>
      </w:pPr>
    </w:p>
    <w:p w:rsidR="00000000" w:rsidRPr="003D0BB0" w:rsidP="003D0BB0">
      <w:pPr>
        <w:pStyle w:val="Heading1"/>
      </w:pPr>
      <w:bookmarkStart w:id="2" w:name="O_450273"/>
      <w:bookmarkEnd w:id="2"/>
      <w:r w:rsidRPr="003D0BB0">
        <w:t>Description</w:t>
      </w:r>
    </w:p>
    <w:p w:rsidR="00000000" w:rsidRPr="003D0BB0" w:rsidP="003D0BB0">
      <w:pPr>
        <w:pStyle w:val="BodyText"/>
      </w:pPr>
      <w:r w:rsidRPr="003D0BB0">
        <w:t>This qualification applies to community development work that aims to facilitate community members working together to influence and guide the future of their community. Work includes assisting community members to develop techniques and frameworks to faci</w:t>
      </w:r>
      <w:r w:rsidRPr="003D0BB0">
        <w:t>litate this process.</w:t>
      </w:r>
    </w:p>
    <w:p w:rsidR="00000000" w:rsidRPr="003D0BB0" w:rsidP="003D0BB0">
      <w:pPr>
        <w:pStyle w:val="BodyText"/>
      </w:pPr>
    </w:p>
    <w:p w:rsidR="00000000" w:rsidRPr="003D0BB0" w:rsidP="003D0BB0">
      <w:pPr>
        <w:pStyle w:val="BodyText"/>
      </w:pPr>
      <w:r w:rsidRPr="003D0BB0">
        <w:t>Work functions may include:</w:t>
      </w:r>
    </w:p>
    <w:tbl>
      <w:tblPr>
        <w:tblW w:w="9606" w:type="dxa"/>
        <w:tblLayout w:type="fixed"/>
        <w:tblCellMar>
          <w:left w:w="62" w:type="dxa"/>
          <w:right w:w="62" w:type="dxa"/>
        </w:tblCellMar>
        <w:tblLook w:val="0000"/>
      </w:tblPr>
      <w:tblGrid>
        <w:gridCol w:w="4928"/>
        <w:gridCol w:w="4678"/>
      </w:tblGrid>
      <w:tr w:rsidTr="00F7452B">
        <w:tblPrEx>
          <w:tblW w:w="9606" w:type="dxa"/>
          <w:tblLayout w:type="fixed"/>
          <w:tblCellMar>
            <w:left w:w="62" w:type="dxa"/>
            <w:right w:w="62" w:type="dxa"/>
          </w:tblCellMar>
          <w:tblLook w:val="0000"/>
        </w:tblPrEx>
        <w:trPr>
          <w:tblHeader/>
        </w:trPr>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Building community networks</w:t>
            </w:r>
          </w:p>
        </w:tc>
        <w:tc>
          <w:tcPr>
            <w:tcW w:w="467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Providing advocacy services</w:t>
            </w:r>
          </w:p>
        </w:tc>
      </w:tr>
      <w:tr w:rsidTr="00F7452B">
        <w:tblPrEx>
          <w:tblW w:w="9606"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Defining community priorities</w:t>
            </w:r>
          </w:p>
        </w:tc>
        <w:tc>
          <w:tcPr>
            <w:tcW w:w="467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Providing planning services</w:t>
            </w:r>
          </w:p>
        </w:tc>
      </w:tr>
      <w:tr w:rsidTr="00F7452B">
        <w:tblPrEx>
          <w:tblW w:w="9606"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Empowering individuals and communities</w:t>
            </w:r>
          </w:p>
        </w:tc>
        <w:tc>
          <w:tcPr>
            <w:tcW w:w="467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Resourcing the community to meet needs</w:t>
            </w:r>
          </w:p>
        </w:tc>
      </w:tr>
      <w:tr w:rsidTr="00F7452B">
        <w:tblPrEx>
          <w:tblW w:w="9606"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Facilitating support and social action groups</w:t>
            </w:r>
          </w:p>
        </w:tc>
        <w:tc>
          <w:tcPr>
            <w:tcW w:w="467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Undertaking needs assessment</w:t>
            </w:r>
          </w:p>
        </w:tc>
      </w:tr>
      <w:tr w:rsidTr="00F7452B">
        <w:tblPrEx>
          <w:tblW w:w="9606"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Improving quality of life</w:t>
            </w:r>
          </w:p>
        </w:tc>
        <w:tc>
          <w:tcPr>
            <w:tcW w:w="467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Working towards social justice</w:t>
            </w:r>
          </w:p>
        </w:tc>
      </w:tr>
      <w:tr w:rsidTr="00F7452B">
        <w:tblPrEx>
          <w:tblW w:w="9606"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Increasing people's skills</w:t>
            </w:r>
          </w:p>
        </w:tc>
        <w:tc>
          <w:tcPr>
            <w:tcW w:w="4678" w:type="dxa"/>
            <w:tcBorders>
              <w:top w:val="nil"/>
              <w:left w:val="nil"/>
              <w:bottom w:val="nil"/>
              <w:right w:val="nil"/>
            </w:tcBorders>
            <w:tcMar>
              <w:top w:w="0" w:type="dxa"/>
              <w:left w:w="62" w:type="dxa"/>
              <w:bottom w:w="0" w:type="dxa"/>
              <w:right w:w="62" w:type="dxa"/>
            </w:tcMar>
          </w:tcPr>
          <w:p w:rsidR="00000000" w:rsidRPr="003D0BB0" w:rsidP="003D0BB0">
            <w:pPr>
              <w:pStyle w:val="ListBullet"/>
            </w:pPr>
            <w:r w:rsidRPr="003D0BB0">
              <w:t>Working with self help groups</w:t>
            </w:r>
          </w:p>
        </w:tc>
      </w:tr>
    </w:tbl>
    <w:p w:rsidR="00000000" w:rsidRPr="003D0BB0" w:rsidP="003D0BB0">
      <w:pPr>
        <w:pStyle w:val="BodyText"/>
      </w:pPr>
    </w:p>
    <w:p w:rsidR="00000000" w:rsidRPr="003D0BB0" w:rsidP="003D0BB0">
      <w:pPr>
        <w:pStyle w:val="BodyText"/>
      </w:pPr>
      <w:r w:rsidRPr="003D0BB0">
        <w:t>It defines the knowledge and skills for community development workers who work under broad direction from senior managers.</w:t>
      </w:r>
    </w:p>
    <w:p w:rsidR="00000000" w:rsidRPr="003D0BB0" w:rsidP="003D0BB0">
      <w:pPr>
        <w:pStyle w:val="BodyText"/>
      </w:pPr>
    </w:p>
    <w:p w:rsidR="00000000" w:rsidRPr="003D0BB0" w:rsidP="003D0BB0">
      <w:pPr>
        <w:pStyle w:val="BodyText"/>
      </w:pPr>
      <w:r w:rsidRPr="003D0BB0">
        <w:rPr>
          <w:rStyle w:val="SpecialBold"/>
        </w:rPr>
        <w:t>Occupational titles</w:t>
      </w:r>
      <w:r w:rsidRPr="003D0BB0">
        <w:t xml:space="preserve"> may include:</w:t>
      </w:r>
    </w:p>
    <w:tbl>
      <w:tblPr>
        <w:tblW w:w="9288" w:type="dxa"/>
        <w:tblLayout w:type="fixed"/>
        <w:tblCellMar>
          <w:left w:w="62" w:type="dxa"/>
          <w:right w:w="62" w:type="dxa"/>
        </w:tblCellMar>
        <w:tblLook w:val="0000"/>
      </w:tblPr>
      <w:tblGrid>
        <w:gridCol w:w="4644"/>
        <w:gridCol w:w="4644"/>
      </w:tblGrid>
      <w:tr w:rsidTr="00F7452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Community builder </w:t>
            </w:r>
          </w:p>
        </w:tc>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Neighbourhood centre manager </w:t>
            </w:r>
          </w:p>
        </w:tc>
      </w:tr>
      <w:tr w:rsidTr="00F7452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Community development officer </w:t>
            </w:r>
          </w:p>
        </w:tc>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Outcomes manager </w:t>
            </w:r>
          </w:p>
        </w:tc>
      </w:tr>
      <w:tr w:rsidTr="00F7452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Community housing resources worker </w:t>
            </w:r>
          </w:p>
        </w:tc>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Project manager </w:t>
            </w:r>
          </w:p>
        </w:tc>
      </w:tr>
      <w:tr w:rsidTr="00F7452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D0BB0">
            <w:pPr>
              <w:pStyle w:val="ListBullet"/>
              <w:rPr>
                <w:lang w:val="en-NZ"/>
              </w:rPr>
            </w:pPr>
            <w:r w:rsidRPr="003D0BB0">
              <w:t xml:space="preserve">Economic development manager </w:t>
            </w:r>
          </w:p>
        </w:tc>
        <w:tc>
          <w:tcPr>
            <w:tcW w:w="4644" w:type="dxa"/>
            <w:tcBorders>
              <w:top w:val="nil"/>
              <w:left w:val="nil"/>
              <w:bottom w:val="nil"/>
              <w:right w:val="nil"/>
            </w:tcBorders>
            <w:tcMar>
              <w:top w:w="0" w:type="dxa"/>
              <w:left w:w="62" w:type="dxa"/>
              <w:bottom w:w="0" w:type="dxa"/>
              <w:right w:w="62" w:type="dxa"/>
            </w:tcMar>
          </w:tcPr>
          <w:p w:rsidR="00000000" w:rsidRPr="003D0BB0" w:rsidP="003D0BB0">
            <w:pPr>
              <w:pStyle w:val="ListBullet"/>
            </w:pPr>
            <w:r w:rsidRPr="003D0BB0">
              <w:t xml:space="preserve">Settlement worker </w:t>
            </w:r>
          </w:p>
        </w:tc>
      </w:tr>
    </w:tbl>
    <w:p w:rsidR="00F7452B" w:rsidP="003D0BB0">
      <w:pPr>
        <w:pStyle w:val="BodyText"/>
      </w:pPr>
    </w:p>
    <w:p w:rsidR="00F7452B" w:rsidP="003D0BB0">
      <w:pPr>
        <w:pStyle w:val="BodyText"/>
      </w:pPr>
    </w:p>
    <w:p w:rsidR="00000000" w:rsidRPr="003D0BB0" w:rsidP="003D0BB0">
      <w:pPr>
        <w:pStyle w:val="Heading1"/>
      </w:pPr>
      <w:bookmarkStart w:id="3" w:name="O_450266"/>
      <w:bookmarkEnd w:id="3"/>
      <w:r w:rsidRPr="003D0BB0">
        <w:t>Pathways Information</w:t>
      </w:r>
    </w:p>
    <w:p w:rsidR="00000000" w:rsidRPr="003D0BB0" w:rsidP="003D0BB0">
      <w:pPr>
        <w:pStyle w:val="BodyText"/>
      </w:pPr>
      <w:r w:rsidRPr="003D0BB0">
        <w:t>Not Applicable</w:t>
      </w:r>
    </w:p>
    <w:p w:rsidR="00000000" w:rsidRPr="003D0BB0" w:rsidP="003D0BB0">
      <w:pPr>
        <w:pStyle w:val="AllowPageBreak"/>
      </w:pPr>
    </w:p>
    <w:p w:rsidR="00000000" w:rsidRPr="003D0BB0" w:rsidP="003D0BB0">
      <w:pPr>
        <w:pStyle w:val="Heading1"/>
      </w:pPr>
      <w:bookmarkStart w:id="4" w:name="O_450269"/>
      <w:bookmarkEnd w:id="4"/>
      <w:r w:rsidRPr="003D0BB0">
        <w:t>Licensing/Regulatory Information</w:t>
      </w:r>
    </w:p>
    <w:p w:rsidR="00000000" w:rsidRPr="003D0BB0" w:rsidP="003D0BB0">
      <w:pPr>
        <w:pStyle w:val="BodyText"/>
      </w:pPr>
      <w:r w:rsidRPr="003D0BB0">
        <w:t>Not Applicable</w:t>
      </w:r>
    </w:p>
    <w:p w:rsidR="00000000" w:rsidRPr="003D0BB0" w:rsidP="003D0BB0">
      <w:pPr>
        <w:pStyle w:val="AllowPageBreak"/>
      </w:pPr>
    </w:p>
    <w:p w:rsidR="00000000" w:rsidRPr="003D0BB0" w:rsidP="003D0BB0">
      <w:pPr>
        <w:pStyle w:val="Heading1"/>
      </w:pPr>
      <w:bookmarkStart w:id="5" w:name="O_450271"/>
      <w:bookmarkEnd w:id="5"/>
      <w:r w:rsidRPr="003D0BB0">
        <w:t>Entry Requirements</w:t>
      </w:r>
    </w:p>
    <w:p w:rsidR="00000000" w:rsidRPr="003D0BB0" w:rsidP="003D0BB0">
      <w:pPr>
        <w:pStyle w:val="BodyText"/>
      </w:pPr>
      <w:r w:rsidRPr="003D0BB0">
        <w:rPr>
          <w:rStyle w:val="SpecialBold"/>
        </w:rPr>
        <w:t>Entry requirements</w:t>
      </w:r>
    </w:p>
    <w:p w:rsidR="00000000" w:rsidRPr="003D0BB0" w:rsidP="003D0BB0">
      <w:pPr>
        <w:pStyle w:val="BodyText"/>
      </w:pPr>
      <w:r w:rsidRPr="003D0BB0">
        <w:t xml:space="preserve">To gain entry into </w:t>
      </w:r>
      <w:r w:rsidRPr="003D0BB0">
        <w:rPr>
          <w:rStyle w:val="Emphasis"/>
        </w:rPr>
        <w:t>CHC50708</w:t>
      </w:r>
      <w:r w:rsidRPr="003D0BB0">
        <w:t xml:space="preserve"> </w:t>
      </w:r>
      <w:r w:rsidRPr="003D0BB0">
        <w:rPr>
          <w:rStyle w:val="Emphasis"/>
        </w:rPr>
        <w:t>Diploma of Community Development</w:t>
      </w:r>
      <w:r w:rsidRPr="003D0BB0">
        <w:t xml:space="preserve"> a candidate must:</w:t>
      </w:r>
    </w:p>
    <w:p w:rsidR="00000000" w:rsidRPr="003D0BB0" w:rsidP="003D0BB0">
      <w:pPr>
        <w:pStyle w:val="BodyText"/>
      </w:pPr>
      <w:r w:rsidRPr="003D0BB0">
        <w:t>1.</w:t>
      </w:r>
      <w:r w:rsidRPr="003D0BB0">
        <w:tab/>
      </w:r>
      <w:r w:rsidRPr="003D0BB0">
        <w:t xml:space="preserve">Be recognised as competent, through a recognised training program or recognition process, against the following core units of competency from </w:t>
      </w:r>
      <w:r w:rsidRPr="003D0BB0">
        <w:rPr>
          <w:rStyle w:val="Emphasis"/>
        </w:rPr>
        <w:t>CHC40808 Certificate IV in Community Development</w:t>
      </w:r>
      <w:r w:rsidRPr="003D0BB0">
        <w:t>:</w:t>
      </w:r>
    </w:p>
    <w:p w:rsidR="00000000" w:rsidRPr="003D0BB0" w:rsidP="003D0BB0">
      <w:pPr>
        <w:pStyle w:val="BodyText"/>
      </w:pPr>
      <w:r w:rsidRPr="003D0BB0">
        <w:t>CHCCD404E</w:t>
      </w:r>
      <w:r w:rsidRPr="003D0BB0">
        <w:tab/>
        <w:t>Develop and implement community programs</w:t>
      </w:r>
    </w:p>
    <w:p w:rsidR="00000000" w:rsidRPr="003D0BB0" w:rsidP="003D0BB0">
      <w:pPr>
        <w:pStyle w:val="BodyText"/>
      </w:pPr>
      <w:r w:rsidRPr="003D0BB0">
        <w:t>CHCCD412B</w:t>
      </w:r>
      <w:r w:rsidRPr="003D0BB0">
        <w:tab/>
        <w:t>Wor</w:t>
      </w:r>
      <w:r w:rsidRPr="003D0BB0">
        <w:t>k within a community development framework</w:t>
      </w:r>
    </w:p>
    <w:p w:rsidR="00000000" w:rsidRPr="003D0BB0" w:rsidP="003D0BB0">
      <w:pPr>
        <w:pStyle w:val="BodyText"/>
      </w:pPr>
      <w:r w:rsidRPr="003D0BB0">
        <w:t>CHCCD505E</w:t>
      </w:r>
      <w:r w:rsidRPr="003D0BB0">
        <w:tab/>
        <w:t>Develop community resources</w:t>
      </w:r>
    </w:p>
    <w:p w:rsidR="00000000" w:rsidRPr="003D0BB0" w:rsidP="003D0BB0">
      <w:pPr>
        <w:pStyle w:val="BodyText"/>
      </w:pPr>
      <w:r w:rsidRPr="003D0BB0">
        <w:t>CHCCOM403A</w:t>
      </w:r>
      <w:r w:rsidRPr="003D0BB0">
        <w:tab/>
        <w:t>Use targeted communication skills to build relationships</w:t>
      </w:r>
    </w:p>
    <w:p w:rsidR="00000000" w:rsidRPr="003D0BB0" w:rsidP="003D0BB0">
      <w:pPr>
        <w:pStyle w:val="BodyText"/>
      </w:pPr>
      <w:r w:rsidRPr="003D0BB0">
        <w:t>CHCCS411C</w:t>
      </w:r>
      <w:r w:rsidRPr="003D0BB0">
        <w:tab/>
        <w:t>Work effectively in the community sector</w:t>
      </w:r>
    </w:p>
    <w:p w:rsidR="00000000" w:rsidRPr="003D0BB0" w:rsidP="003D0BB0">
      <w:pPr>
        <w:pStyle w:val="BodyText"/>
      </w:pPr>
      <w:r w:rsidRPr="003D0BB0">
        <w:t>CHCINF407D</w:t>
      </w:r>
      <w:r w:rsidRPr="003D0BB0">
        <w:tab/>
        <w:t>Meet information needs of the community</w:t>
      </w:r>
    </w:p>
    <w:p w:rsidR="00000000" w:rsidRPr="003D0BB0" w:rsidP="003D0BB0">
      <w:pPr>
        <w:pStyle w:val="BodyText"/>
      </w:pPr>
      <w:r w:rsidRPr="003D0BB0">
        <w:t>CHCOR</w:t>
      </w:r>
      <w:r w:rsidRPr="003D0BB0">
        <w:t>G405E</w:t>
      </w:r>
      <w:r w:rsidRPr="003D0BB0">
        <w:tab/>
        <w:t>Maintain an effective work environment</w:t>
      </w:r>
    </w:p>
    <w:p w:rsidR="00000000" w:rsidRPr="003D0BB0" w:rsidP="003D0BB0">
      <w:pPr>
        <w:pStyle w:val="BodyText"/>
      </w:pPr>
      <w:r w:rsidRPr="003D0BB0">
        <w:t>HLTHIR403C</w:t>
      </w:r>
      <w:r w:rsidRPr="003D0BB0">
        <w:tab/>
        <w:t>Work effectively with culturally diverse clients and co-workers</w:t>
      </w:r>
    </w:p>
    <w:p w:rsidR="00000000" w:rsidRPr="003D0BB0" w:rsidP="003D0BB0">
      <w:pPr>
        <w:pStyle w:val="BodyText"/>
      </w:pPr>
      <w:r w:rsidRPr="003D0BB0">
        <w:t>HLTWHS300A</w:t>
      </w:r>
      <w:r w:rsidRPr="003D0BB0">
        <w:tab/>
        <w:t>Contribute to WHS processes</w:t>
      </w:r>
    </w:p>
    <w:p w:rsidR="00000000" w:rsidRPr="003D0BB0" w:rsidP="003D0BB0">
      <w:pPr>
        <w:pStyle w:val="BodyText"/>
      </w:pPr>
    </w:p>
    <w:p w:rsidR="00000000" w:rsidRPr="003D0BB0" w:rsidP="003D0BB0">
      <w:pPr>
        <w:pStyle w:val="BodyText"/>
      </w:pPr>
      <w:r w:rsidRPr="003D0BB0">
        <w:rPr>
          <w:rStyle w:val="SpecialBold"/>
        </w:rPr>
        <w:t>OR</w:t>
      </w:r>
      <w:r w:rsidRPr="003D0BB0">
        <w:t xml:space="preserve"> </w:t>
      </w:r>
    </w:p>
    <w:p w:rsidR="00000000" w:rsidRPr="003D0BB0" w:rsidP="003D0BB0">
      <w:pPr>
        <w:pStyle w:val="BodyText"/>
      </w:pPr>
      <w:r w:rsidRPr="003D0BB0">
        <w:t>2.</w:t>
      </w:r>
      <w:r w:rsidRPr="003D0BB0">
        <w:tab/>
        <w:t>Have sufficient relevant experience and knowledge of community development work to indica</w:t>
      </w:r>
      <w:r w:rsidRPr="003D0BB0">
        <w:t>te likely success at this level of qualification in a job role involving:</w:t>
      </w:r>
    </w:p>
    <w:p w:rsidR="00000000" w:rsidRPr="003D0BB0" w:rsidP="003D0BB0">
      <w:pPr>
        <w:pStyle w:val="ListBullet"/>
      </w:pPr>
      <w:r w:rsidRPr="003D0BB0">
        <w:t>The application of knowledge with depth in some areas and demonstration of a broad range of technical and other skills</w:t>
      </w:r>
    </w:p>
    <w:p w:rsidR="00000000" w:rsidRPr="003D0BB0" w:rsidP="003D0BB0">
      <w:pPr>
        <w:pStyle w:val="ListBullet"/>
      </w:pPr>
      <w:r w:rsidRPr="003D0BB0">
        <w:t>A wide range of tasks and roles in a variety of contexts, with complexity in the range and choices of actions required and including work with culturally diverse clients and co-workers</w:t>
      </w:r>
    </w:p>
    <w:p w:rsidR="00F7452B" w:rsidP="003D0BB0">
      <w:pPr>
        <w:pStyle w:val="ListBullet"/>
      </w:pPr>
      <w:r w:rsidRPr="003D0BB0">
        <w:t>The exercise of discretionary judgement and decision making under gener</w:t>
      </w:r>
      <w:r w:rsidRPr="003D0BB0">
        <w:t>al guidance.</w:t>
      </w:r>
    </w:p>
    <w:p w:rsidR="00F7452B" w:rsidP="003D0BB0">
      <w:pPr>
        <w:pStyle w:val="ListBullet"/>
      </w:pPr>
    </w:p>
    <w:p w:rsidR="00000000" w:rsidRPr="003D0BB0" w:rsidP="003D0BB0">
      <w:pPr>
        <w:pStyle w:val="Heading1"/>
      </w:pPr>
      <w:bookmarkStart w:id="6" w:name="O_450272"/>
      <w:bookmarkEnd w:id="6"/>
      <w:r w:rsidRPr="003D0BB0">
        <w:t>Employability Skills Summary</w:t>
      </w:r>
    </w:p>
    <w:p w:rsidR="00000000" w:rsidRPr="003D0BB0" w:rsidP="003D0BB0">
      <w:pPr>
        <w:pStyle w:val="Heading4"/>
      </w:pPr>
      <w:r w:rsidRPr="003D0BB0">
        <w:t>Refer to the Topic: Introduction to the Employability Skills Qualification Summaries</w:t>
      </w:r>
    </w:p>
    <w:p w:rsidR="00000000" w:rsidRPr="003D0BB0" w:rsidP="003D0BB0">
      <w:pPr>
        <w:pStyle w:val="Heading1"/>
      </w:pPr>
      <w:bookmarkStart w:id="7" w:name="O_450267"/>
      <w:bookmarkEnd w:id="7"/>
      <w:r w:rsidRPr="003D0BB0">
        <w:t>Packaging Rules</w:t>
      </w:r>
    </w:p>
    <w:tbl>
      <w:tblPr>
        <w:tblW w:w="0" w:type="auto"/>
        <w:tblLayout w:type="fixed"/>
        <w:tblCellMar>
          <w:left w:w="62" w:type="dxa"/>
          <w:right w:w="62" w:type="dxa"/>
        </w:tblCellMar>
        <w:tblLook w:val="0000"/>
      </w:tblPr>
      <w:tblGrid>
        <w:gridCol w:w="8522"/>
      </w:tblGrid>
      <w:tr w:rsidTr="00F74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BB0" w:rsidP="003D0BB0">
            <w:pPr>
              <w:pStyle w:val="BodyText"/>
            </w:pPr>
            <w:r w:rsidRPr="003D0BB0">
              <w:rPr>
                <w:rStyle w:val="SpecialBold"/>
              </w:rPr>
              <w:t>PACKAGING RULES</w:t>
            </w:r>
          </w:p>
          <w:p w:rsidR="00000000" w:rsidRPr="003D0BB0" w:rsidP="003D0BB0">
            <w:pPr>
              <w:pStyle w:val="BodyText"/>
            </w:pPr>
            <w:r w:rsidRPr="003D0BB0">
              <w:t>15 units are required for award of this qualification includi</w:t>
            </w:r>
            <w:r w:rsidRPr="003D0BB0">
              <w:t>ng:</w:t>
            </w:r>
          </w:p>
          <w:p w:rsidR="00000000" w:rsidRPr="003D0BB0" w:rsidP="003D0BB0">
            <w:pPr>
              <w:pStyle w:val="ListBullet"/>
            </w:pPr>
            <w:r w:rsidRPr="003D0BB0">
              <w:t xml:space="preserve">9 core units </w:t>
            </w:r>
          </w:p>
          <w:p w:rsidR="00000000" w:rsidRPr="003D0BB0" w:rsidP="003D0BB0">
            <w:pPr>
              <w:pStyle w:val="ListBullet"/>
            </w:pPr>
            <w:r w:rsidRPr="003D0BB0">
              <w:t>6 elective units</w:t>
            </w:r>
          </w:p>
          <w:p w:rsidR="00000000" w:rsidRPr="003D0BB0" w:rsidP="003D0BB0">
            <w:pPr>
              <w:pStyle w:val="BodyText"/>
            </w:pPr>
            <w:r w:rsidRPr="003D0BB0">
              <w:t>A wide range of elective units is available, including:</w:t>
            </w:r>
          </w:p>
          <w:p w:rsidR="00000000" w:rsidRPr="003D0BB0" w:rsidP="003D0BB0">
            <w:pPr>
              <w:pStyle w:val="ListBullet2"/>
            </w:pPr>
            <w:r w:rsidRPr="003D0BB0">
              <w:t>Group A elective which is recommended for culturally aware and respectful practice</w:t>
            </w:r>
          </w:p>
          <w:p w:rsidR="00000000" w:rsidRPr="003D0BB0" w:rsidP="003D0BB0">
            <w:pPr>
              <w:pStyle w:val="ListBullet2"/>
            </w:pPr>
            <w:r w:rsidRPr="003D0BB0">
              <w:t xml:space="preserve">Other relevant electives listed below </w:t>
            </w:r>
          </w:p>
          <w:p w:rsidR="00000000" w:rsidRPr="003D0BB0" w:rsidP="003D0BB0">
            <w:pPr>
              <w:pStyle w:val="ListBullet2"/>
            </w:pPr>
            <w:r w:rsidRPr="003D0BB0">
              <w:t>Units of competency to address workplace requirements and packaged at the level of this qualification or higher in Community Services and/or Health Training Packages</w:t>
            </w:r>
          </w:p>
          <w:p w:rsidR="00000000" w:rsidRPr="003D0BB0" w:rsidP="003D0BB0">
            <w:pPr>
              <w:pStyle w:val="ListBullet2"/>
            </w:pPr>
            <w:r w:rsidRPr="003D0BB0">
              <w:t>Where appropriate, to address workplace requirements, up to 3 units of competency packaged</w:t>
            </w:r>
            <w:r w:rsidRPr="003D0BB0">
              <w:t xml:space="preserve"> at the level of this qualification or higher in other relevant Training Packages or accredited courses where the details of those courses are available on the TGA or other public listing </w:t>
            </w:r>
          </w:p>
        </w:tc>
      </w:tr>
    </w:tbl>
    <w:p w:rsidR="00000000" w:rsidRPr="003D0BB0" w:rsidP="003D0BB0">
      <w:pPr>
        <w:pStyle w:val="BodyText"/>
      </w:pPr>
      <w:r w:rsidRPr="003D0BB0">
        <w:rPr>
          <w:rStyle w:val="SpecialBold"/>
        </w:rPr>
        <w:t>Core units</w:t>
      </w:r>
    </w:p>
    <w:p w:rsidR="00000000" w:rsidRPr="003D0BB0" w:rsidP="003D0BB0">
      <w:pPr>
        <w:pStyle w:val="BodyText"/>
      </w:pPr>
      <w:r w:rsidRPr="003D0BB0">
        <w:t>BSBPMG510A</w:t>
      </w:r>
      <w:r w:rsidRPr="003D0BB0">
        <w:tab/>
        <w:t>Manage projects</w:t>
      </w:r>
    </w:p>
    <w:p w:rsidR="00000000" w:rsidRPr="003D0BB0" w:rsidP="003D0BB0">
      <w:pPr>
        <w:pStyle w:val="BodyText"/>
      </w:pPr>
      <w:r w:rsidRPr="003D0BB0">
        <w:t>CHCCD508D</w:t>
      </w:r>
      <w:r w:rsidRPr="003D0BB0">
        <w:tab/>
      </w:r>
      <w:r w:rsidRPr="003D0BB0">
        <w:t>Support community action</w:t>
      </w:r>
    </w:p>
    <w:p w:rsidR="00000000" w:rsidRPr="003D0BB0" w:rsidP="003D0BB0">
      <w:pPr>
        <w:pStyle w:val="BodyText"/>
      </w:pPr>
      <w:r w:rsidRPr="003D0BB0">
        <w:t>CHCCD509C</w:t>
      </w:r>
      <w:r w:rsidRPr="003D0BB0">
        <w:tab/>
        <w:t>Support community leadership</w:t>
      </w:r>
    </w:p>
    <w:p w:rsidR="00000000" w:rsidRPr="003D0BB0" w:rsidP="003D0BB0">
      <w:pPr>
        <w:pStyle w:val="BodyText"/>
      </w:pPr>
      <w:r w:rsidRPr="003D0BB0">
        <w:t>CHCCD514B</w:t>
      </w:r>
      <w:r w:rsidRPr="003D0BB0">
        <w:tab/>
        <w:t>Implement community development strategies</w:t>
      </w:r>
    </w:p>
    <w:p w:rsidR="00000000" w:rsidRPr="003D0BB0" w:rsidP="003D0BB0">
      <w:pPr>
        <w:pStyle w:val="BodyText"/>
      </w:pPr>
      <w:r w:rsidRPr="003D0BB0">
        <w:t>CHCCD515B</w:t>
      </w:r>
      <w:r w:rsidRPr="003D0BB0">
        <w:tab/>
        <w:t>Communicate effectively within a community development context</w:t>
      </w:r>
    </w:p>
    <w:p w:rsidR="00000000" w:rsidRPr="003D0BB0" w:rsidP="003D0BB0">
      <w:pPr>
        <w:pStyle w:val="BodyText"/>
      </w:pPr>
      <w:r w:rsidRPr="003D0BB0">
        <w:t>CHCCD516B</w:t>
      </w:r>
      <w:r w:rsidRPr="003D0BB0">
        <w:tab/>
        <w:t>Work within organisation and government structures to en</w:t>
      </w:r>
      <w:r w:rsidRPr="003D0BB0">
        <w:t>able community development outcomes</w:t>
      </w:r>
    </w:p>
    <w:p w:rsidR="00000000" w:rsidRPr="003D0BB0" w:rsidP="003D0BB0">
      <w:pPr>
        <w:pStyle w:val="BodyText"/>
      </w:pPr>
      <w:r w:rsidRPr="003D0BB0">
        <w:t>CHCLD514B</w:t>
      </w:r>
      <w:r w:rsidRPr="003D0BB0">
        <w:tab/>
        <w:t>Analyse impacts of sociological factors on clients in community work and services</w:t>
      </w:r>
    </w:p>
    <w:p w:rsidR="00000000" w:rsidRPr="003D0BB0" w:rsidP="003D0BB0">
      <w:pPr>
        <w:pStyle w:val="BodyText"/>
      </w:pPr>
      <w:r w:rsidRPr="003D0BB0">
        <w:t>CHCPOL403C</w:t>
      </w:r>
      <w:r w:rsidRPr="003D0BB0">
        <w:tab/>
        <w:t>Undertake research activities</w:t>
      </w:r>
    </w:p>
    <w:p w:rsidR="00000000" w:rsidRPr="003D0BB0" w:rsidP="003D0BB0">
      <w:pPr>
        <w:pStyle w:val="BodyText"/>
      </w:pPr>
      <w:r w:rsidRPr="003D0BB0">
        <w:rPr>
          <w:rStyle w:val="Emphasis"/>
        </w:rPr>
        <w:t>AND one of the following units:</w:t>
      </w:r>
    </w:p>
    <w:p w:rsidR="00000000" w:rsidRPr="003D0BB0" w:rsidP="003D0BB0">
      <w:pPr>
        <w:pStyle w:val="BodyText"/>
      </w:pPr>
      <w:r w:rsidRPr="003D0BB0">
        <w:t>CHCCS502C</w:t>
      </w:r>
      <w:r w:rsidRPr="003D0BB0">
        <w:tab/>
        <w:t>Maintain legal and ethical work practices</w:t>
      </w:r>
    </w:p>
    <w:p w:rsidR="00000000" w:rsidRPr="003D0BB0" w:rsidP="003D0BB0">
      <w:pPr>
        <w:pStyle w:val="BodyText"/>
      </w:pPr>
      <w:r w:rsidRPr="003D0BB0">
        <w:rPr>
          <w:rStyle w:val="SpecialBold"/>
        </w:rPr>
        <w:t>OR</w:t>
      </w:r>
    </w:p>
    <w:p w:rsidR="00000000" w:rsidRPr="003D0BB0" w:rsidP="003D0BB0">
      <w:pPr>
        <w:pStyle w:val="BodyText"/>
      </w:pPr>
      <w:r w:rsidRPr="003D0BB0">
        <w:t>CHCCS522B</w:t>
      </w:r>
      <w:r w:rsidRPr="003D0BB0">
        <w:tab/>
        <w:t xml:space="preserve">Address complex legal and ethical issues in professional practice </w:t>
      </w:r>
      <w:r w:rsidRPr="003D0BB0">
        <w:br/>
      </w:r>
      <w:r w:rsidRPr="003D0BB0">
        <w:rPr>
          <w:rStyle w:val="Emphasis"/>
        </w:rPr>
        <w:t>(Note pre-requisite CHCCS400C)</w:t>
      </w:r>
    </w:p>
    <w:p w:rsidR="00000000" w:rsidRPr="003D0BB0" w:rsidP="003D0BB0">
      <w:pPr>
        <w:pStyle w:val="Heading3"/>
      </w:pPr>
      <w:r w:rsidRPr="003D0BB0">
        <w:t>The importance of culturally aware and respectful practice</w:t>
      </w:r>
    </w:p>
    <w:p w:rsidR="00000000" w:rsidRPr="003D0BB0" w:rsidP="003D0BB0">
      <w:pPr>
        <w:pStyle w:val="BodyText"/>
      </w:pPr>
      <w:r w:rsidRPr="003D0BB0">
        <w:t>All workers undertaking community development work need foundation knowledge to inform th</w:t>
      </w:r>
      <w:r w:rsidRPr="003D0BB0">
        <w:t>eir work with Aboriginal and/or Torres Strait Islander clients and co-workers and with clients and co-workers from culturally and linguistically diverse backgrounds. This foundation must be provided and assessed as part of a holistic approach to delivery a</w:t>
      </w:r>
      <w:r w:rsidRPr="003D0BB0">
        <w:t>nd assessment of this qualification. Specific guidelines for assessment of this aspect of competency are provided in the Assessment Guidelines for the Community Services Training Package.</w:t>
      </w:r>
    </w:p>
    <w:p w:rsidR="00000000" w:rsidRPr="003D0BB0" w:rsidP="003D0BB0">
      <w:pPr>
        <w:pStyle w:val="BodyText"/>
      </w:pPr>
      <w:r w:rsidRPr="003D0BB0">
        <w:rPr>
          <w:rStyle w:val="SpecialBold"/>
        </w:rPr>
        <w:t>Group A – elective recommended for culturally aware and respectful p</w:t>
      </w:r>
      <w:r w:rsidRPr="003D0BB0">
        <w:rPr>
          <w:rStyle w:val="SpecialBold"/>
        </w:rPr>
        <w:t>ractice</w:t>
      </w:r>
    </w:p>
    <w:p w:rsidR="00000000" w:rsidRPr="003D0BB0" w:rsidP="003D0BB0">
      <w:pPr>
        <w:pStyle w:val="BodyText"/>
      </w:pPr>
      <w:r w:rsidRPr="003D0BB0">
        <w:t>This qualification has been structured (through the Entry requirements) to provide a specific focus on culturally diverse clients. Where work also involves a specific focus on Aboriginal and/or Torres Strait Islander clients or communities, candida</w:t>
      </w:r>
      <w:r w:rsidRPr="003D0BB0">
        <w:t>tes are recommended to select the following unit:</w:t>
      </w:r>
    </w:p>
    <w:p w:rsidR="00000000" w:rsidRPr="003D0BB0" w:rsidP="003D0BB0">
      <w:pPr>
        <w:pStyle w:val="BodyText"/>
      </w:pPr>
      <w:r w:rsidRPr="003D0BB0">
        <w:t>HLTHIR404D</w:t>
      </w:r>
      <w:r w:rsidRPr="003D0BB0">
        <w:tab/>
        <w:t>Work effectively with Aboriginal and/or Torres Strait Islander people</w:t>
      </w:r>
    </w:p>
    <w:p w:rsidR="00000000" w:rsidRPr="003D0BB0" w:rsidP="003D0BB0">
      <w:pPr>
        <w:pStyle w:val="Heading3"/>
      </w:pPr>
      <w:r w:rsidRPr="003D0BB0">
        <w:t>Other relevant electives</w:t>
      </w:r>
    </w:p>
    <w:p w:rsidR="00000000" w:rsidRPr="003D0BB0" w:rsidP="003D0BB0">
      <w:pPr>
        <w:pStyle w:val="BodyText"/>
      </w:pPr>
      <w:r w:rsidRPr="003D0BB0">
        <w:t>Electives are to be selected in line with specified Packaging Rules. Employers may specify that cert</w:t>
      </w:r>
      <w:r w:rsidRPr="003D0BB0">
        <w:t>ain electives are required to address specific workplace needs.</w:t>
      </w:r>
    </w:p>
    <w:p w:rsidR="00000000" w:rsidRPr="003D0BB0" w:rsidP="003D0BB0">
      <w:pPr>
        <w:pStyle w:val="BodyText"/>
      </w:pPr>
      <w:r w:rsidRPr="003D0BB0">
        <w:t>CHCAD504B</w:t>
      </w:r>
      <w:r w:rsidRPr="003D0BB0">
        <w:tab/>
        <w:t>Provide advocacy and representation services</w:t>
      </w:r>
    </w:p>
    <w:p w:rsidR="00000000" w:rsidRPr="003D0BB0" w:rsidP="003D0BB0">
      <w:pPr>
        <w:pStyle w:val="BodyText"/>
      </w:pPr>
      <w:r w:rsidRPr="003D0BB0">
        <w:t>CHCAD603B</w:t>
      </w:r>
      <w:r w:rsidRPr="003D0BB0">
        <w:tab/>
        <w:t>Provide systems advocacy services</w:t>
      </w:r>
    </w:p>
    <w:p w:rsidR="00000000" w:rsidRPr="003D0BB0" w:rsidP="003D0BB0">
      <w:pPr>
        <w:pStyle w:val="BodyText"/>
      </w:pPr>
      <w:r w:rsidRPr="003D0BB0">
        <w:t>CHCADMIN403D</w:t>
      </w:r>
      <w:r w:rsidRPr="003D0BB0">
        <w:tab/>
        <w:t>Undertake administrative work</w:t>
      </w:r>
    </w:p>
    <w:p w:rsidR="00000000" w:rsidRPr="003D0BB0" w:rsidP="003D0BB0">
      <w:pPr>
        <w:pStyle w:val="BodyText"/>
      </w:pPr>
      <w:r w:rsidRPr="003D0BB0">
        <w:t>CHCCD402B</w:t>
      </w:r>
      <w:r w:rsidRPr="003D0BB0">
        <w:tab/>
      </w:r>
      <w:r w:rsidRPr="003D0BB0">
        <w:t>Develop and provide community education projects</w:t>
      </w:r>
    </w:p>
    <w:p w:rsidR="00000000" w:rsidRPr="003D0BB0" w:rsidP="003D0BB0">
      <w:pPr>
        <w:pStyle w:val="BodyText"/>
      </w:pPr>
      <w:r w:rsidRPr="003D0BB0">
        <w:t>CHCCD420B</w:t>
      </w:r>
      <w:r w:rsidRPr="003D0BB0">
        <w:tab/>
        <w:t>Work to empower Aboriginal and/or Torres Strait Islander communities</w:t>
      </w:r>
    </w:p>
    <w:p w:rsidR="00000000" w:rsidRPr="003D0BB0" w:rsidP="003D0BB0">
      <w:pPr>
        <w:pStyle w:val="BodyText"/>
      </w:pPr>
      <w:r w:rsidRPr="003D0BB0">
        <w:t>CHCCD615A</w:t>
      </w:r>
      <w:r w:rsidRPr="003D0BB0">
        <w:tab/>
        <w:t>Develop and implement community development strategies</w:t>
      </w:r>
    </w:p>
    <w:p w:rsidR="00000000" w:rsidRPr="003D0BB0" w:rsidP="003D0BB0">
      <w:pPr>
        <w:pStyle w:val="BodyText"/>
      </w:pPr>
      <w:r w:rsidRPr="003D0BB0">
        <w:t>CHCCD618B</w:t>
      </w:r>
      <w:r w:rsidRPr="003D0BB0">
        <w:tab/>
        <w:t>Facilitate the development of community capacity to m</w:t>
      </w:r>
      <w:r w:rsidRPr="003D0BB0">
        <w:t>anage place</w:t>
      </w:r>
    </w:p>
    <w:p w:rsidR="00000000" w:rsidRPr="003D0BB0" w:rsidP="003D0BB0">
      <w:pPr>
        <w:pStyle w:val="BodyText"/>
      </w:pPr>
      <w:r w:rsidRPr="003D0BB0">
        <w:t>CHCCD619B</w:t>
      </w:r>
      <w:r w:rsidRPr="003D0BB0">
        <w:tab/>
        <w:t>Establish and maintain community, government and business partnerships</w:t>
      </w:r>
    </w:p>
    <w:p w:rsidR="00000000" w:rsidRPr="003D0BB0" w:rsidP="003D0BB0">
      <w:pPr>
        <w:pStyle w:val="BodyText"/>
      </w:pPr>
      <w:r w:rsidRPr="003D0BB0">
        <w:t>CHCCM503C</w:t>
      </w:r>
      <w:r w:rsidRPr="003D0BB0">
        <w:tab/>
        <w:t>Develop, facilitate and monitor all aspects of case management</w:t>
      </w:r>
    </w:p>
    <w:p w:rsidR="00000000" w:rsidRPr="003D0BB0" w:rsidP="003D0BB0">
      <w:pPr>
        <w:pStyle w:val="BodyText"/>
      </w:pPr>
      <w:r w:rsidRPr="003D0BB0">
        <w:t>CHCCOM504B</w:t>
      </w:r>
      <w:r w:rsidRPr="003D0BB0">
        <w:tab/>
        <w:t>Develop, implement and promote effective workplace communication</w:t>
      </w:r>
    </w:p>
    <w:p w:rsidR="00000000" w:rsidRPr="003D0BB0" w:rsidP="003D0BB0">
      <w:pPr>
        <w:pStyle w:val="BodyText"/>
      </w:pPr>
      <w:r w:rsidRPr="003D0BB0">
        <w:t>CHCCS400C</w:t>
      </w:r>
      <w:r w:rsidRPr="003D0BB0">
        <w:tab/>
        <w:t>Work</w:t>
      </w:r>
      <w:r w:rsidRPr="003D0BB0">
        <w:t xml:space="preserve"> within a relevant legal and ethical framework</w:t>
      </w:r>
    </w:p>
    <w:p w:rsidR="00000000" w:rsidRPr="003D0BB0" w:rsidP="003D0BB0">
      <w:pPr>
        <w:pStyle w:val="BodyText"/>
      </w:pPr>
      <w:r w:rsidRPr="003D0BB0">
        <w:t>CHCCS421B</w:t>
      </w:r>
      <w:r w:rsidRPr="003D0BB0">
        <w:tab/>
        <w:t>Undertake community sector work within own community</w:t>
      </w:r>
    </w:p>
    <w:p w:rsidR="00000000" w:rsidRPr="003D0BB0" w:rsidP="003D0BB0">
      <w:pPr>
        <w:pStyle w:val="BodyText"/>
      </w:pPr>
      <w:r w:rsidRPr="003D0BB0">
        <w:t>CHCCS422B</w:t>
      </w:r>
      <w:r w:rsidRPr="003D0BB0">
        <w:tab/>
        <w:t>Respond holistically to client issues and refer appropriately</w:t>
      </w:r>
    </w:p>
    <w:p w:rsidR="00000000" w:rsidRPr="003D0BB0" w:rsidP="003D0BB0">
      <w:pPr>
        <w:pStyle w:val="BodyText"/>
      </w:pPr>
      <w:r w:rsidRPr="003D0BB0">
        <w:t>CHCCS506A</w:t>
      </w:r>
      <w:r w:rsidRPr="003D0BB0">
        <w:tab/>
        <w:t>Promote and respond to workplace diversity</w:t>
      </w:r>
    </w:p>
    <w:p w:rsidR="00000000" w:rsidRPr="003D0BB0" w:rsidP="003D0BB0">
      <w:pPr>
        <w:pStyle w:val="BodyText"/>
      </w:pPr>
      <w:r w:rsidRPr="003D0BB0">
        <w:t>CHCCSL501A</w:t>
      </w:r>
      <w:r w:rsidRPr="003D0BB0">
        <w:tab/>
        <w:t>Work withi</w:t>
      </w:r>
      <w:r w:rsidRPr="003D0BB0">
        <w:t>n a structured counselling framework</w:t>
      </w:r>
    </w:p>
    <w:p w:rsidR="00000000" w:rsidRPr="003D0BB0" w:rsidP="003D0BB0">
      <w:pPr>
        <w:pStyle w:val="BodyText"/>
      </w:pPr>
      <w:r w:rsidRPr="003D0BB0">
        <w:t>CHCCW503A</w:t>
      </w:r>
      <w:r w:rsidRPr="003D0BB0">
        <w:tab/>
        <w:t>Work intensively with clients</w:t>
      </w:r>
    </w:p>
    <w:p w:rsidR="00000000" w:rsidRPr="003D0BB0" w:rsidP="003D0BB0">
      <w:pPr>
        <w:pStyle w:val="BodyText"/>
      </w:pPr>
      <w:r w:rsidRPr="003D0BB0">
        <w:t>CHCGROUP403D</w:t>
      </w:r>
      <w:r w:rsidRPr="003D0BB0">
        <w:tab/>
        <w:t>Plan and conduct group activities</w:t>
      </w:r>
    </w:p>
    <w:p w:rsidR="00000000" w:rsidRPr="003D0BB0" w:rsidP="003D0BB0">
      <w:pPr>
        <w:pStyle w:val="BodyText"/>
      </w:pPr>
      <w:r w:rsidRPr="003D0BB0">
        <w:t>CHCINF505D</w:t>
      </w:r>
      <w:r w:rsidRPr="003D0BB0">
        <w:tab/>
        <w:t>Meet statutory and organisation information requirements</w:t>
      </w:r>
    </w:p>
    <w:p w:rsidR="00000000" w:rsidRPr="003D0BB0" w:rsidP="003D0BB0">
      <w:pPr>
        <w:pStyle w:val="BodyText"/>
      </w:pPr>
      <w:r w:rsidRPr="003D0BB0">
        <w:t>CHCLLN403A</w:t>
      </w:r>
      <w:r w:rsidRPr="003D0BB0">
        <w:tab/>
        <w:t>Identify clients with language, literacy and numeracy</w:t>
      </w:r>
      <w:r w:rsidRPr="003D0BB0">
        <w:t xml:space="preserve"> needs and respond effectively</w:t>
      </w:r>
    </w:p>
    <w:p w:rsidR="00000000" w:rsidRPr="003D0BB0" w:rsidP="003D0BB0">
      <w:pPr>
        <w:pStyle w:val="BodyText"/>
      </w:pPr>
      <w:r w:rsidRPr="003D0BB0">
        <w:t>CHCNET404B</w:t>
      </w:r>
      <w:r w:rsidRPr="003D0BB0">
        <w:tab/>
        <w:t>Facilitate links with other services</w:t>
      </w:r>
    </w:p>
    <w:p w:rsidR="00000000" w:rsidRPr="003D0BB0" w:rsidP="003D0BB0">
      <w:pPr>
        <w:pStyle w:val="BodyText"/>
      </w:pPr>
      <w:r w:rsidRPr="003D0BB0">
        <w:t>CHCNET503D</w:t>
      </w:r>
      <w:r w:rsidRPr="003D0BB0">
        <w:tab/>
        <w:t>Develop new networks</w:t>
      </w:r>
    </w:p>
    <w:p w:rsidR="00000000" w:rsidRPr="003D0BB0" w:rsidP="003D0BB0">
      <w:pPr>
        <w:pStyle w:val="BodyText"/>
      </w:pPr>
      <w:r w:rsidRPr="003D0BB0">
        <w:t>CHCORG428A</w:t>
      </w:r>
      <w:r w:rsidRPr="003D0BB0">
        <w:tab/>
        <w:t>Reflect on and improve own professional practice</w:t>
      </w:r>
    </w:p>
    <w:p w:rsidR="00000000" w:rsidRPr="003D0BB0" w:rsidP="003D0BB0">
      <w:pPr>
        <w:pStyle w:val="BodyText"/>
      </w:pPr>
      <w:r w:rsidRPr="003D0BB0">
        <w:t>CHCPOL504B</w:t>
      </w:r>
      <w:r w:rsidRPr="003D0BB0">
        <w:tab/>
        <w:t>Develop and implement policy</w:t>
      </w:r>
    </w:p>
    <w:p w:rsidR="00000000" w:rsidRPr="003D0BB0" w:rsidP="003D0BB0">
      <w:pPr>
        <w:pStyle w:val="BodyText"/>
      </w:pPr>
      <w:r w:rsidRPr="003D0BB0">
        <w:t>CHCPOL505B</w:t>
      </w:r>
      <w:r w:rsidRPr="003D0BB0">
        <w:tab/>
        <w:t>Manage research activities</w:t>
      </w:r>
    </w:p>
    <w:p w:rsidR="00000000" w:rsidRPr="003D0BB0" w:rsidP="003D0BB0">
      <w:pPr>
        <w:pStyle w:val="BodyText"/>
      </w:pPr>
      <w:r w:rsidRPr="003D0BB0">
        <w:t>HLTHIR4</w:t>
      </w:r>
      <w:r w:rsidRPr="003D0BB0">
        <w:t>04D</w:t>
      </w:r>
      <w:r w:rsidRPr="003D0BB0">
        <w:tab/>
        <w:t>Work effectively with Aboriginal and/or Torres Strait Islander people</w:t>
      </w:r>
    </w:p>
    <w:p w:rsidR="00000000" w:rsidRPr="003D0BB0" w:rsidP="003D0BB0">
      <w:pPr>
        <w:pStyle w:val="BodyText"/>
      </w:pPr>
      <w:r w:rsidRPr="003D0BB0">
        <w:t>LGACOM502B</w:t>
      </w:r>
      <w:r w:rsidRPr="003D0BB0">
        <w:tab/>
        <w:t>Devise and conduct community consultations</w:t>
      </w:r>
    </w:p>
    <w:p w:rsidR="00000000" w:rsidRPr="003D0BB0" w:rsidP="003D0BB0">
      <w:pPr>
        <w:pStyle w:val="BodyText"/>
      </w:pPr>
      <w:r w:rsidRPr="003D0BB0">
        <w:t>PSPMNGT605B</w:t>
      </w:r>
      <w:r w:rsidRPr="003D0BB0">
        <w:tab/>
        <w:t>Manage diversity</w:t>
      </w:r>
    </w:p>
    <w:p w:rsidR="00000000" w:rsidRPr="003D0BB0" w:rsidP="003D0BB0">
      <w:pPr>
        <w:pStyle w:val="BodyText"/>
      </w:pPr>
    </w:p>
    <w:p w:rsidR="00000000" w:rsidRPr="003D0BB0" w:rsidP="003D0BB0">
      <w:pPr>
        <w:pStyle w:val="BodyText"/>
      </w:pPr>
      <w:r w:rsidRPr="003D0BB0">
        <w:t>The following grouping of relevant electives is provided to facilitate selection and does not nece</w:t>
      </w:r>
      <w:r w:rsidRPr="003D0BB0">
        <w:t xml:space="preserve">ssarily reflect workplace requirements.  Electives may be selected from one or more groups.  </w:t>
      </w:r>
    </w:p>
    <w:p w:rsidR="00000000" w:rsidRPr="003D0BB0" w:rsidP="003D0BB0">
      <w:pPr>
        <w:pStyle w:val="BodyText"/>
      </w:pPr>
      <w:r w:rsidRPr="003D0BB0">
        <w:rPr>
          <w:rStyle w:val="SpecialBold"/>
        </w:rPr>
        <w:t>Working with people with alcohol and other drug issues</w:t>
      </w:r>
    </w:p>
    <w:p w:rsidR="00000000" w:rsidRPr="003D0BB0" w:rsidP="003D0BB0">
      <w:pPr>
        <w:pStyle w:val="BodyText"/>
      </w:pPr>
      <w:r w:rsidRPr="003D0BB0">
        <w:t>CHCAOD402B</w:t>
      </w:r>
      <w:r w:rsidRPr="003D0BB0">
        <w:tab/>
        <w:t>Work effectively in the alcohol and other drugs sector</w:t>
      </w:r>
    </w:p>
    <w:p w:rsidR="00000000" w:rsidRPr="003D0BB0" w:rsidP="003D0BB0">
      <w:pPr>
        <w:pStyle w:val="BodyText"/>
      </w:pPr>
      <w:r w:rsidRPr="003D0BB0">
        <w:t>CHCAOD510B</w:t>
      </w:r>
      <w:r w:rsidRPr="003D0BB0">
        <w:tab/>
      </w:r>
      <w:r w:rsidRPr="003D0BB0">
        <w:t>Work effectively with clients with complex alcohol and/or other drugs issues</w:t>
      </w:r>
    </w:p>
    <w:p w:rsidR="00000000" w:rsidRPr="003D0BB0" w:rsidP="003D0BB0">
      <w:pPr>
        <w:pStyle w:val="BodyText"/>
      </w:pPr>
      <w:r w:rsidRPr="003D0BB0">
        <w:t>CHCPROM503A</w:t>
      </w:r>
      <w:r w:rsidRPr="003D0BB0">
        <w:tab/>
        <w:t>Provide community focused promotion and prevention strategies</w:t>
      </w:r>
    </w:p>
    <w:p w:rsidR="00000000" w:rsidRPr="003D0BB0" w:rsidP="003D0BB0">
      <w:pPr>
        <w:pStyle w:val="BodyText"/>
      </w:pPr>
      <w:r w:rsidRPr="003D0BB0">
        <w:rPr>
          <w:rStyle w:val="SpecialBold"/>
        </w:rPr>
        <w:t>Working with people with mental health issues</w:t>
      </w:r>
    </w:p>
    <w:p w:rsidR="00000000" w:rsidRPr="003D0BB0" w:rsidP="003D0BB0">
      <w:pPr>
        <w:pStyle w:val="BodyText"/>
      </w:pPr>
      <w:r w:rsidRPr="003D0BB0">
        <w:t>CHCMH402B</w:t>
      </w:r>
      <w:r w:rsidRPr="003D0BB0">
        <w:tab/>
        <w:t>Apply understanding of mental health issues and r</w:t>
      </w:r>
      <w:r w:rsidRPr="003D0BB0">
        <w:t>ecovery processes</w:t>
      </w:r>
    </w:p>
    <w:p w:rsidR="00000000" w:rsidRPr="003D0BB0" w:rsidP="003D0BB0">
      <w:pPr>
        <w:pStyle w:val="BodyText"/>
      </w:pPr>
      <w:r w:rsidRPr="003D0BB0">
        <w:t>CHCMH411A</w:t>
      </w:r>
      <w:r w:rsidRPr="003D0BB0">
        <w:tab/>
        <w:t>Work with people with mental health issues</w:t>
      </w:r>
    </w:p>
    <w:p w:rsidR="00000000" w:rsidRPr="003D0BB0" w:rsidP="003D0BB0">
      <w:pPr>
        <w:pStyle w:val="BodyText"/>
      </w:pPr>
      <w:r w:rsidRPr="003D0BB0">
        <w:t>CHCPROM503A</w:t>
      </w:r>
      <w:r w:rsidRPr="003D0BB0">
        <w:tab/>
        <w:t>Provide community focused promotion and prevention strategies</w:t>
      </w:r>
    </w:p>
    <w:p w:rsidR="00000000" w:rsidRPr="003D0BB0" w:rsidP="003D0BB0">
      <w:pPr>
        <w:pStyle w:val="BodyText"/>
      </w:pPr>
      <w:r w:rsidRPr="003D0BB0">
        <w:rPr>
          <w:rStyle w:val="SpecialBold"/>
        </w:rPr>
        <w:t>Child protection electives</w:t>
      </w:r>
    </w:p>
    <w:p w:rsidR="00000000" w:rsidRPr="003D0BB0" w:rsidP="003D0BB0">
      <w:pPr>
        <w:pStyle w:val="BodyText"/>
      </w:pPr>
      <w:r w:rsidRPr="003D0BB0">
        <w:t>CHCCHILD401B</w:t>
      </w:r>
      <w:r w:rsidRPr="003D0BB0">
        <w:tab/>
        <w:t>Identify and respond to children and young people at risk</w:t>
      </w:r>
    </w:p>
    <w:p w:rsidR="00000000" w:rsidRPr="003D0BB0" w:rsidP="003D0BB0">
      <w:pPr>
        <w:pStyle w:val="BodyText"/>
      </w:pPr>
      <w:r w:rsidRPr="003D0BB0">
        <w:t>CHCCHILD505B</w:t>
      </w:r>
      <w:r w:rsidRPr="003D0BB0">
        <w:tab/>
      </w:r>
      <w:r w:rsidRPr="003D0BB0">
        <w:t>Work effectively in child protection and out of home care for children and young people</w:t>
      </w:r>
    </w:p>
    <w:p w:rsidR="00000000" w:rsidRPr="003D0BB0" w:rsidP="003D0BB0">
      <w:pPr>
        <w:pStyle w:val="BodyText"/>
      </w:pPr>
      <w:r w:rsidRPr="003D0BB0">
        <w:t>CHCPROT424A</w:t>
      </w:r>
      <w:r w:rsidRPr="003D0BB0">
        <w:tab/>
        <w:t>Develop a child protection practice framework</w:t>
      </w:r>
    </w:p>
    <w:p w:rsidR="00000000" w:rsidRPr="003D0BB0" w:rsidP="003D0BB0">
      <w:pPr>
        <w:pStyle w:val="BodyText"/>
      </w:pPr>
      <w:r w:rsidRPr="003D0BB0">
        <w:t>CHCPROT429A</w:t>
      </w:r>
      <w:r w:rsidRPr="003D0BB0">
        <w:tab/>
        <w:t>Work collaboratively to maintain a child safe environment</w:t>
      </w:r>
    </w:p>
    <w:p w:rsidR="00000000" w:rsidRPr="003D0BB0" w:rsidP="003D0BB0">
      <w:pPr>
        <w:pStyle w:val="BodyText"/>
      </w:pPr>
      <w:r w:rsidRPr="003D0BB0">
        <w:rPr>
          <w:rStyle w:val="SpecialBold"/>
        </w:rPr>
        <w:t>Settlement work electives</w:t>
      </w:r>
    </w:p>
    <w:p w:rsidR="00000000" w:rsidRPr="003D0BB0" w:rsidP="003D0BB0">
      <w:pPr>
        <w:pStyle w:val="BodyText"/>
      </w:pPr>
      <w:r w:rsidRPr="003D0BB0">
        <w:t>CHCSW401A</w:t>
      </w:r>
      <w:r w:rsidRPr="003D0BB0">
        <w:tab/>
        <w:t>Work</w:t>
      </w:r>
      <w:r w:rsidRPr="003D0BB0">
        <w:t xml:space="preserve"> effectively with forced migrants</w:t>
      </w:r>
    </w:p>
    <w:p w:rsidR="00000000" w:rsidRPr="003D0BB0" w:rsidP="003D0BB0">
      <w:pPr>
        <w:pStyle w:val="BodyText"/>
      </w:pPr>
      <w:r w:rsidRPr="003D0BB0">
        <w:t>CHCSW402B</w:t>
      </w:r>
      <w:r w:rsidRPr="003D0BB0">
        <w:tab/>
        <w:t>Undertake bicultural work with forced migrants in Australia</w:t>
      </w:r>
    </w:p>
    <w:p w:rsidR="00000000" w:rsidRPr="003D0BB0" w:rsidP="003D0BB0">
      <w:pPr>
        <w:pStyle w:val="BodyText"/>
      </w:pPr>
      <w:r w:rsidRPr="003D0BB0">
        <w:rPr>
          <w:rStyle w:val="SpecialBold"/>
        </w:rPr>
        <w:t>Social housing / homelessness electives</w:t>
      </w:r>
    </w:p>
    <w:p w:rsidR="00000000" w:rsidRPr="003D0BB0" w:rsidP="003D0BB0">
      <w:pPr>
        <w:pStyle w:val="BodyText"/>
      </w:pPr>
      <w:r w:rsidRPr="003D0BB0">
        <w:t>CHCCH301C</w:t>
      </w:r>
      <w:r w:rsidRPr="003D0BB0">
        <w:tab/>
        <w:t>Work effectively in social housing</w:t>
      </w:r>
    </w:p>
    <w:p w:rsidR="00000000" w:rsidRPr="003D0BB0" w:rsidP="003D0BB0">
      <w:pPr>
        <w:pStyle w:val="BodyText"/>
      </w:pPr>
      <w:r w:rsidRPr="003D0BB0">
        <w:t>CHCCH427B</w:t>
      </w:r>
      <w:r w:rsidRPr="003D0BB0">
        <w:tab/>
        <w:t>Work effectively with people experiencing or at risk of h</w:t>
      </w:r>
      <w:r w:rsidRPr="003D0BB0">
        <w:t>omelessness</w:t>
      </w:r>
    </w:p>
    <w:p w:rsidR="00000000" w:rsidRPr="003D0BB0" w:rsidP="003D0BB0">
      <w:pPr>
        <w:pStyle w:val="BodyText"/>
      </w:pPr>
      <w:r w:rsidRPr="003D0BB0">
        <w:t>CHCCH428B</w:t>
      </w:r>
      <w:r w:rsidRPr="003D0BB0">
        <w:tab/>
        <w:t>Work effectively within the Australian housing system</w:t>
      </w:r>
    </w:p>
    <w:p w:rsidR="00000000" w:rsidRPr="003D0BB0" w:rsidP="003D0BB0">
      <w:pPr>
        <w:pStyle w:val="BodyText"/>
      </w:pPr>
      <w:r w:rsidRPr="003D0BB0">
        <w:t>CHCCH522B</w:t>
      </w:r>
      <w:r w:rsidRPr="003D0BB0">
        <w:tab/>
        <w:t>Undertake outreach work</w:t>
      </w:r>
    </w:p>
    <w:p w:rsidR="00000000" w:rsidRPr="003D0BB0" w:rsidP="003D0BB0">
      <w:pPr>
        <w:pStyle w:val="BodyText"/>
      </w:pPr>
      <w:r w:rsidRPr="003D0BB0">
        <w:rPr>
          <w:rStyle w:val="SpecialBold"/>
        </w:rPr>
        <w:t>Oral health</w:t>
      </w:r>
    </w:p>
    <w:p w:rsidR="00000000" w:rsidRPr="003D0BB0" w:rsidP="003D0BB0">
      <w:pPr>
        <w:pStyle w:val="BodyText"/>
      </w:pPr>
      <w:r w:rsidRPr="003D0BB0">
        <w:t>CHCOHC401A</w:t>
      </w:r>
      <w:r w:rsidRPr="003D0BB0">
        <w:tab/>
        <w:t>Inform and encourage clients and groups to understand and achieve good oral health</w:t>
      </w:r>
    </w:p>
    <w:p w:rsidR="00F7452B" w:rsidP="003D0BB0">
      <w:pPr>
        <w:pStyle w:val="BodyText"/>
      </w:pPr>
      <w:r w:rsidRPr="003D0BB0">
        <w:t>CHCOHC402A</w:t>
      </w:r>
      <w:r w:rsidRPr="003D0BB0">
        <w:tab/>
        <w:t>Support clients and groups to</w:t>
      </w:r>
      <w:r w:rsidRPr="003D0BB0">
        <w:t xml:space="preserve"> learn practical aspects of oral health care</w:t>
      </w:r>
    </w:p>
    <w:p w:rsidR="00F7452B" w:rsidP="003D0BB0">
      <w:pPr>
        <w:pStyle w:val="BodyText"/>
      </w:pPr>
    </w:p>
    <w:p w:rsidR="00000000" w:rsidRPr="003D0BB0" w:rsidP="003D0BB0"/>
    <w:sectPr w:rsidSect="003D0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52B" w:rsidP="00F745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B" w:rsidP="003D0B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452B" w:rsidP="003D0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452B" w:rsidP="003D0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B0" w:rsidRPr="00F7452B" w:rsidP="00F745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B" w:rsidP="003D0BB0">
    <w:pPr>
      <w:pStyle w:val="Header"/>
      <w:framePr w:wrap="around"/>
    </w:pPr>
    <w:r>
      <w:fldChar w:fldCharType="begin"/>
    </w:r>
    <w:r>
      <w:instrText xml:space="preserve"> TITLE   \* MERGEFORMAT </w:instrText>
    </w:r>
    <w:r>
      <w:fldChar w:fldCharType="separate"/>
    </w:r>
    <w:r>
      <w:t>CHC50708 Diploma of Community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F7452B" w:rsidP="003D0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8E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61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C9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BB0"/>
    <w:pPr>
      <w:spacing w:before="360" w:after="60"/>
      <w:outlineLvl w:val="0"/>
    </w:pPr>
    <w:rPr>
      <w:sz w:val="32"/>
    </w:rPr>
  </w:style>
  <w:style w:type="paragraph" w:styleId="Heading2">
    <w:name w:val="heading 2"/>
    <w:basedOn w:val="HeadingBase"/>
    <w:next w:val="BodyText"/>
    <w:link w:val="Heading2Char"/>
    <w:qFormat/>
    <w:rsid w:val="003D0BB0"/>
    <w:pPr>
      <w:keepLines/>
      <w:spacing w:before="240" w:after="120"/>
      <w:outlineLvl w:val="1"/>
    </w:pPr>
    <w:rPr>
      <w:sz w:val="28"/>
      <w:szCs w:val="40"/>
    </w:rPr>
  </w:style>
  <w:style w:type="paragraph" w:styleId="Heading3">
    <w:name w:val="heading 3"/>
    <w:basedOn w:val="HeadingBase"/>
    <w:next w:val="BodyText"/>
    <w:link w:val="Heading3Char"/>
    <w:qFormat/>
    <w:rsid w:val="003D0BB0"/>
    <w:pPr>
      <w:spacing w:before="180" w:after="120"/>
      <w:outlineLvl w:val="2"/>
    </w:pPr>
    <w:rPr>
      <w:spacing w:val="-10"/>
      <w:kern w:val="32"/>
    </w:rPr>
  </w:style>
  <w:style w:type="paragraph" w:styleId="Heading4">
    <w:name w:val="heading 4"/>
    <w:basedOn w:val="HeadingBase"/>
    <w:next w:val="BodyText"/>
    <w:link w:val="Heading4Char"/>
    <w:qFormat/>
    <w:rsid w:val="003D0BB0"/>
    <w:pPr>
      <w:spacing w:before="160" w:after="120"/>
      <w:outlineLvl w:val="3"/>
    </w:pPr>
    <w:rPr>
      <w:sz w:val="22"/>
    </w:rPr>
  </w:style>
  <w:style w:type="paragraph" w:styleId="Heading5">
    <w:name w:val="heading 5"/>
    <w:basedOn w:val="HeadingBase"/>
    <w:next w:val="Normal"/>
    <w:link w:val="Heading5Char"/>
    <w:qFormat/>
    <w:rsid w:val="003D0BB0"/>
    <w:pPr>
      <w:spacing w:before="80"/>
      <w:outlineLvl w:val="4"/>
    </w:pPr>
    <w:rPr>
      <w:color w:val="918585"/>
      <w:sz w:val="20"/>
    </w:rPr>
  </w:style>
  <w:style w:type="paragraph" w:styleId="Heading6">
    <w:name w:val="heading 6"/>
    <w:basedOn w:val="HeadingBase"/>
    <w:next w:val="Normal"/>
    <w:link w:val="Heading6Char"/>
    <w:qFormat/>
    <w:rsid w:val="003D0BB0"/>
    <w:pPr>
      <w:spacing w:before="60"/>
      <w:outlineLvl w:val="5"/>
    </w:pPr>
    <w:rPr>
      <w:color w:val="918585"/>
      <w:sz w:val="20"/>
    </w:rPr>
  </w:style>
  <w:style w:type="paragraph" w:styleId="Heading7">
    <w:name w:val="heading 7"/>
    <w:basedOn w:val="Normal"/>
    <w:next w:val="Normal"/>
    <w:link w:val="Heading7Char"/>
    <w:qFormat/>
    <w:rsid w:val="003D0BB0"/>
    <w:pPr>
      <w:ind w:left="720"/>
      <w:outlineLvl w:val="6"/>
    </w:pPr>
    <w:rPr>
      <w:i/>
    </w:rPr>
  </w:style>
  <w:style w:type="paragraph" w:styleId="Heading8">
    <w:name w:val="heading 8"/>
    <w:basedOn w:val="Normal"/>
    <w:next w:val="Normal"/>
    <w:link w:val="Heading8Char"/>
    <w:qFormat/>
    <w:rsid w:val="003D0BB0"/>
    <w:pPr>
      <w:ind w:left="720"/>
      <w:outlineLvl w:val="7"/>
    </w:pPr>
    <w:rPr>
      <w:i/>
    </w:rPr>
  </w:style>
  <w:style w:type="paragraph" w:styleId="Heading9">
    <w:name w:val="heading 9"/>
    <w:basedOn w:val="Normal"/>
    <w:next w:val="Normal"/>
    <w:link w:val="Heading9Char"/>
    <w:qFormat/>
    <w:rsid w:val="003D0BB0"/>
    <w:pPr>
      <w:ind w:left="720"/>
      <w:outlineLvl w:val="8"/>
    </w:pPr>
    <w:rPr>
      <w:i/>
    </w:rPr>
  </w:style>
  <w:style w:type="character" w:default="1" w:styleId="DefaultParagraphFont">
    <w:name w:val="Default Paragraph Font"/>
    <w:uiPriority w:val="1"/>
    <w:unhideWhenUsed/>
    <w:rsid w:val="003D0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BB0"/>
  </w:style>
  <w:style w:type="character" w:customStyle="1" w:styleId="Heading1Char">
    <w:name w:val="Heading 1 Char"/>
    <w:basedOn w:val="DefaultParagraphFont"/>
    <w:link w:val="Heading1"/>
    <w:rsid w:val="003D0BB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D0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BB0"/>
    <w:rPr>
      <w:rFonts w:ascii="Times New Roman" w:eastAsia="Times New Roman" w:hAnsi="Times New Roman" w:cs="Times New Roman"/>
      <w:b/>
      <w:szCs w:val="20"/>
      <w:lang w:eastAsia="en-US"/>
    </w:rPr>
  </w:style>
  <w:style w:type="paragraph" w:styleId="BodyText">
    <w:name w:val="Body Text"/>
    <w:basedOn w:val="Normal"/>
    <w:link w:val="BodyTextChar"/>
    <w:rsid w:val="003D0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BB0"/>
    <w:rPr>
      <w:rFonts w:ascii="Times New Roman" w:eastAsia="Times New Roman" w:hAnsi="Times New Roman" w:cs="Times New Roman"/>
      <w:sz w:val="24"/>
      <w:lang w:eastAsia="en-US"/>
    </w:rPr>
  </w:style>
  <w:style w:type="paragraph" w:styleId="Footer">
    <w:name w:val="footer"/>
    <w:basedOn w:val="Normal"/>
    <w:link w:val="FooterChar"/>
    <w:rsid w:val="003D0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BB0"/>
    <w:rPr>
      <w:rFonts w:ascii="Times New Roman" w:eastAsia="Times New Roman" w:hAnsi="Times New Roman" w:cs="Times New Roman"/>
      <w:sz w:val="16"/>
      <w:lang w:eastAsia="en-US"/>
    </w:rPr>
  </w:style>
  <w:style w:type="paragraph" w:styleId="ListBullet">
    <w:name w:val="List Bullet"/>
    <w:basedOn w:val="List"/>
    <w:rsid w:val="003D0BB0"/>
    <w:pPr>
      <w:numPr>
        <w:numId w:val="13"/>
      </w:numPr>
      <w:tabs>
        <w:tab w:val="clear" w:pos="340"/>
      </w:tabs>
      <w:spacing w:before="40" w:after="40"/>
    </w:pPr>
  </w:style>
  <w:style w:type="character" w:customStyle="1" w:styleId="SpecialBold">
    <w:name w:val="Special Bold"/>
    <w:basedOn w:val="DefaultParagraphFont"/>
    <w:rsid w:val="003D0BB0"/>
    <w:rPr>
      <w:b/>
      <w:spacing w:val="0"/>
    </w:rPr>
  </w:style>
  <w:style w:type="paragraph" w:styleId="ListBullet2">
    <w:name w:val="List Bullet 2"/>
    <w:basedOn w:val="List2"/>
    <w:rsid w:val="003D0BB0"/>
    <w:pPr>
      <w:numPr>
        <w:numId w:val="14"/>
      </w:numPr>
      <w:tabs>
        <w:tab w:val="clear" w:pos="680"/>
      </w:tabs>
    </w:pPr>
  </w:style>
  <w:style w:type="character" w:styleId="Emphasis">
    <w:name w:val="Emphasis"/>
    <w:basedOn w:val="DefaultParagraphFont"/>
    <w:qFormat/>
    <w:rsid w:val="003D0BB0"/>
    <w:rPr>
      <w:i/>
    </w:rPr>
  </w:style>
  <w:style w:type="paragraph" w:customStyle="1" w:styleId="SuperHeading">
    <w:name w:val="SuperHeading"/>
    <w:basedOn w:val="Normal"/>
    <w:rsid w:val="003D0BB0"/>
    <w:pPr>
      <w:spacing w:before="240" w:after="120"/>
      <w:outlineLvl w:val="0"/>
    </w:pPr>
    <w:rPr>
      <w:rFonts w:ascii="Times New Roman" w:hAnsi="Times New Roman"/>
      <w:b/>
      <w:sz w:val="28"/>
    </w:rPr>
  </w:style>
  <w:style w:type="paragraph" w:customStyle="1" w:styleId="AllowPageBreak">
    <w:name w:val="AllowPageBreak"/>
    <w:rsid w:val="003D0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BB0"/>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3D0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BB0"/>
    <w:rPr>
      <w:rFonts w:ascii="Courier New" w:eastAsia="Times New Roman" w:hAnsi="Courier New" w:cs="Times New Roman"/>
      <w:i/>
      <w:szCs w:val="20"/>
      <w:lang w:eastAsia="en-US"/>
    </w:rPr>
  </w:style>
  <w:style w:type="paragraph" w:customStyle="1" w:styleId="HeadingBase">
    <w:name w:val="Heading Base"/>
    <w:rsid w:val="003D0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BB0"/>
    <w:pPr>
      <w:tabs>
        <w:tab w:val="right" w:leader="dot" w:pos="9072"/>
      </w:tabs>
      <w:ind w:left="567"/>
    </w:pPr>
    <w:rPr>
      <w:szCs w:val="22"/>
    </w:rPr>
  </w:style>
  <w:style w:type="paragraph" w:customStyle="1" w:styleId="TOCBase">
    <w:name w:val="TOC Base"/>
    <w:rsid w:val="003D0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BB0"/>
    <w:pPr>
      <w:tabs>
        <w:tab w:val="right" w:leader="dot" w:pos="9072"/>
      </w:tabs>
      <w:spacing w:before="40" w:after="40"/>
      <w:ind w:left="284"/>
    </w:pPr>
    <w:rPr>
      <w:rFonts w:ascii="Times New Roman" w:hAnsi="Times New Roman"/>
    </w:rPr>
  </w:style>
  <w:style w:type="paragraph" w:styleId="TOC1">
    <w:name w:val="toc 1"/>
    <w:basedOn w:val="TOCBase"/>
    <w:next w:val="Normal"/>
    <w:rsid w:val="003D0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BB0"/>
    <w:pPr>
      <w:spacing w:before="5040"/>
      <w:jc w:val="center"/>
    </w:pPr>
    <w:rPr>
      <w:sz w:val="48"/>
      <w:szCs w:val="72"/>
      <w:lang w:val="en-US"/>
    </w:rPr>
  </w:style>
  <w:style w:type="character" w:customStyle="1" w:styleId="TitleChar">
    <w:name w:val="Title Char"/>
    <w:basedOn w:val="DefaultParagraphFont"/>
    <w:link w:val="Title"/>
    <w:rsid w:val="003D0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BB0"/>
    <w:pPr>
      <w:tabs>
        <w:tab w:val="left" w:pos="3600"/>
        <w:tab w:val="left" w:pos="3958"/>
      </w:tabs>
    </w:pPr>
  </w:style>
  <w:style w:type="paragraph" w:styleId="List">
    <w:name w:val="List"/>
    <w:basedOn w:val="BodyText"/>
    <w:next w:val="BodyText"/>
    <w:rsid w:val="003D0BB0"/>
    <w:pPr>
      <w:tabs>
        <w:tab w:val="left" w:pos="340"/>
      </w:tabs>
      <w:spacing w:before="60" w:after="60"/>
      <w:ind w:left="340" w:hanging="340"/>
    </w:pPr>
  </w:style>
  <w:style w:type="paragraph" w:customStyle="1" w:styleId="Note">
    <w:name w:val="Note"/>
    <w:basedOn w:val="BodyText"/>
    <w:rsid w:val="003D0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BB0"/>
    <w:pPr>
      <w:framePr w:wrap="auto" w:hAnchor="text" w:y="6049"/>
    </w:pPr>
    <w:rPr>
      <w:color w:val="000000"/>
      <w:sz w:val="40"/>
    </w:rPr>
  </w:style>
  <w:style w:type="paragraph" w:customStyle="1" w:styleId="TOCTitle">
    <w:name w:val="TOCTitle"/>
    <w:basedOn w:val="Heading1"/>
    <w:rsid w:val="003D0BB0"/>
    <w:pPr>
      <w:spacing w:after="240"/>
      <w:jc w:val="center"/>
      <w:outlineLvl w:val="9"/>
    </w:pPr>
    <w:rPr>
      <w:caps/>
    </w:rPr>
  </w:style>
  <w:style w:type="paragraph" w:customStyle="1" w:styleId="Version">
    <w:name w:val="Version"/>
    <w:rsid w:val="003D0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BB0"/>
    <w:pPr>
      <w:keepNext w:val="0"/>
      <w:tabs>
        <w:tab w:val="right" w:pos="4176"/>
      </w:tabs>
      <w:ind w:left="198" w:hanging="198"/>
    </w:pPr>
    <w:rPr>
      <w:rFonts w:ascii="Garamond" w:hAnsi="Garamond"/>
    </w:rPr>
  </w:style>
  <w:style w:type="paragraph" w:styleId="IndexHeading">
    <w:name w:val="index heading"/>
    <w:basedOn w:val="Normal"/>
    <w:next w:val="Index1"/>
    <w:semiHidden/>
    <w:rsid w:val="003D0BB0"/>
    <w:pPr>
      <w:spacing w:before="120" w:after="120"/>
    </w:pPr>
    <w:rPr>
      <w:rFonts w:ascii="Arial" w:hAnsi="Arial"/>
      <w:b/>
      <w:color w:val="918585"/>
      <w:sz w:val="24"/>
    </w:rPr>
  </w:style>
  <w:style w:type="paragraph" w:styleId="Header">
    <w:name w:val="header"/>
    <w:basedOn w:val="Normal"/>
    <w:link w:val="HeaderChar"/>
    <w:rsid w:val="003D0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BB0"/>
    <w:rPr>
      <w:rFonts w:ascii="Times New Roman" w:eastAsia="Times New Roman" w:hAnsi="Times New Roman" w:cs="Times New Roman"/>
      <w:sz w:val="16"/>
      <w:szCs w:val="20"/>
      <w:lang w:val="en-GB" w:eastAsia="en-US"/>
    </w:rPr>
  </w:style>
  <w:style w:type="paragraph" w:customStyle="1" w:styleId="Chapter">
    <w:name w:val="Chapter"/>
    <w:basedOn w:val="Normal"/>
    <w:rsid w:val="003D0BB0"/>
    <w:pPr>
      <w:spacing w:before="240"/>
    </w:pPr>
    <w:rPr>
      <w:rFonts w:ascii="Times New Roman" w:hAnsi="Times New Roman"/>
      <w:smallCaps/>
      <w:spacing w:val="80"/>
      <w:sz w:val="28"/>
    </w:rPr>
  </w:style>
  <w:style w:type="paragraph" w:customStyle="1" w:styleId="InChapter">
    <w:name w:val="InChapter"/>
    <w:basedOn w:val="Heading3"/>
    <w:rsid w:val="003D0BB0"/>
    <w:pPr>
      <w:spacing w:after="240"/>
      <w:outlineLvl w:val="9"/>
    </w:pPr>
    <w:rPr>
      <w:noProof/>
    </w:rPr>
  </w:style>
  <w:style w:type="paragraph" w:styleId="Index2">
    <w:name w:val="index 2"/>
    <w:basedOn w:val="Normal"/>
    <w:next w:val="Normal"/>
    <w:semiHidden/>
    <w:rsid w:val="003D0BB0"/>
    <w:pPr>
      <w:tabs>
        <w:tab w:val="right" w:pos="4176"/>
      </w:tabs>
      <w:ind w:left="568" w:hanging="284"/>
    </w:pPr>
    <w:rPr>
      <w:rFonts w:ascii="Garamond" w:hAnsi="Garamond"/>
    </w:rPr>
  </w:style>
  <w:style w:type="paragraph" w:customStyle="1" w:styleId="Byline">
    <w:name w:val="Byline"/>
    <w:rsid w:val="003D0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BB0"/>
    <w:pPr>
      <w:tabs>
        <w:tab w:val="clear" w:pos="3600"/>
        <w:tab w:val="clear" w:pos="3958"/>
      </w:tabs>
      <w:jc w:val="right"/>
    </w:pPr>
  </w:style>
  <w:style w:type="paragraph" w:styleId="Caption">
    <w:name w:val="caption"/>
    <w:basedOn w:val="BodyText"/>
    <w:next w:val="Normal"/>
    <w:qFormat/>
    <w:rsid w:val="003D0BB0"/>
    <w:pPr>
      <w:framePr w:w="2268" w:hSpace="181" w:vSpace="181" w:wrap="around" w:vAnchor="text" w:hAnchor="page" w:x="1135" w:y="285" w:anchorLock="1"/>
    </w:pPr>
    <w:rPr>
      <w:i/>
    </w:rPr>
  </w:style>
  <w:style w:type="paragraph" w:customStyle="1" w:styleId="MiniTOCTitle">
    <w:name w:val="MiniTOCTitle"/>
    <w:basedOn w:val="Heading4"/>
    <w:rsid w:val="003D0BB0"/>
    <w:pPr>
      <w:spacing w:before="240"/>
      <w:outlineLvl w:val="9"/>
    </w:pPr>
    <w:rPr>
      <w:noProof/>
      <w:sz w:val="24"/>
    </w:rPr>
  </w:style>
  <w:style w:type="paragraph" w:customStyle="1" w:styleId="MiniTOCItem">
    <w:name w:val="MiniTOCItem"/>
    <w:basedOn w:val="ListBullet"/>
    <w:rsid w:val="003D0BB0"/>
    <w:pPr>
      <w:numPr>
        <w:numId w:val="0"/>
      </w:numPr>
      <w:tabs>
        <w:tab w:val="right" w:leader="dot" w:pos="6521"/>
      </w:tabs>
      <w:spacing w:before="0" w:after="0"/>
    </w:pPr>
  </w:style>
  <w:style w:type="paragraph" w:customStyle="1" w:styleId="TOFTitle">
    <w:name w:val="TOFTitle"/>
    <w:basedOn w:val="TOCTitle"/>
    <w:rsid w:val="003D0BB0"/>
  </w:style>
  <w:style w:type="paragraph" w:styleId="TableofFigures">
    <w:name w:val="table of figures"/>
    <w:basedOn w:val="Normal"/>
    <w:next w:val="Normal"/>
    <w:semiHidden/>
    <w:rsid w:val="003D0BB0"/>
    <w:pPr>
      <w:tabs>
        <w:tab w:val="right" w:leader="dot" w:pos="9072"/>
      </w:tabs>
      <w:ind w:left="970" w:hanging="403"/>
    </w:pPr>
    <w:rPr>
      <w:rFonts w:ascii="Times New Roman" w:hAnsi="Times New Roman"/>
      <w:b/>
    </w:rPr>
  </w:style>
  <w:style w:type="paragraph" w:styleId="ListNumber">
    <w:name w:val="List Number"/>
    <w:basedOn w:val="List"/>
    <w:rsid w:val="003D0BB0"/>
    <w:pPr>
      <w:numPr>
        <w:numId w:val="11"/>
      </w:numPr>
    </w:pPr>
  </w:style>
  <w:style w:type="character" w:customStyle="1" w:styleId="WingdingSymbols">
    <w:name w:val="Wingding Symbols"/>
    <w:rsid w:val="003D0BB0"/>
    <w:rPr>
      <w:rFonts w:ascii="Wingdings" w:hAnsi="Wingdings"/>
    </w:rPr>
  </w:style>
  <w:style w:type="paragraph" w:customStyle="1" w:styleId="TableHeading">
    <w:name w:val="Table Heading"/>
    <w:basedOn w:val="HeadingBase"/>
    <w:rsid w:val="003D0BB0"/>
    <w:pPr>
      <w:keepLines/>
      <w:pBdr>
        <w:bottom w:val="single" w:sz="6" w:space="1" w:color="918585"/>
      </w:pBdr>
      <w:spacing w:before="240"/>
    </w:pPr>
  </w:style>
  <w:style w:type="character" w:customStyle="1" w:styleId="HotSpot">
    <w:name w:val="HotSpot"/>
    <w:rsid w:val="003D0BB0"/>
    <w:rPr>
      <w:color w:val="0033CC"/>
      <w:u w:val="none"/>
    </w:rPr>
  </w:style>
  <w:style w:type="paragraph" w:customStyle="1" w:styleId="BodyTextRight">
    <w:name w:val="Body Text Right"/>
    <w:basedOn w:val="BodyText"/>
    <w:rsid w:val="003D0BB0"/>
    <w:pPr>
      <w:spacing w:before="0" w:after="0"/>
      <w:jc w:val="right"/>
    </w:pPr>
  </w:style>
  <w:style w:type="paragraph" w:styleId="Index3">
    <w:name w:val="index 3"/>
    <w:basedOn w:val="ListNumber2"/>
    <w:next w:val="Normal"/>
    <w:semiHidden/>
    <w:rsid w:val="003D0BB0"/>
    <w:pPr>
      <w:numPr>
        <w:numId w:val="0"/>
      </w:numPr>
      <w:tabs>
        <w:tab w:val="right" w:leader="dot" w:pos="4176"/>
      </w:tabs>
    </w:pPr>
  </w:style>
  <w:style w:type="paragraph" w:styleId="ListNumber2">
    <w:name w:val="List Number 2"/>
    <w:basedOn w:val="List2"/>
    <w:rsid w:val="003D0BB0"/>
    <w:pPr>
      <w:numPr>
        <w:numId w:val="10"/>
      </w:numPr>
      <w:tabs>
        <w:tab w:val="clear" w:pos="1060"/>
      </w:tabs>
    </w:pPr>
  </w:style>
  <w:style w:type="paragraph" w:customStyle="1" w:styleId="MarginNote">
    <w:name w:val="Margin Note"/>
    <w:basedOn w:val="BodyText"/>
    <w:rsid w:val="003D0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BB0"/>
    <w:rPr>
      <w:sz w:val="32"/>
    </w:rPr>
  </w:style>
  <w:style w:type="paragraph" w:customStyle="1" w:styleId="HeadingProcedure">
    <w:name w:val="Heading Procedure"/>
    <w:basedOn w:val="HeadingBase"/>
    <w:next w:val="Normal"/>
    <w:rsid w:val="003D0BB0"/>
    <w:pPr>
      <w:tabs>
        <w:tab w:val="left" w:pos="0"/>
      </w:tabs>
      <w:spacing w:before="120" w:after="60"/>
    </w:pPr>
    <w:rPr>
      <w:i/>
      <w:color w:val="918585"/>
      <w:sz w:val="22"/>
    </w:rPr>
  </w:style>
  <w:style w:type="paragraph" w:customStyle="1" w:styleId="TableBodyText">
    <w:name w:val="Table Body Text"/>
    <w:basedOn w:val="BodyText"/>
    <w:rsid w:val="003D0BB0"/>
    <w:pPr>
      <w:spacing w:before="60" w:after="60"/>
    </w:pPr>
  </w:style>
  <w:style w:type="paragraph" w:styleId="ListContinue">
    <w:name w:val="List Continue"/>
    <w:basedOn w:val="List"/>
    <w:rsid w:val="003D0BB0"/>
    <w:pPr>
      <w:ind w:firstLine="0"/>
    </w:pPr>
  </w:style>
  <w:style w:type="paragraph" w:customStyle="1" w:styleId="ListNote">
    <w:name w:val="List Note"/>
    <w:basedOn w:val="List"/>
    <w:rsid w:val="003D0BB0"/>
    <w:pPr>
      <w:pBdr>
        <w:top w:val="single" w:sz="6" w:space="2" w:color="918585"/>
        <w:bottom w:val="single" w:sz="6" w:space="2" w:color="918585"/>
      </w:pBdr>
      <w:tabs>
        <w:tab w:val="left" w:pos="1021"/>
      </w:tabs>
      <w:ind w:firstLine="0"/>
    </w:pPr>
  </w:style>
  <w:style w:type="paragraph" w:customStyle="1" w:styleId="Warning">
    <w:name w:val="Warning"/>
    <w:basedOn w:val="BodyText"/>
    <w:rsid w:val="003D0BB0"/>
    <w:pPr>
      <w:shd w:val="clear" w:color="auto" w:fill="D9D9D9"/>
      <w:tabs>
        <w:tab w:val="left" w:pos="992"/>
      </w:tabs>
      <w:ind w:left="119" w:right="119"/>
    </w:pPr>
    <w:rPr>
      <w:sz w:val="20"/>
    </w:rPr>
  </w:style>
  <w:style w:type="paragraph" w:customStyle="1" w:styleId="MarginIcons">
    <w:name w:val="Margin Icons"/>
    <w:basedOn w:val="BodyText"/>
    <w:rsid w:val="003D0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BB0"/>
    <w:rPr>
      <w:rFonts w:ascii="Courier New" w:hAnsi="Courier New"/>
    </w:rPr>
  </w:style>
  <w:style w:type="paragraph" w:customStyle="1" w:styleId="NoteBullet">
    <w:name w:val="Note Bullet"/>
    <w:basedOn w:val="Note"/>
    <w:rsid w:val="003D0BB0"/>
    <w:pPr>
      <w:tabs>
        <w:tab w:val="clear" w:pos="680"/>
      </w:tabs>
      <w:spacing w:before="60" w:after="60"/>
    </w:pPr>
  </w:style>
  <w:style w:type="paragraph" w:customStyle="1" w:styleId="SubHeading2">
    <w:name w:val="SubHeading2"/>
    <w:basedOn w:val="HeadingBase"/>
    <w:rsid w:val="003D0BB0"/>
    <w:pPr>
      <w:spacing w:before="240" w:after="60"/>
    </w:pPr>
    <w:rPr>
      <w:sz w:val="20"/>
    </w:rPr>
  </w:style>
  <w:style w:type="paragraph" w:customStyle="1" w:styleId="SubHeading1">
    <w:name w:val="SubHeading1"/>
    <w:basedOn w:val="HeadingBase"/>
    <w:rsid w:val="003D0BB0"/>
    <w:pPr>
      <w:spacing w:before="240" w:after="60"/>
    </w:pPr>
    <w:rPr>
      <w:color w:val="918585"/>
      <w:sz w:val="22"/>
    </w:rPr>
  </w:style>
  <w:style w:type="paragraph" w:customStyle="1" w:styleId="SideHeading">
    <w:name w:val="Side Heading"/>
    <w:basedOn w:val="HeadingBase"/>
    <w:rsid w:val="003D0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BB0"/>
    <w:pPr>
      <w:numPr>
        <w:numId w:val="12"/>
      </w:numPr>
    </w:pPr>
  </w:style>
  <w:style w:type="paragraph" w:styleId="PlainText">
    <w:name w:val="Plain Text"/>
    <w:basedOn w:val="Normal"/>
    <w:link w:val="PlainTextChar"/>
    <w:rsid w:val="003D0BB0"/>
    <w:rPr>
      <w:sz w:val="20"/>
    </w:rPr>
  </w:style>
  <w:style w:type="character" w:customStyle="1" w:styleId="PlainTextChar">
    <w:name w:val="Plain Text Char"/>
    <w:basedOn w:val="DefaultParagraphFont"/>
    <w:link w:val="PlainText"/>
    <w:rsid w:val="003D0BB0"/>
    <w:rPr>
      <w:rFonts w:ascii="Courier New" w:eastAsia="Times New Roman" w:hAnsi="Courier New" w:cs="Times New Roman"/>
      <w:sz w:val="20"/>
      <w:szCs w:val="20"/>
      <w:lang w:eastAsia="en-US"/>
    </w:rPr>
  </w:style>
  <w:style w:type="character" w:customStyle="1" w:styleId="MenuOption">
    <w:name w:val="Menu Option"/>
    <w:basedOn w:val="DefaultParagraphFont"/>
    <w:rsid w:val="003D0BB0"/>
    <w:rPr>
      <w:b/>
      <w:smallCaps/>
    </w:rPr>
  </w:style>
  <w:style w:type="paragraph" w:customStyle="1" w:styleId="TableListNumber">
    <w:name w:val="Table List Number"/>
    <w:basedOn w:val="ListNumber"/>
    <w:rsid w:val="003D0BB0"/>
    <w:pPr>
      <w:numPr>
        <w:numId w:val="0"/>
      </w:numPr>
    </w:pPr>
  </w:style>
  <w:style w:type="paragraph" w:styleId="TOC4">
    <w:name w:val="toc 4"/>
    <w:basedOn w:val="TOCBase"/>
    <w:next w:val="Normal"/>
    <w:semiHidden/>
    <w:rsid w:val="003D0BB0"/>
    <w:pPr>
      <w:tabs>
        <w:tab w:val="right" w:leader="dot" w:pos="9071"/>
      </w:tabs>
      <w:ind w:left="1701"/>
    </w:pPr>
  </w:style>
  <w:style w:type="paragraph" w:customStyle="1" w:styleId="ListAlpha">
    <w:name w:val="List Alpha"/>
    <w:basedOn w:val="List"/>
    <w:rsid w:val="003D0BB0"/>
    <w:pPr>
      <w:numPr>
        <w:numId w:val="9"/>
      </w:numPr>
    </w:pPr>
  </w:style>
  <w:style w:type="paragraph" w:customStyle="1" w:styleId="ListAlpha2">
    <w:name w:val="List Alpha 2"/>
    <w:basedOn w:val="List2"/>
    <w:rsid w:val="003D0BB0"/>
    <w:pPr>
      <w:numPr>
        <w:numId w:val="8"/>
      </w:numPr>
    </w:pPr>
  </w:style>
  <w:style w:type="paragraph" w:styleId="List2">
    <w:name w:val="List 2"/>
    <w:basedOn w:val="BodyText"/>
    <w:rsid w:val="003D0BB0"/>
    <w:pPr>
      <w:tabs>
        <w:tab w:val="left" w:pos="680"/>
      </w:tabs>
      <w:spacing w:before="60" w:after="60"/>
      <w:ind w:left="680" w:hanging="340"/>
    </w:pPr>
  </w:style>
  <w:style w:type="paragraph" w:styleId="List3">
    <w:name w:val="List 3"/>
    <w:basedOn w:val="BodyText"/>
    <w:rsid w:val="003D0BB0"/>
    <w:pPr>
      <w:tabs>
        <w:tab w:val="left" w:pos="1021"/>
      </w:tabs>
      <w:spacing w:before="60" w:after="60"/>
      <w:ind w:left="1020" w:hanging="340"/>
    </w:pPr>
  </w:style>
  <w:style w:type="paragraph" w:styleId="List4">
    <w:name w:val="List 4"/>
    <w:basedOn w:val="BodyText"/>
    <w:rsid w:val="003D0BB0"/>
    <w:pPr>
      <w:tabs>
        <w:tab w:val="left" w:pos="1361"/>
      </w:tabs>
      <w:spacing w:before="60" w:after="60"/>
      <w:ind w:left="1361" w:hanging="340"/>
    </w:pPr>
  </w:style>
  <w:style w:type="paragraph" w:styleId="List5">
    <w:name w:val="List 5"/>
    <w:basedOn w:val="BodyText"/>
    <w:rsid w:val="003D0BB0"/>
    <w:pPr>
      <w:tabs>
        <w:tab w:val="left" w:pos="1701"/>
      </w:tabs>
      <w:spacing w:before="60" w:after="60"/>
      <w:ind w:left="1701" w:hanging="340"/>
    </w:pPr>
  </w:style>
  <w:style w:type="paragraph" w:styleId="ListBullet3">
    <w:name w:val="List Bullet 3"/>
    <w:basedOn w:val="List3"/>
    <w:rsid w:val="003D0BB0"/>
    <w:pPr>
      <w:numPr>
        <w:numId w:val="15"/>
      </w:numPr>
      <w:tabs>
        <w:tab w:val="clear" w:pos="1021"/>
      </w:tabs>
      <w:ind w:left="1037" w:hanging="357"/>
    </w:pPr>
  </w:style>
  <w:style w:type="paragraph" w:styleId="ListBullet4">
    <w:name w:val="List Bullet 4"/>
    <w:basedOn w:val="List4"/>
    <w:rsid w:val="003D0BB0"/>
    <w:pPr>
      <w:numPr>
        <w:numId w:val="3"/>
      </w:numPr>
    </w:pPr>
  </w:style>
  <w:style w:type="paragraph" w:styleId="ListBullet5">
    <w:name w:val="List Bullet 5"/>
    <w:basedOn w:val="List5"/>
    <w:rsid w:val="003D0BB0"/>
    <w:pPr>
      <w:numPr>
        <w:numId w:val="4"/>
      </w:numPr>
    </w:pPr>
  </w:style>
  <w:style w:type="paragraph" w:styleId="ListContinue2">
    <w:name w:val="List Continue 2"/>
    <w:basedOn w:val="List2"/>
    <w:rsid w:val="003D0BB0"/>
    <w:pPr>
      <w:ind w:firstLine="0"/>
    </w:pPr>
  </w:style>
  <w:style w:type="paragraph" w:styleId="ListContinue3">
    <w:name w:val="List Continue 3"/>
    <w:basedOn w:val="List3"/>
    <w:rsid w:val="003D0BB0"/>
    <w:pPr>
      <w:ind w:left="1021" w:firstLine="0"/>
    </w:pPr>
  </w:style>
  <w:style w:type="paragraph" w:styleId="ListContinue4">
    <w:name w:val="List Continue 4"/>
    <w:basedOn w:val="List4"/>
    <w:rsid w:val="003D0BB0"/>
    <w:pPr>
      <w:ind w:firstLine="0"/>
    </w:pPr>
  </w:style>
  <w:style w:type="paragraph" w:styleId="ListContinue5">
    <w:name w:val="List Continue 5"/>
    <w:basedOn w:val="List5"/>
    <w:rsid w:val="003D0BB0"/>
    <w:pPr>
      <w:ind w:firstLine="0"/>
    </w:pPr>
  </w:style>
  <w:style w:type="paragraph" w:styleId="ListNumber3">
    <w:name w:val="List Number 3"/>
    <w:basedOn w:val="List3"/>
    <w:rsid w:val="003D0BB0"/>
    <w:pPr>
      <w:numPr>
        <w:numId w:val="5"/>
      </w:numPr>
    </w:pPr>
  </w:style>
  <w:style w:type="paragraph" w:styleId="ListNumber4">
    <w:name w:val="List Number 4"/>
    <w:basedOn w:val="List4"/>
    <w:rsid w:val="003D0BB0"/>
    <w:pPr>
      <w:numPr>
        <w:numId w:val="6"/>
      </w:numPr>
    </w:pPr>
  </w:style>
  <w:style w:type="paragraph" w:styleId="ListNumber5">
    <w:name w:val="List Number 5"/>
    <w:basedOn w:val="List5"/>
    <w:rsid w:val="003D0BB0"/>
    <w:pPr>
      <w:numPr>
        <w:numId w:val="7"/>
      </w:numPr>
    </w:pPr>
  </w:style>
  <w:style w:type="paragraph" w:styleId="BlockText">
    <w:name w:val="Block Text"/>
    <w:basedOn w:val="Normal"/>
    <w:rsid w:val="003D0BB0"/>
    <w:pPr>
      <w:spacing w:after="120"/>
      <w:ind w:left="1440" w:right="1440"/>
    </w:pPr>
  </w:style>
  <w:style w:type="character" w:customStyle="1" w:styleId="Subscript">
    <w:name w:val="Subscript"/>
    <w:basedOn w:val="DefaultParagraphFont"/>
    <w:rsid w:val="003D0BB0"/>
    <w:rPr>
      <w:sz w:val="16"/>
      <w:vertAlign w:val="subscript"/>
    </w:rPr>
  </w:style>
  <w:style w:type="character" w:customStyle="1" w:styleId="Superscript">
    <w:name w:val="Superscript"/>
    <w:basedOn w:val="DefaultParagraphFont"/>
    <w:rsid w:val="003D0BB0"/>
    <w:rPr>
      <w:sz w:val="16"/>
      <w:vertAlign w:val="superscript"/>
    </w:rPr>
  </w:style>
  <w:style w:type="character" w:customStyle="1" w:styleId="Symbols">
    <w:name w:val="Symbols"/>
    <w:basedOn w:val="DefaultParagraphFont"/>
    <w:rsid w:val="003D0BB0"/>
    <w:rPr>
      <w:rFonts w:ascii="Symbol" w:hAnsi="Symbol"/>
    </w:rPr>
  </w:style>
  <w:style w:type="character" w:customStyle="1" w:styleId="MenuOptions">
    <w:name w:val="Menu Options"/>
    <w:basedOn w:val="DefaultParagraphFont"/>
    <w:rsid w:val="003D0BB0"/>
    <w:rPr>
      <w:rFonts w:ascii="Arial Narrow" w:hAnsi="Arial Narrow"/>
      <w:smallCaps/>
    </w:rPr>
  </w:style>
  <w:style w:type="character" w:customStyle="1" w:styleId="Buttons">
    <w:name w:val="Buttons"/>
    <w:basedOn w:val="DefaultParagraphFont"/>
    <w:rsid w:val="003D0BB0"/>
    <w:rPr>
      <w:b/>
    </w:rPr>
  </w:style>
  <w:style w:type="character" w:customStyle="1" w:styleId="Underlined">
    <w:name w:val="Underlined"/>
    <w:basedOn w:val="DefaultParagraphFont"/>
    <w:rsid w:val="003D0BB0"/>
    <w:rPr>
      <w:u w:val="single"/>
    </w:rPr>
  </w:style>
  <w:style w:type="paragraph" w:customStyle="1" w:styleId="TableBodyTextRight">
    <w:name w:val="Table Body Text Right"/>
    <w:basedOn w:val="TableBodyText"/>
    <w:rsid w:val="003D0BB0"/>
    <w:pPr>
      <w:widowControl w:val="0"/>
      <w:autoSpaceDE w:val="0"/>
      <w:autoSpaceDN w:val="0"/>
      <w:adjustRightInd w:val="0"/>
      <w:jc w:val="right"/>
    </w:pPr>
    <w:rPr>
      <w:rFonts w:cs="Arial"/>
      <w:szCs w:val="18"/>
    </w:rPr>
  </w:style>
  <w:style w:type="paragraph" w:customStyle="1" w:styleId="CopyrightText">
    <w:name w:val="Copyright Text"/>
    <w:basedOn w:val="BodyText"/>
    <w:rsid w:val="003D0BB0"/>
    <w:rPr>
      <w:sz w:val="18"/>
    </w:rPr>
  </w:style>
  <w:style w:type="paragraph" w:customStyle="1" w:styleId="BodySmallRight">
    <w:name w:val="Body Small Right"/>
    <w:basedOn w:val="BodyTextRight"/>
    <w:rsid w:val="003D0BB0"/>
    <w:rPr>
      <w:sz w:val="18"/>
      <w:szCs w:val="18"/>
    </w:rPr>
  </w:style>
  <w:style w:type="paragraph" w:customStyle="1" w:styleId="MarginEdition">
    <w:name w:val="Margin Edition"/>
    <w:basedOn w:val="MarginNote"/>
    <w:rsid w:val="003D0BB0"/>
    <w:pPr>
      <w:spacing w:before="0" w:after="0"/>
    </w:pPr>
    <w:rPr>
      <w:rFonts w:ascii="Times New Roman" w:hAnsi="Times New Roman"/>
      <w:color w:val="999999"/>
    </w:rPr>
  </w:style>
  <w:style w:type="paragraph" w:customStyle="1" w:styleId="Spacer">
    <w:name w:val="Spacer"/>
    <w:basedOn w:val="Normal"/>
    <w:rsid w:val="003D0BB0"/>
    <w:rPr>
      <w:sz w:val="2"/>
      <w:szCs w:val="2"/>
    </w:rPr>
  </w:style>
  <w:style w:type="character" w:customStyle="1" w:styleId="Small">
    <w:name w:val="Small"/>
    <w:basedOn w:val="DefaultParagraphFont"/>
    <w:rsid w:val="003D0BB0"/>
    <w:rPr>
      <w:sz w:val="16"/>
    </w:rPr>
  </w:style>
  <w:style w:type="paragraph" w:customStyle="1" w:styleId="WideTable">
    <w:name w:val="Wide Table"/>
    <w:basedOn w:val="Normal"/>
    <w:rsid w:val="003D0BB0"/>
    <w:pPr>
      <w:ind w:left="-1418"/>
    </w:pPr>
    <w:rPr>
      <w:sz w:val="2"/>
      <w:szCs w:val="2"/>
    </w:rPr>
  </w:style>
  <w:style w:type="character" w:styleId="PageNumber">
    <w:name w:val="page number"/>
    <w:basedOn w:val="DefaultParagraphFont"/>
    <w:rsid w:val="003D0BB0"/>
  </w:style>
  <w:style w:type="paragraph" w:styleId="Quote">
    <w:name w:val="Quote"/>
    <w:basedOn w:val="Heading1"/>
    <w:link w:val="QuoteChar"/>
    <w:qFormat/>
    <w:rsid w:val="003D0BB0"/>
    <w:rPr>
      <w:b w:val="0"/>
      <w:sz w:val="72"/>
      <w:szCs w:val="72"/>
      <w:lang w:val="en-NZ"/>
    </w:rPr>
  </w:style>
  <w:style w:type="character" w:customStyle="1" w:styleId="QuoteChar">
    <w:name w:val="Quote Char"/>
    <w:basedOn w:val="DefaultParagraphFont"/>
    <w:link w:val="Quote"/>
    <w:rsid w:val="003D0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BB0"/>
    <w:pPr>
      <w:pageBreakBefore/>
    </w:pPr>
  </w:style>
  <w:style w:type="paragraph" w:customStyle="1" w:styleId="Border">
    <w:name w:val="Border"/>
    <w:basedOn w:val="Normal"/>
    <w:qFormat/>
    <w:rsid w:val="003D0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BB0"/>
    <w:rPr>
      <w:b/>
      <w:bCs/>
      <w:i/>
      <w:iCs/>
      <w:color w:val="auto"/>
    </w:rPr>
  </w:style>
  <w:style w:type="paragraph" w:styleId="IntenseQuote">
    <w:name w:val="Intense Quote"/>
    <w:basedOn w:val="Normal"/>
    <w:next w:val="Normal"/>
    <w:link w:val="IntenseQuoteChar"/>
    <w:uiPriority w:val="30"/>
    <w:qFormat/>
    <w:rsid w:val="003D0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BB0"/>
    <w:rPr>
      <w:smallCaps/>
      <w:color w:val="auto"/>
      <w:u w:val="single"/>
    </w:rPr>
  </w:style>
  <w:style w:type="character" w:styleId="IntenseReference">
    <w:name w:val="Intense Reference"/>
    <w:basedOn w:val="DefaultParagraphFont"/>
    <w:uiPriority w:val="32"/>
    <w:qFormat/>
    <w:rsid w:val="003D0BB0"/>
    <w:rPr>
      <w:b/>
      <w:bCs/>
      <w:smallCaps/>
      <w:color w:val="auto"/>
      <w:spacing w:val="5"/>
      <w:u w:val="single"/>
    </w:rPr>
  </w:style>
  <w:style w:type="paragraph" w:customStyle="1" w:styleId="2ColumnHeading">
    <w:name w:val="2Column Heading"/>
    <w:basedOn w:val="BodyText"/>
    <w:qFormat/>
    <w:rsid w:val="003D0BB0"/>
    <w:pPr>
      <w:spacing w:after="60"/>
      <w:ind w:left="-2268"/>
    </w:pPr>
    <w:rPr>
      <w:b/>
    </w:rPr>
  </w:style>
  <w:style w:type="paragraph" w:customStyle="1" w:styleId="Heading1TOC">
    <w:name w:val="Heading1 TOC"/>
    <w:basedOn w:val="Normal"/>
    <w:qFormat/>
    <w:rsid w:val="003D0BB0"/>
    <w:pPr>
      <w:spacing w:before="240" w:after="120"/>
    </w:pPr>
    <w:rPr>
      <w:rFonts w:ascii="Times New Roman" w:hAnsi="Times New Roman"/>
      <w:b/>
      <w:sz w:val="32"/>
    </w:rPr>
  </w:style>
  <w:style w:type="paragraph" w:customStyle="1" w:styleId="Heading2TOC">
    <w:name w:val="Heading2 TOC"/>
    <w:basedOn w:val="Normal"/>
    <w:qFormat/>
    <w:rsid w:val="003D0BB0"/>
    <w:pPr>
      <w:spacing w:before="240" w:after="60"/>
    </w:pPr>
    <w:rPr>
      <w:rFonts w:ascii="Times New Roman" w:hAnsi="Times New Roman"/>
      <w:b/>
      <w:sz w:val="28"/>
    </w:rPr>
  </w:style>
  <w:style w:type="character" w:customStyle="1" w:styleId="Underline">
    <w:name w:val="Underline"/>
    <w:basedOn w:val="DefaultParagraphFont"/>
    <w:qFormat/>
    <w:rsid w:val="003D0BB0"/>
    <w:rPr>
      <w:u w:val="single"/>
    </w:rPr>
  </w:style>
  <w:style w:type="character" w:customStyle="1" w:styleId="BoldandItalics">
    <w:name w:val="Bold and Italics"/>
    <w:qFormat/>
    <w:rsid w:val="003D0BB0"/>
    <w:rPr>
      <w:b/>
      <w:i/>
      <w:u w:val="none"/>
    </w:rPr>
  </w:style>
  <w:style w:type="paragraph" w:styleId="BalloonText">
    <w:name w:val="Balloon Text"/>
    <w:basedOn w:val="Normal"/>
    <w:link w:val="BalloonTextChar"/>
    <w:rsid w:val="003D0BB0"/>
    <w:rPr>
      <w:rFonts w:ascii="Tahoma" w:hAnsi="Tahoma" w:cs="Tahoma"/>
      <w:sz w:val="16"/>
      <w:szCs w:val="16"/>
    </w:rPr>
  </w:style>
  <w:style w:type="character" w:customStyle="1" w:styleId="BalloonTextChar">
    <w:name w:val="Balloon Text Char"/>
    <w:basedOn w:val="DefaultParagraphFont"/>
    <w:link w:val="BalloonText"/>
    <w:rsid w:val="003D0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BB0"/>
    <w:rPr>
      <w:b/>
      <w:color w:val="660033"/>
      <w:spacing w:val="0"/>
    </w:rPr>
  </w:style>
  <w:style w:type="paragraph" w:customStyle="1" w:styleId="Nameditemlist">
    <w:name w:val="Named item list"/>
    <w:basedOn w:val="BodyText"/>
    <w:qFormat/>
    <w:rsid w:val="003D0B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7669</Characters>
  <Application>Microsoft Office Word</Application>
  <DocSecurity>0</DocSecurity>
  <Lines>196</Lines>
  <Paragraphs>141</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CHC50708 Diploma of Community Development</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2012-06-25T06:29:00Z</dcterms:created>
  <dcterms:modified xsi:type="dcterms:W3CDTF">2012-06-25T06:29:00Z</dcterms:modified>
</cp:coreProperties>
</file>