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634" w:rsidP="0046763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CHC50108 Diploma of Disability</w:t>
      </w:r>
      <w:r>
        <w:fldChar w:fldCharType="end"/>
      </w:r>
    </w:p>
    <w:p w:rsidR="00467634" w:rsidP="00467634">
      <w:pPr>
        <w:pStyle w:val="Version"/>
        <w:sectPr w:rsidSect="00F11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1854" w:rsidP="00F11854">
      <w:pPr>
        <w:pStyle w:val="SuperHeading"/>
      </w:pPr>
      <w:r w:rsidRPr="00F11854">
        <w:t>CHC50108 Diploma of Disability</w:t>
      </w:r>
    </w:p>
    <w:p w:rsidR="00000000" w:rsidRPr="00F11854" w:rsidP="00F11854">
      <w:pPr>
        <w:pStyle w:val="Heading1"/>
      </w:pPr>
      <w:bookmarkStart w:id="1" w:name="O_450483"/>
      <w:bookmarkEnd w:id="1"/>
      <w:r w:rsidRPr="00F118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1836"/>
        <w:gridCol w:w="3014"/>
      </w:tblGrid>
      <w:tr w:rsidTr="00F11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BodyText"/>
              <w:rPr>
                <w:lang w:val="en-NZ"/>
              </w:rPr>
            </w:pPr>
            <w:r w:rsidRPr="00F11854">
              <w:t>CHC08 Version 3.0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BodyText"/>
              <w:rPr>
                <w:lang w:val="en-NZ"/>
              </w:rPr>
            </w:pPr>
            <w:r w:rsidRPr="00F11854">
              <w:t>CHC08 Version 4.0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BodyText"/>
              <w:rPr>
                <w:lang w:val="en-NZ"/>
              </w:rPr>
            </w:pPr>
            <w:r w:rsidRPr="00F11854">
              <w:t>Comments</w:t>
            </w:r>
          </w:p>
        </w:tc>
      </w:tr>
      <w:tr w:rsidTr="00F118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BodyText"/>
              <w:rPr>
                <w:lang w:val="en-NZ"/>
              </w:rPr>
            </w:pPr>
            <w:r w:rsidRPr="00F11854">
              <w:t>CHC50108 Diploma of Disability</w:t>
            </w:r>
          </w:p>
        </w:tc>
        <w:tc>
          <w:tcPr>
            <w:tcW w:w="1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BodyText"/>
              <w:rPr>
                <w:lang w:val="en-NZ"/>
              </w:rPr>
            </w:pPr>
            <w:r w:rsidRPr="00F11854">
              <w:t>CHC50108 Diploma of D</w:t>
            </w:r>
            <w:r w:rsidRPr="00F11854">
              <w:t>isability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854" w:rsidP="00F11854">
            <w:pPr>
              <w:pStyle w:val="BodyText"/>
            </w:pPr>
            <w:r w:rsidRPr="00F11854">
              <w:t>ISC Upgrade of unit codes. No change to qualification outcome.</w:t>
            </w:r>
          </w:p>
        </w:tc>
      </w:tr>
    </w:tbl>
    <w:p w:rsidR="00000000" w:rsidRPr="00F11854" w:rsidP="00F11854">
      <w:pPr>
        <w:pStyle w:val="BodyText"/>
      </w:pPr>
    </w:p>
    <w:p w:rsidR="00000000" w:rsidRPr="00F11854" w:rsidP="00F11854">
      <w:pPr>
        <w:pStyle w:val="AllowPageBreak"/>
      </w:pPr>
    </w:p>
    <w:p w:rsidR="00000000" w:rsidRPr="00F11854" w:rsidP="00F11854">
      <w:pPr>
        <w:pStyle w:val="Heading1"/>
      </w:pPr>
      <w:bookmarkStart w:id="2" w:name="O_450488"/>
      <w:bookmarkEnd w:id="2"/>
      <w:r w:rsidRPr="00F11854">
        <w:t>Description</w:t>
      </w:r>
    </w:p>
    <w:p w:rsidR="00000000" w:rsidRPr="00F11854" w:rsidP="00F11854">
      <w:pPr>
        <w:pStyle w:val="BodyText"/>
      </w:pPr>
      <w:r w:rsidRPr="00F11854">
        <w:t>This qualification covers workers who are responsible for the coordination and management of agencies delivering services to people with a disability.</w:t>
      </w:r>
    </w:p>
    <w:p w:rsidR="00000000" w:rsidRPr="00F11854" w:rsidP="00F11854">
      <w:pPr>
        <w:pStyle w:val="BodyText"/>
      </w:pPr>
      <w:r w:rsidRPr="00F11854">
        <w:t>Workers in this role:</w:t>
      </w:r>
    </w:p>
    <w:p w:rsidR="00000000" w:rsidRPr="00F11854" w:rsidP="00F11854">
      <w:pPr>
        <w:pStyle w:val="ListBullet"/>
      </w:pPr>
      <w:r w:rsidRPr="00F11854">
        <w:t>Are usually also involved in service delivery, either direct client work and/or community development projects</w:t>
      </w:r>
    </w:p>
    <w:p w:rsidR="00000000" w:rsidRPr="00F11854" w:rsidP="00F11854">
      <w:pPr>
        <w:pStyle w:val="ListBullet"/>
      </w:pPr>
      <w:r w:rsidRPr="00F11854">
        <w:t>Have responsibility for supervision of other staff and volunteers.</w:t>
      </w:r>
    </w:p>
    <w:p w:rsidR="00000000" w:rsidRPr="00F11854" w:rsidP="00F11854">
      <w:pPr>
        <w:pStyle w:val="BodyText"/>
      </w:pPr>
    </w:p>
    <w:p w:rsidR="00000000" w:rsidRPr="00F11854" w:rsidP="00F11854">
      <w:pPr>
        <w:pStyle w:val="BodyText"/>
      </w:pPr>
      <w:r w:rsidRPr="00F11854">
        <w:rPr>
          <w:rStyle w:val="SpecialBold"/>
        </w:rPr>
        <w:t>Occupational titles</w:t>
      </w:r>
      <w:r w:rsidRPr="00F11854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Assessor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Local support coordinator </w:t>
            </w:r>
          </w:p>
        </w:tc>
      </w:tr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Case coordinator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Manager </w:t>
            </w:r>
          </w:p>
        </w:tc>
      </w:tr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Case manager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Program/service coordinator </w:t>
            </w:r>
          </w:p>
        </w:tc>
      </w:tr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Client service assessor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Senior disability worker </w:t>
            </w:r>
          </w:p>
        </w:tc>
      </w:tr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Coordinator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Support facilitator </w:t>
            </w:r>
          </w:p>
        </w:tc>
      </w:tr>
      <w:tr w:rsidTr="004676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854">
            <w:pPr>
              <w:pStyle w:val="ListBullet"/>
              <w:rPr>
                <w:lang w:val="en-NZ"/>
              </w:rPr>
            </w:pPr>
            <w:r w:rsidRPr="00F11854">
              <w:t xml:space="preserve">Local area coordinator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854" w:rsidP="00F11854">
            <w:pPr>
              <w:pStyle w:val="BodyText"/>
            </w:pPr>
          </w:p>
        </w:tc>
      </w:tr>
    </w:tbl>
    <w:p w:rsidR="00467634" w:rsidP="00F11854">
      <w:pPr>
        <w:pStyle w:val="BodyText"/>
      </w:pPr>
    </w:p>
    <w:p w:rsidR="00467634" w:rsidP="00F11854">
      <w:pPr>
        <w:pStyle w:val="BodyText"/>
      </w:pPr>
    </w:p>
    <w:p w:rsidR="00000000" w:rsidRPr="00F11854" w:rsidP="00F11854">
      <w:pPr>
        <w:pStyle w:val="Heading1"/>
      </w:pPr>
      <w:bookmarkStart w:id="3" w:name="O_450481"/>
      <w:bookmarkEnd w:id="3"/>
      <w:r w:rsidRPr="00F11854">
        <w:t>Pathways Information</w:t>
      </w:r>
    </w:p>
    <w:p w:rsidR="00000000" w:rsidRPr="00F11854" w:rsidP="00F11854">
      <w:pPr>
        <w:pStyle w:val="BodyText"/>
      </w:pPr>
      <w:r w:rsidRPr="00F11854">
        <w:t>Not Applicable</w:t>
      </w:r>
    </w:p>
    <w:p w:rsidR="00000000" w:rsidRPr="00F11854" w:rsidP="00F11854">
      <w:pPr>
        <w:pStyle w:val="AllowPageBreak"/>
      </w:pPr>
    </w:p>
    <w:p w:rsidR="00000000" w:rsidRPr="00F11854" w:rsidP="00F11854">
      <w:pPr>
        <w:pStyle w:val="Heading1"/>
      </w:pPr>
      <w:bookmarkStart w:id="4" w:name="O_450484"/>
      <w:bookmarkEnd w:id="4"/>
      <w:r w:rsidRPr="00F11854">
        <w:t>Licensing/Regulatory Information</w:t>
      </w:r>
    </w:p>
    <w:p w:rsidR="00000000" w:rsidRPr="00F11854" w:rsidP="00F11854">
      <w:pPr>
        <w:pStyle w:val="BodyText"/>
      </w:pPr>
      <w:r w:rsidRPr="00F11854">
        <w:t>Not Applicable</w:t>
      </w:r>
    </w:p>
    <w:p w:rsidR="00000000" w:rsidRPr="00F11854" w:rsidP="00F11854">
      <w:pPr>
        <w:pStyle w:val="AllowPageBreak"/>
      </w:pPr>
    </w:p>
    <w:p w:rsidR="00000000" w:rsidRPr="00F11854" w:rsidP="00F11854">
      <w:pPr>
        <w:pStyle w:val="Heading1"/>
      </w:pPr>
      <w:bookmarkStart w:id="5" w:name="O_450486"/>
      <w:bookmarkEnd w:id="5"/>
      <w:r w:rsidRPr="00F11854">
        <w:t>Entry Requirements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Entry requirements</w:t>
      </w:r>
    </w:p>
    <w:p w:rsidR="00000000" w:rsidRPr="00F11854" w:rsidP="00F11854">
      <w:pPr>
        <w:pStyle w:val="BodyText"/>
      </w:pPr>
      <w:r w:rsidRPr="00F11854">
        <w:t xml:space="preserve">To gain entry into </w:t>
      </w:r>
      <w:r w:rsidRPr="00F11854">
        <w:rPr>
          <w:rStyle w:val="Emphasis"/>
        </w:rPr>
        <w:t>CHC50108 Diploma of Disability</w:t>
      </w:r>
      <w:r w:rsidRPr="00F11854">
        <w:t xml:space="preserve"> a candidate must:</w:t>
      </w:r>
    </w:p>
    <w:p w:rsidR="00000000" w:rsidRPr="00F11854" w:rsidP="00F11854">
      <w:pPr>
        <w:pStyle w:val="BodyText"/>
      </w:pPr>
      <w:r w:rsidRPr="00F11854">
        <w:t>1.</w:t>
      </w:r>
      <w:r w:rsidRPr="00F11854">
        <w:tab/>
      </w:r>
      <w:r w:rsidRPr="00F11854">
        <w:t xml:space="preserve">Be recognised as competent, through a recognised training program or recognition process, against the following units of competency common to </w:t>
      </w:r>
      <w:r w:rsidRPr="00F11854">
        <w:rPr>
          <w:rStyle w:val="Emphasis"/>
        </w:rPr>
        <w:t>CHC40312 Certificate IV in Disability</w:t>
      </w:r>
      <w:r w:rsidRPr="00F11854">
        <w:t>:</w:t>
      </w:r>
    </w:p>
    <w:p w:rsidR="00000000" w:rsidRPr="00F11854" w:rsidP="00F11854">
      <w:pPr>
        <w:pStyle w:val="BodyText"/>
      </w:pPr>
      <w:r w:rsidRPr="00F11854">
        <w:t>CHCCS400C</w:t>
      </w:r>
      <w:r w:rsidRPr="00F11854">
        <w:tab/>
        <w:t>Work within a relevant legal and ethical framework</w:t>
      </w:r>
    </w:p>
    <w:p w:rsidR="00000000" w:rsidRPr="00F11854" w:rsidP="00F11854">
      <w:pPr>
        <w:pStyle w:val="BodyText"/>
      </w:pPr>
      <w:r w:rsidRPr="00F11854">
        <w:t>CHCCS411C</w:t>
      </w:r>
      <w:r w:rsidRPr="00F11854">
        <w:tab/>
        <w:t>Work</w:t>
      </w:r>
      <w:r w:rsidRPr="00F11854">
        <w:t xml:space="preserve"> effectively in the community sector</w:t>
      </w:r>
    </w:p>
    <w:p w:rsidR="00000000" w:rsidRPr="00F11854" w:rsidP="00F11854">
      <w:pPr>
        <w:pStyle w:val="BodyText"/>
      </w:pPr>
      <w:r w:rsidRPr="00F11854">
        <w:t>CHCDIS301C</w:t>
      </w:r>
      <w:r w:rsidRPr="00F11854">
        <w:tab/>
        <w:t>Work effectively with people with a disability</w:t>
      </w:r>
    </w:p>
    <w:p w:rsidR="00000000" w:rsidRPr="00F11854" w:rsidP="00F11854">
      <w:pPr>
        <w:pStyle w:val="BodyText"/>
      </w:pPr>
      <w:r w:rsidRPr="00F11854">
        <w:t>CHCDIS410A</w:t>
      </w:r>
      <w:r w:rsidRPr="00F11854">
        <w:tab/>
        <w:t>Facilitate community participation and inclusion</w:t>
      </w:r>
    </w:p>
    <w:p w:rsidR="00000000" w:rsidRPr="00F11854" w:rsidP="00F11854">
      <w:pPr>
        <w:pStyle w:val="BodyText"/>
      </w:pPr>
      <w:r w:rsidRPr="00F11854">
        <w:t>CHCICS402B</w:t>
      </w:r>
      <w:r w:rsidRPr="00F11854">
        <w:tab/>
        <w:t>Facilitate individualised plans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OR</w:t>
      </w:r>
      <w:r w:rsidRPr="00F11854">
        <w:t xml:space="preserve"> </w:t>
      </w:r>
    </w:p>
    <w:p w:rsidR="00000000" w:rsidRPr="00F11854" w:rsidP="00F11854">
      <w:pPr>
        <w:pStyle w:val="BodyText"/>
      </w:pPr>
      <w:r w:rsidRPr="00F11854">
        <w:t>2.</w:t>
      </w:r>
      <w:r w:rsidRPr="00F11854">
        <w:tab/>
        <w:t>Have sufficient relevant work experience in the dis</w:t>
      </w:r>
      <w:r w:rsidRPr="00F11854">
        <w:t>ability sector to indicate likely success at this level of qualification in a job role involving:</w:t>
      </w:r>
    </w:p>
    <w:p w:rsidR="00000000" w:rsidRPr="00F11854" w:rsidP="00F11854">
      <w:pPr>
        <w:pStyle w:val="ListBullet"/>
      </w:pPr>
      <w:r w:rsidRPr="00F11854">
        <w:t>The application of knowledge with depth in some areas and demonstration of a broad range of technical and other skills</w:t>
      </w:r>
    </w:p>
    <w:p w:rsidR="00000000" w:rsidRPr="00F11854" w:rsidP="00F11854">
      <w:pPr>
        <w:pStyle w:val="ListBullet"/>
      </w:pPr>
      <w:r w:rsidRPr="00F11854">
        <w:t>A wide range of tasks and roles in a v</w:t>
      </w:r>
      <w:r w:rsidRPr="00F11854">
        <w:t xml:space="preserve">ariety of contexts, with complexity in the range and choices of actions required </w:t>
      </w:r>
    </w:p>
    <w:p w:rsidR="00467634" w:rsidP="00F11854">
      <w:pPr>
        <w:pStyle w:val="ListBullet"/>
      </w:pPr>
      <w:r w:rsidRPr="00F11854">
        <w:t>The exercise of discretionary judgement and decision making under general guidance.</w:t>
      </w:r>
    </w:p>
    <w:p w:rsidR="00467634" w:rsidP="00F11854">
      <w:pPr>
        <w:pStyle w:val="ListBullet"/>
      </w:pPr>
    </w:p>
    <w:p w:rsidR="00000000" w:rsidRPr="00F11854" w:rsidP="00F11854">
      <w:pPr>
        <w:pStyle w:val="Heading1"/>
      </w:pPr>
      <w:bookmarkStart w:id="6" w:name="O_450487"/>
      <w:bookmarkEnd w:id="6"/>
      <w:r w:rsidRPr="00F11854">
        <w:t>Employability Skills Summary</w:t>
      </w:r>
    </w:p>
    <w:p w:rsidR="00000000" w:rsidRPr="00F11854" w:rsidP="00F11854">
      <w:pPr>
        <w:pStyle w:val="Heading4"/>
      </w:pPr>
      <w:r w:rsidRPr="00F11854">
        <w:t>Refer to the Topic: Introduction to the Employability Skills Qualification Summaries</w:t>
      </w:r>
    </w:p>
    <w:p w:rsidR="00000000" w:rsidRPr="00F11854" w:rsidP="00F11854">
      <w:pPr>
        <w:pStyle w:val="Heading1"/>
      </w:pPr>
      <w:bookmarkStart w:id="7" w:name="O_450482"/>
      <w:bookmarkEnd w:id="7"/>
      <w:r w:rsidRPr="00F1185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67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854" w:rsidP="00F11854">
            <w:pPr>
              <w:pStyle w:val="BodyText"/>
            </w:pPr>
            <w:r w:rsidRPr="00F11854">
              <w:rPr>
                <w:rStyle w:val="SpecialBold"/>
              </w:rPr>
              <w:t>PACKAGING RULES</w:t>
            </w:r>
          </w:p>
          <w:p w:rsidR="00000000" w:rsidRPr="00F11854" w:rsidP="00F11854">
            <w:pPr>
              <w:pStyle w:val="BodyText"/>
            </w:pPr>
            <w:r w:rsidRPr="00F11854">
              <w:t>16 units are required for award of this qualification including:</w:t>
            </w:r>
          </w:p>
          <w:p w:rsidR="00000000" w:rsidRPr="00F11854" w:rsidP="00F11854">
            <w:pPr>
              <w:pStyle w:val="ListBullet"/>
            </w:pPr>
            <w:r w:rsidRPr="00F11854">
              <w:t xml:space="preserve">11 core units </w:t>
            </w:r>
          </w:p>
          <w:p w:rsidR="00000000" w:rsidRPr="00F11854" w:rsidP="00F11854">
            <w:pPr>
              <w:pStyle w:val="ListBullet"/>
            </w:pPr>
            <w:r w:rsidRPr="00F11854">
              <w:t>5 elective units</w:t>
            </w:r>
          </w:p>
          <w:p w:rsidR="00000000" w:rsidRPr="00F11854" w:rsidP="00F11854">
            <w:pPr>
              <w:pStyle w:val="BodyText"/>
            </w:pPr>
            <w:r w:rsidRPr="00F11854">
              <w:t xml:space="preserve">A wide range of elective </w:t>
            </w:r>
            <w:r w:rsidRPr="00F11854">
              <w:t>units is available, including:</w:t>
            </w:r>
          </w:p>
          <w:p w:rsidR="00000000" w:rsidRPr="00F11854" w:rsidP="00F11854">
            <w:pPr>
              <w:pStyle w:val="ListBullet2"/>
            </w:pPr>
            <w:r w:rsidRPr="00F11854">
              <w:t>Group A WHS electives of which one unit must be selected for this qualification</w:t>
            </w:r>
          </w:p>
          <w:p w:rsidR="00000000" w:rsidRPr="00F11854" w:rsidP="00F11854">
            <w:pPr>
              <w:pStyle w:val="ListBullet2"/>
            </w:pPr>
            <w:r w:rsidRPr="00F11854">
              <w:t>Group B electives which are recommended for culturally aware and respectful practice</w:t>
            </w:r>
          </w:p>
          <w:p w:rsidR="00000000" w:rsidRPr="00F11854" w:rsidP="00F11854">
            <w:pPr>
              <w:pStyle w:val="ListBullet2"/>
            </w:pPr>
            <w:r w:rsidRPr="00F11854">
              <w:t>Group C elective which is recommended for special considera</w:t>
            </w:r>
            <w:r w:rsidRPr="00F11854">
              <w:t>tion</w:t>
            </w:r>
          </w:p>
          <w:p w:rsidR="00000000" w:rsidRPr="00F11854" w:rsidP="00F11854">
            <w:pPr>
              <w:pStyle w:val="ListBullet2"/>
            </w:pPr>
            <w:r w:rsidRPr="00F11854">
              <w:t xml:space="preserve">Other relevant electives listed below </w:t>
            </w:r>
          </w:p>
          <w:p w:rsidR="00000000" w:rsidRPr="00F11854" w:rsidP="00F11854">
            <w:pPr>
              <w:pStyle w:val="ListBullet2"/>
            </w:pPr>
            <w:r w:rsidRPr="00F11854">
              <w:t>Units of competency to address workplace requirements and packaged at the level of this qualification or higher in Community Services and/or Health Training Packages</w:t>
            </w:r>
          </w:p>
          <w:p w:rsidR="00000000" w:rsidRPr="00F11854" w:rsidP="00F11854">
            <w:pPr>
              <w:pStyle w:val="ListBullet2"/>
            </w:pPr>
            <w:r w:rsidRPr="00F11854">
              <w:t>Where appropriate, to address wor</w:t>
            </w:r>
            <w:r w:rsidRPr="00F11854">
              <w:t xml:space="preserve">kplace requirements, units of competency packaged at the level of this qualification or higher in other relevant Training </w:t>
            </w:r>
            <w:r w:rsidRPr="00F11854">
              <w:t xml:space="preserve">Packages or accredited courses where the details of those courses are available on the TGA or other public listing </w:t>
            </w:r>
          </w:p>
        </w:tc>
      </w:tr>
    </w:tbl>
    <w:p w:rsidR="00000000" w:rsidRPr="00F11854" w:rsidP="00F11854">
      <w:pPr>
        <w:pStyle w:val="BodyText"/>
      </w:pPr>
      <w:r w:rsidRPr="00F11854">
        <w:rPr>
          <w:rStyle w:val="SpecialBold"/>
        </w:rPr>
        <w:t>Core units</w:t>
      </w:r>
    </w:p>
    <w:p w:rsidR="00000000" w:rsidRPr="00F11854" w:rsidP="00F11854">
      <w:pPr>
        <w:pStyle w:val="BodyText"/>
      </w:pPr>
      <w:r w:rsidRPr="00F11854">
        <w:t>CHCAD5</w:t>
      </w:r>
      <w:r w:rsidRPr="00F11854">
        <w:t>04B</w:t>
      </w:r>
      <w:r w:rsidRPr="00F11854">
        <w:tab/>
        <w:t>Provide advocacy and representation services</w:t>
      </w:r>
    </w:p>
    <w:p w:rsidR="00000000" w:rsidRPr="00F11854" w:rsidP="00F11854">
      <w:pPr>
        <w:pStyle w:val="BodyText"/>
      </w:pPr>
      <w:r w:rsidRPr="00F11854">
        <w:t>CHCCM404A</w:t>
      </w:r>
      <w:r w:rsidRPr="00F11854">
        <w:tab/>
        <w:t>Undertake case management for clients with complex needs</w:t>
      </w:r>
    </w:p>
    <w:p w:rsidR="00000000" w:rsidRPr="00F11854" w:rsidP="00F11854">
      <w:pPr>
        <w:pStyle w:val="BodyText"/>
      </w:pPr>
      <w:r w:rsidRPr="00F11854">
        <w:t>CHCCM501A</w:t>
      </w:r>
      <w:r w:rsidRPr="00F11854">
        <w:tab/>
        <w:t xml:space="preserve">Coordinate complex case requirements </w:t>
      </w:r>
      <w:r w:rsidRPr="00F11854">
        <w:br/>
      </w:r>
      <w:r w:rsidRPr="00F11854">
        <w:rPr>
          <w:rStyle w:val="Emphasis"/>
        </w:rPr>
        <w:t>(Note pre-requisite CHCCM404A)</w:t>
      </w:r>
    </w:p>
    <w:p w:rsidR="00000000" w:rsidRPr="00F11854" w:rsidP="00F11854">
      <w:pPr>
        <w:pStyle w:val="BodyText"/>
      </w:pPr>
      <w:r w:rsidRPr="00F11854">
        <w:t>CHCCM503C</w:t>
      </w:r>
      <w:r w:rsidRPr="00F11854">
        <w:tab/>
        <w:t>Develop, facilitate and monitor all aspects of case</w:t>
      </w:r>
      <w:r w:rsidRPr="00F11854">
        <w:t xml:space="preserve"> management</w:t>
      </w:r>
    </w:p>
    <w:p w:rsidR="00000000" w:rsidRPr="00F11854" w:rsidP="00F11854">
      <w:pPr>
        <w:pStyle w:val="BodyText"/>
      </w:pPr>
      <w:r w:rsidRPr="00F11854">
        <w:t>CHCCS503B</w:t>
      </w:r>
      <w:r w:rsidRPr="00F11854">
        <w:tab/>
        <w:t>Develop, implement and review services and programs to meet client needs</w:t>
      </w:r>
    </w:p>
    <w:p w:rsidR="00000000" w:rsidRPr="00F11854" w:rsidP="00F11854">
      <w:pPr>
        <w:pStyle w:val="BodyText"/>
      </w:pPr>
      <w:r w:rsidRPr="00F11854">
        <w:t>CHCCW503A</w:t>
      </w:r>
      <w:r w:rsidRPr="00F11854">
        <w:tab/>
        <w:t>Work intensively with clients</w:t>
      </w:r>
    </w:p>
    <w:p w:rsidR="00000000" w:rsidRPr="00F11854" w:rsidP="00F11854">
      <w:pPr>
        <w:pStyle w:val="BodyText"/>
      </w:pPr>
      <w:r w:rsidRPr="00F11854">
        <w:t>CHCDIS511A</w:t>
      </w:r>
      <w:r w:rsidRPr="00F11854">
        <w:tab/>
        <w:t>Coordinate services for people with disabilities</w:t>
      </w:r>
    </w:p>
    <w:p w:rsidR="00000000" w:rsidRPr="00F11854" w:rsidP="00F11854">
      <w:pPr>
        <w:pStyle w:val="BodyText"/>
      </w:pPr>
      <w:r w:rsidRPr="00F11854">
        <w:t>CHCINF505D</w:t>
      </w:r>
      <w:r w:rsidRPr="00F11854">
        <w:tab/>
        <w:t>Meet statutory and organisation information requir</w:t>
      </w:r>
      <w:r w:rsidRPr="00F11854">
        <w:t>ements</w:t>
      </w:r>
    </w:p>
    <w:p w:rsidR="00000000" w:rsidRPr="00F11854" w:rsidP="00F11854">
      <w:pPr>
        <w:pStyle w:val="BodyText"/>
      </w:pPr>
      <w:r w:rsidRPr="00F11854">
        <w:t>CHCNET503D</w:t>
      </w:r>
      <w:r w:rsidRPr="00F11854">
        <w:tab/>
        <w:t>Develop new networks</w:t>
      </w:r>
    </w:p>
    <w:p w:rsidR="00000000" w:rsidRPr="00F11854" w:rsidP="00F11854">
      <w:pPr>
        <w:pStyle w:val="BodyText"/>
      </w:pPr>
      <w:r w:rsidRPr="00F11854">
        <w:t>CHCORG506E</w:t>
      </w:r>
      <w:r w:rsidRPr="00F11854">
        <w:tab/>
        <w:t>Coordinate the work environment</w:t>
      </w:r>
    </w:p>
    <w:p w:rsidR="00000000" w:rsidRPr="00F11854" w:rsidP="00F11854">
      <w:pPr>
        <w:pStyle w:val="BodyText"/>
      </w:pPr>
      <w:r w:rsidRPr="00F11854">
        <w:t>CHCPOL501A</w:t>
      </w:r>
      <w:r w:rsidRPr="00F11854">
        <w:tab/>
        <w:t>Access evidence and apply in practice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Group A WHS electives – one unit must be selected</w:t>
      </w:r>
    </w:p>
    <w:p w:rsidR="00000000" w:rsidRPr="00F11854" w:rsidP="00F11854">
      <w:pPr>
        <w:pStyle w:val="BodyText"/>
      </w:pPr>
      <w:r w:rsidRPr="00F11854">
        <w:t xml:space="preserve">One of the following WHS units </w:t>
      </w:r>
      <w:r w:rsidRPr="00F11854">
        <w:rPr>
          <w:rStyle w:val="SpecialBold"/>
        </w:rPr>
        <w:t>must</w:t>
      </w:r>
      <w:r w:rsidRPr="00F11854">
        <w:t xml:space="preserve"> be selected for this qualification.</w:t>
      </w:r>
    </w:p>
    <w:p w:rsidR="00000000" w:rsidRPr="00F11854" w:rsidP="00F11854">
      <w:pPr>
        <w:pStyle w:val="BodyText"/>
      </w:pPr>
      <w:r w:rsidRPr="00F11854">
        <w:t>HLTWHS401A</w:t>
      </w:r>
      <w:r w:rsidRPr="00F11854">
        <w:tab/>
        <w:t>Maintain workplace WHS processes</w:t>
      </w:r>
    </w:p>
    <w:p w:rsidR="00000000" w:rsidRPr="00F11854" w:rsidP="00F11854">
      <w:pPr>
        <w:pStyle w:val="BodyText"/>
      </w:pPr>
      <w:r w:rsidRPr="00F11854">
        <w:t>HLTWHS501A</w:t>
      </w:r>
      <w:r w:rsidRPr="00F11854">
        <w:tab/>
        <w:t>Manage workplace WHS processes</w:t>
      </w:r>
    </w:p>
    <w:p w:rsidR="00000000" w:rsidRPr="00F11854" w:rsidP="00F11854">
      <w:pPr>
        <w:pStyle w:val="Heading3"/>
      </w:pPr>
      <w:r w:rsidRPr="00F11854">
        <w:t>The importance of culturally aware and respectful practice</w:t>
      </w:r>
    </w:p>
    <w:p w:rsidR="00000000" w:rsidRPr="00F11854" w:rsidP="00F11854">
      <w:pPr>
        <w:pStyle w:val="BodyText"/>
      </w:pPr>
      <w:r w:rsidRPr="00F11854">
        <w:t>All workers in the disability sector need foundation knowledge to inform their work with Aboriginal and/or Torr</w:t>
      </w:r>
      <w:r w:rsidRPr="00F11854">
        <w:t>es Strait Islander clients and co-workers and with clients and co-workers from culturally and linguistically diverse backgrounds. This foundation must be provided and assessed as part of a holistic approach to delivery and assessment of this qualification.</w:t>
      </w:r>
      <w:r w:rsidRPr="00F11854">
        <w:t xml:space="preserve"> Specific guidelines for assessment of this aspect of competency are provided in the Assessment Guidelines for the Community Services Training Package.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Group B electives – recommended for culturally aware and respectful practice</w:t>
      </w:r>
    </w:p>
    <w:p w:rsidR="00000000" w:rsidRPr="00F11854" w:rsidP="00F11854">
      <w:pPr>
        <w:pStyle w:val="BodyText"/>
      </w:pPr>
      <w:r w:rsidRPr="00F11854">
        <w:t>Where work involves a speci</w:t>
      </w:r>
      <w:r w:rsidRPr="00F11854">
        <w:t>fic focus on Aboriginal and/or Torres Strait Islander and/or culturally diverse clients or communities, one or more of the following electives is recommended:</w:t>
      </w:r>
    </w:p>
    <w:p w:rsidR="00000000" w:rsidRPr="00F11854" w:rsidP="00F11854">
      <w:pPr>
        <w:pStyle w:val="BodyText"/>
      </w:pPr>
      <w:r w:rsidRPr="00F11854">
        <w:t>HLTHIR403C</w:t>
      </w:r>
      <w:r w:rsidRPr="00F11854">
        <w:tab/>
        <w:t>Work effectively with culturally diverse clients and co-workers</w:t>
      </w:r>
    </w:p>
    <w:p w:rsidR="00000000" w:rsidRPr="00F11854" w:rsidP="00F11854">
      <w:pPr>
        <w:pStyle w:val="BodyText"/>
      </w:pPr>
      <w:r w:rsidRPr="00F11854">
        <w:t>HLTHIR404D</w:t>
      </w:r>
      <w:r w:rsidRPr="00F11854">
        <w:tab/>
        <w:t>Work effect</w:t>
      </w:r>
      <w:r w:rsidRPr="00F11854">
        <w:t>ively with Aboriginal and/or Torres Strait Islander people</w:t>
      </w:r>
    </w:p>
    <w:p w:rsidR="00000000" w:rsidRPr="00F11854" w:rsidP="00F11854">
      <w:pPr>
        <w:pStyle w:val="BodyText"/>
      </w:pPr>
      <w:r w:rsidRPr="00F11854">
        <w:t>PSPMNGT605B</w:t>
      </w:r>
      <w:r w:rsidRPr="00F11854">
        <w:tab/>
        <w:t>Manage diversity</w:t>
      </w:r>
    </w:p>
    <w:p w:rsidR="00000000" w:rsidRPr="00F11854" w:rsidP="00F11854">
      <w:pPr>
        <w:pStyle w:val="Heading3"/>
      </w:pPr>
      <w:r w:rsidRPr="00F11854">
        <w:t>Group C – elective for special consideration</w:t>
      </w:r>
    </w:p>
    <w:p w:rsidR="00000000" w:rsidRPr="00F11854" w:rsidP="00F11854">
      <w:pPr>
        <w:pStyle w:val="BodyText"/>
      </w:pPr>
      <w:r w:rsidRPr="00F11854">
        <w:t xml:space="preserve">The following elective, whilst not required in </w:t>
      </w:r>
      <w:r w:rsidRPr="00F11854">
        <w:rPr>
          <w:rStyle w:val="Emphasis"/>
        </w:rPr>
        <w:t>all</w:t>
      </w:r>
      <w:r w:rsidRPr="00F11854">
        <w:t xml:space="preserve"> disability work, is highly recommended to be considered for inclusion in</w:t>
      </w:r>
      <w:r w:rsidRPr="00F11854">
        <w:t xml:space="preserve"> this qualification:</w:t>
      </w:r>
    </w:p>
    <w:p w:rsidR="00000000" w:rsidRPr="00F11854" w:rsidP="00F11854">
      <w:pPr>
        <w:pStyle w:val="BodyText"/>
      </w:pPr>
      <w:r w:rsidRPr="00F11854">
        <w:t>CHCICS404B</w:t>
      </w:r>
      <w:r w:rsidRPr="00F11854">
        <w:tab/>
        <w:t>Plan and provide advanced behaviour support</w:t>
      </w:r>
    </w:p>
    <w:p w:rsidR="00000000" w:rsidRPr="00F11854" w:rsidP="00F11854">
      <w:pPr>
        <w:pStyle w:val="Heading3"/>
      </w:pPr>
      <w:r w:rsidRPr="00F11854">
        <w:t>Other relevant electives</w:t>
      </w:r>
    </w:p>
    <w:p w:rsidR="00000000" w:rsidRPr="00F11854" w:rsidP="00F11854">
      <w:pPr>
        <w:pStyle w:val="BodyText"/>
      </w:pPr>
      <w:r w:rsidRPr="00F11854">
        <w:t>Electives are to be selected in line with specified Packaging Rules. The following grouping of relevant electives is provided to facilitate selection and d</w:t>
      </w:r>
      <w:r w:rsidRPr="00F11854">
        <w:t>oes not necessarily reflect workplace requirements.  Electives may be selected from one or more groups.  Employers may specify that certain electives are required to address specific workplace needs.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Disability support</w:t>
      </w:r>
    </w:p>
    <w:p w:rsidR="00000000" w:rsidRPr="00F11854" w:rsidP="00F11854">
      <w:pPr>
        <w:pStyle w:val="BodyText"/>
      </w:pPr>
      <w:r w:rsidRPr="00F11854">
        <w:t>CHCCS413B</w:t>
      </w:r>
      <w:r w:rsidRPr="00F11854">
        <w:tab/>
        <w:t>Support individuals with au</w:t>
      </w:r>
      <w:r w:rsidRPr="00F11854">
        <w:t>tism spectrum disorder</w:t>
      </w:r>
    </w:p>
    <w:p w:rsidR="00000000" w:rsidRPr="00F11854" w:rsidP="00F11854">
      <w:pPr>
        <w:pStyle w:val="BodyText"/>
      </w:pPr>
      <w:r w:rsidRPr="00F11854">
        <w:t>CHCDIS302A</w:t>
      </w:r>
      <w:r w:rsidRPr="00F11854">
        <w:tab/>
        <w:t>Maintain an environment to empower people with disabilities</w:t>
      </w:r>
    </w:p>
    <w:p w:rsidR="00000000" w:rsidRPr="00F11854" w:rsidP="00F11854">
      <w:pPr>
        <w:pStyle w:val="BodyText"/>
      </w:pPr>
      <w:r w:rsidRPr="00F11854">
        <w:t>CHCDIS313A</w:t>
      </w:r>
      <w:r w:rsidRPr="00F11854">
        <w:tab/>
        <w:t>Support people with disabilities who are ageing</w:t>
      </w:r>
    </w:p>
    <w:p w:rsidR="00000000" w:rsidRPr="00F11854" w:rsidP="00F11854">
      <w:pPr>
        <w:pStyle w:val="BodyText"/>
      </w:pPr>
      <w:r w:rsidRPr="00F11854">
        <w:t>CHCDIS400C</w:t>
      </w:r>
      <w:r w:rsidRPr="00F11854">
        <w:tab/>
        <w:t>Provide care and support</w:t>
      </w:r>
    </w:p>
    <w:p w:rsidR="00000000" w:rsidRPr="00F11854" w:rsidP="00F11854">
      <w:pPr>
        <w:pStyle w:val="BodyText"/>
      </w:pPr>
      <w:r w:rsidRPr="00F11854">
        <w:t>CHCDIS404C</w:t>
      </w:r>
      <w:r w:rsidRPr="00F11854">
        <w:tab/>
        <w:t>Design procedures for support</w:t>
      </w:r>
    </w:p>
    <w:p w:rsidR="00000000" w:rsidRPr="00F11854" w:rsidP="00F11854">
      <w:pPr>
        <w:pStyle w:val="BodyText"/>
      </w:pPr>
      <w:r w:rsidRPr="00F11854">
        <w:t>CHCDIS405A</w:t>
      </w:r>
      <w:r w:rsidRPr="00F11854">
        <w:tab/>
        <w:t>Facilitate skil</w:t>
      </w:r>
      <w:r w:rsidRPr="00F11854">
        <w:t>ls development and maintenance</w:t>
      </w:r>
    </w:p>
    <w:p w:rsidR="00000000" w:rsidRPr="00F11854" w:rsidP="00F11854">
      <w:pPr>
        <w:pStyle w:val="BodyText"/>
      </w:pPr>
      <w:r w:rsidRPr="00F11854">
        <w:t>CHCDIS408D</w:t>
      </w:r>
      <w:r w:rsidRPr="00F11854">
        <w:tab/>
        <w:t>Support people with disabilities as workers</w:t>
      </w:r>
    </w:p>
    <w:p w:rsidR="00000000" w:rsidRPr="00F11854" w:rsidP="00F11854">
      <w:pPr>
        <w:pStyle w:val="BodyText"/>
      </w:pPr>
      <w:r w:rsidRPr="00F11854">
        <w:t>CHCDIS409B</w:t>
      </w:r>
      <w:r w:rsidRPr="00F11854">
        <w:tab/>
        <w:t>Provide services to people with disabilities with complex needs</w:t>
      </w:r>
    </w:p>
    <w:p w:rsidR="00000000" w:rsidRPr="00F11854" w:rsidP="00F11854">
      <w:pPr>
        <w:pStyle w:val="BodyText"/>
      </w:pPr>
      <w:r w:rsidRPr="00F11854">
        <w:t>CHCDIS410A</w:t>
      </w:r>
      <w:r w:rsidRPr="00F11854">
        <w:tab/>
        <w:t>Facilitate community participation and inclusion</w:t>
      </w:r>
    </w:p>
    <w:p w:rsidR="00000000" w:rsidRPr="00F11854" w:rsidP="00F11854">
      <w:pPr>
        <w:pStyle w:val="BodyText"/>
      </w:pPr>
      <w:r w:rsidRPr="00F11854">
        <w:t>CHCDIS411A</w:t>
      </w:r>
      <w:r w:rsidRPr="00F11854">
        <w:tab/>
        <w:t>Communicate using augmen</w:t>
      </w:r>
      <w:r w:rsidRPr="00F11854">
        <w:t>tative and alternative communication strategies</w:t>
      </w:r>
    </w:p>
    <w:p w:rsidR="00000000" w:rsidRPr="00F11854" w:rsidP="00F11854">
      <w:pPr>
        <w:pStyle w:val="BodyText"/>
      </w:pPr>
      <w:r w:rsidRPr="00F11854">
        <w:t>CHCDIS507C</w:t>
      </w:r>
      <w:r w:rsidRPr="00F11854">
        <w:tab/>
        <w:t>Design and adapt surroundings to group requirements</w:t>
      </w:r>
    </w:p>
    <w:p w:rsidR="00000000" w:rsidRPr="00F11854" w:rsidP="00F11854">
      <w:pPr>
        <w:pStyle w:val="BodyText"/>
      </w:pPr>
      <w:r w:rsidRPr="00F11854">
        <w:t>CHCDIS509E</w:t>
      </w:r>
      <w:r w:rsidRPr="00F11854">
        <w:tab/>
        <w:t>Maximise participation in work by people with disabilities</w:t>
      </w:r>
    </w:p>
    <w:p w:rsidR="00000000" w:rsidRPr="00F11854" w:rsidP="00F11854">
      <w:pPr>
        <w:pStyle w:val="BodyText"/>
      </w:pPr>
      <w:r w:rsidRPr="00F11854">
        <w:t>CHCICS410A</w:t>
      </w:r>
      <w:r w:rsidRPr="00F11854">
        <w:tab/>
        <w:t>Support relationships with carers and families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Working with people with mental health issues</w:t>
      </w:r>
    </w:p>
    <w:p w:rsidR="00000000" w:rsidRPr="00F11854" w:rsidP="00F11854">
      <w:pPr>
        <w:pStyle w:val="BodyText"/>
      </w:pPr>
      <w:r w:rsidRPr="00F11854">
        <w:t>CHCMH405A</w:t>
      </w:r>
      <w:r w:rsidRPr="00F11854">
        <w:tab/>
        <w:t>Work collaboratively to support recovery process</w:t>
      </w:r>
    </w:p>
    <w:p w:rsidR="00000000" w:rsidRPr="00F11854" w:rsidP="00F11854">
      <w:pPr>
        <w:pStyle w:val="BodyText"/>
      </w:pPr>
      <w:r w:rsidRPr="00F11854">
        <w:t>CHCMH411A</w:t>
      </w:r>
      <w:r w:rsidRPr="00F11854">
        <w:tab/>
        <w:t>Work with people with mental health issues</w:t>
      </w:r>
    </w:p>
    <w:p w:rsidR="00000000" w:rsidRPr="00F11854" w:rsidP="00F11854">
      <w:pPr>
        <w:pStyle w:val="BodyText"/>
      </w:pPr>
      <w:r w:rsidRPr="00F11854">
        <w:t>CHCMH501A</w:t>
      </w:r>
      <w:r w:rsidRPr="00F11854">
        <w:tab/>
        <w:t>Provide advanced supports to facilitate recovery</w:t>
      </w:r>
    </w:p>
    <w:p w:rsidR="00000000" w:rsidRPr="00F11854" w:rsidP="00F11854">
      <w:pPr>
        <w:pStyle w:val="BodyText"/>
      </w:pPr>
      <w:r w:rsidRPr="00F11854">
        <w:t>CHCPROM503A</w:t>
      </w:r>
      <w:r w:rsidRPr="00F11854">
        <w:tab/>
        <w:t>Provide community focused p</w:t>
      </w:r>
      <w:r w:rsidRPr="00F11854">
        <w:t>romotion and prevention strategies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Working with people with alcohol and other drug issues</w:t>
      </w:r>
    </w:p>
    <w:p w:rsidR="00000000" w:rsidRPr="00F11854" w:rsidP="00F11854">
      <w:pPr>
        <w:pStyle w:val="ListContinue"/>
      </w:pPr>
      <w:r w:rsidRPr="00F11854">
        <w:t>CHCAOD511C</w:t>
      </w:r>
      <w:r w:rsidRPr="00F11854">
        <w:tab/>
        <w:t>Provide advanced interventions to meet the needs of clients with alcohol and/or other drug issues</w:t>
      </w:r>
    </w:p>
    <w:p w:rsidR="00000000" w:rsidRPr="00F11854" w:rsidP="00F11854">
      <w:pPr>
        <w:pStyle w:val="BodyText"/>
      </w:pPr>
      <w:r w:rsidRPr="00F11854">
        <w:t>CHCAOD512B</w:t>
      </w:r>
      <w:r w:rsidRPr="00F11854">
        <w:tab/>
        <w:t>Develop and implement a behaviour response pl</w:t>
      </w:r>
      <w:r w:rsidRPr="00F11854">
        <w:t xml:space="preserve">an </w:t>
      </w:r>
    </w:p>
    <w:p w:rsidR="00000000" w:rsidRPr="00F11854" w:rsidP="00F11854">
      <w:pPr>
        <w:pStyle w:val="BodyText"/>
      </w:pPr>
      <w:r w:rsidRPr="00F11854">
        <w:t>CHCPROM503A</w:t>
      </w:r>
      <w:r w:rsidRPr="00F11854">
        <w:tab/>
        <w:t>Provide community focused promotion and prevention strategies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Medication and health professional support</w:t>
      </w:r>
    </w:p>
    <w:p w:rsidR="00000000" w:rsidRPr="00F11854" w:rsidP="00F11854">
      <w:pPr>
        <w:pStyle w:val="BodyText"/>
      </w:pPr>
      <w:r w:rsidRPr="00F11854">
        <w:t>CHCCS305C</w:t>
      </w:r>
      <w:r w:rsidRPr="00F11854">
        <w:tab/>
        <w:t xml:space="preserve">Assist clients with medication </w:t>
      </w:r>
      <w:r w:rsidRPr="00F11854">
        <w:rPr>
          <w:rStyle w:val="Emphasis"/>
        </w:rPr>
        <w:t>(Note pre-requisite HLTAP301B)</w:t>
      </w:r>
    </w:p>
    <w:p w:rsidR="00000000" w:rsidRPr="00F11854" w:rsidP="00F11854">
      <w:pPr>
        <w:pStyle w:val="BodyText"/>
      </w:pPr>
      <w:r w:rsidRPr="00F11854">
        <w:t>CHCCS424B</w:t>
      </w:r>
      <w:r w:rsidRPr="00F11854">
        <w:tab/>
        <w:t>Administer and monitor medications</w:t>
      </w:r>
      <w:r w:rsidRPr="00F11854">
        <w:br/>
      </w:r>
      <w:r w:rsidRPr="00F11854">
        <w:rPr>
          <w:rStyle w:val="Emphasis"/>
        </w:rPr>
        <w:t>(Note pre-requisit</w:t>
      </w:r>
      <w:r w:rsidRPr="00F11854">
        <w:rPr>
          <w:rStyle w:val="Emphasis"/>
        </w:rPr>
        <w:t>es CHCCS305C, HLTAP301B)</w:t>
      </w:r>
    </w:p>
    <w:p w:rsidR="00000000" w:rsidRPr="00F11854" w:rsidP="00F11854">
      <w:pPr>
        <w:pStyle w:val="BodyText"/>
      </w:pPr>
      <w:r w:rsidRPr="00F11854">
        <w:t>CHCCS425B</w:t>
      </w:r>
      <w:r w:rsidRPr="00F11854">
        <w:tab/>
        <w:t>Support health professional</w:t>
      </w:r>
    </w:p>
    <w:p w:rsidR="00000000" w:rsidRPr="00F11854" w:rsidP="00F11854">
      <w:pPr>
        <w:pStyle w:val="BodyText"/>
      </w:pPr>
      <w:r w:rsidRPr="00F11854">
        <w:t>HLTAP301B</w:t>
      </w:r>
      <w:r w:rsidRPr="00F11854">
        <w:tab/>
        <w:t>Recognise healthy body systems in a health care context</w:t>
      </w:r>
    </w:p>
    <w:p w:rsidR="00000000" w:rsidRPr="00F11854" w:rsidP="00F11854">
      <w:pPr>
        <w:pStyle w:val="BodyText"/>
      </w:pPr>
      <w:r w:rsidRPr="00F11854">
        <w:t>HLTFA311A</w:t>
      </w:r>
      <w:r w:rsidRPr="00F11854">
        <w:tab/>
        <w:t>Apply first aid</w:t>
      </w:r>
    </w:p>
    <w:p w:rsidR="00000000" w:rsidRPr="00F11854" w:rsidP="00F11854">
      <w:pPr>
        <w:pStyle w:val="BodyText"/>
      </w:pPr>
      <w:r w:rsidRPr="00F11854">
        <w:t>HLTFA412A</w:t>
      </w:r>
      <w:r w:rsidRPr="00F11854">
        <w:tab/>
        <w:t xml:space="preserve">Apply advanced first aid </w:t>
      </w:r>
      <w:r w:rsidRPr="00F11854">
        <w:rPr>
          <w:rStyle w:val="Emphasis"/>
        </w:rPr>
        <w:t>(Note pre-requisite HLTFA311A)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Counselling and client support</w:t>
      </w:r>
    </w:p>
    <w:p w:rsidR="00000000" w:rsidRPr="00F11854" w:rsidP="00F11854">
      <w:pPr>
        <w:pStyle w:val="BodyText"/>
      </w:pPr>
      <w:r w:rsidRPr="00F11854">
        <w:t>CHCC</w:t>
      </w:r>
      <w:r w:rsidRPr="00F11854">
        <w:t>S310A</w:t>
      </w:r>
      <w:r w:rsidRPr="00F11854">
        <w:tab/>
        <w:t>Support inclusive practice in the workplace</w:t>
      </w:r>
    </w:p>
    <w:p w:rsidR="00000000" w:rsidRPr="00F11854" w:rsidP="00F11854">
      <w:pPr>
        <w:pStyle w:val="BodyText"/>
      </w:pPr>
      <w:r w:rsidRPr="00F11854">
        <w:t>CHCCS426B</w:t>
      </w:r>
      <w:r w:rsidRPr="00F11854">
        <w:tab/>
        <w:t>Provide support and care relating to loss and grief</w:t>
      </w:r>
    </w:p>
    <w:p w:rsidR="00000000" w:rsidRPr="00F11854" w:rsidP="00F11854">
      <w:pPr>
        <w:pStyle w:val="BodyText"/>
      </w:pPr>
      <w:r w:rsidRPr="00F11854">
        <w:t>CHCCS506A</w:t>
      </w:r>
      <w:r w:rsidRPr="00F11854">
        <w:tab/>
        <w:t>Promote and respond to workplace diversity</w:t>
      </w:r>
    </w:p>
    <w:p w:rsidR="00000000" w:rsidRPr="00F11854" w:rsidP="00F11854">
      <w:pPr>
        <w:pStyle w:val="BodyText"/>
      </w:pPr>
      <w:r w:rsidRPr="00F11854">
        <w:t>CHCCSL501A</w:t>
      </w:r>
      <w:r w:rsidRPr="00F11854">
        <w:tab/>
        <w:t>Work within a structured counselling framework</w:t>
      </w:r>
    </w:p>
    <w:p w:rsidR="00000000" w:rsidRPr="00F11854" w:rsidP="00F11854">
      <w:pPr>
        <w:pStyle w:val="BodyText"/>
      </w:pPr>
      <w:r w:rsidRPr="00F11854">
        <w:t>CHCCSL502A</w:t>
      </w:r>
      <w:r w:rsidRPr="00F11854">
        <w:tab/>
      </w:r>
      <w:r w:rsidRPr="00F11854">
        <w:t>Apply specialist interpersonal and counselling interview skills</w:t>
      </w:r>
    </w:p>
    <w:p w:rsidR="00000000" w:rsidRPr="00F11854" w:rsidP="00F11854">
      <w:pPr>
        <w:pStyle w:val="BodyText"/>
      </w:pPr>
      <w:r w:rsidRPr="00F11854">
        <w:t>CHCCSL503B</w:t>
      </w:r>
      <w:r w:rsidRPr="00F11854">
        <w:tab/>
        <w:t>Facilitate the counselling relationship</w:t>
      </w:r>
    </w:p>
    <w:p w:rsidR="00000000" w:rsidRPr="00F11854" w:rsidP="00F11854">
      <w:pPr>
        <w:pStyle w:val="BodyText"/>
      </w:pPr>
      <w:r w:rsidRPr="00F11854">
        <w:t>CHCCSL507B</w:t>
      </w:r>
      <w:r w:rsidRPr="00F11854">
        <w:tab/>
        <w:t>Support clients in decision-making processes</w:t>
      </w:r>
    </w:p>
    <w:p w:rsidR="00000000" w:rsidRPr="00F11854" w:rsidP="00F11854">
      <w:pPr>
        <w:pStyle w:val="BodyText"/>
      </w:pPr>
      <w:r w:rsidRPr="00F11854">
        <w:t>CHCCSL509A</w:t>
      </w:r>
      <w:r w:rsidRPr="00F11854">
        <w:tab/>
        <w:t xml:space="preserve">Reflect and improve upon counselling skills </w:t>
      </w:r>
      <w:r w:rsidRPr="00F11854">
        <w:rPr>
          <w:rStyle w:val="Emphasis"/>
        </w:rPr>
        <w:t>(Note pre-requisites CHCCSL501</w:t>
      </w:r>
      <w:r w:rsidRPr="00F11854">
        <w:rPr>
          <w:rStyle w:val="Emphasis"/>
        </w:rPr>
        <w:t>A, CHCCSL503B, CHCCSL507B)</w:t>
      </w:r>
    </w:p>
    <w:p w:rsidR="00000000" w:rsidRPr="00F11854" w:rsidP="00F11854">
      <w:pPr>
        <w:pStyle w:val="BodyText"/>
      </w:pPr>
      <w:r w:rsidRPr="00F11854">
        <w:t>CHCDFV402C</w:t>
      </w:r>
      <w:r w:rsidRPr="00F11854">
        <w:tab/>
        <w:t>Manage own professional development in responding to domestic and family violence</w:t>
      </w:r>
    </w:p>
    <w:p w:rsidR="00000000" w:rsidRPr="00F11854" w:rsidP="00F11854">
      <w:pPr>
        <w:pStyle w:val="BodyText"/>
      </w:pPr>
      <w:r w:rsidRPr="00F11854">
        <w:t>CHCDFV505C</w:t>
      </w:r>
      <w:r w:rsidRPr="00F11854">
        <w:tab/>
        <w:t>Counsel clients affected by domestic and family violence</w:t>
      </w:r>
    </w:p>
    <w:p w:rsidR="00000000" w:rsidRPr="00F11854" w:rsidP="00F11854">
      <w:pPr>
        <w:pStyle w:val="BodyText"/>
      </w:pPr>
      <w:r w:rsidRPr="00F11854">
        <w:t>CHCLLN403A</w:t>
      </w:r>
      <w:r w:rsidRPr="00F11854">
        <w:tab/>
        <w:t>Identify clients with language, literacy and numeracy nee</w:t>
      </w:r>
      <w:r w:rsidRPr="00F11854">
        <w:t>ds and respond effectively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Team coordination and management</w:t>
      </w:r>
    </w:p>
    <w:p w:rsidR="00000000" w:rsidRPr="00F11854" w:rsidP="00F11854">
      <w:pPr>
        <w:pStyle w:val="BodyText"/>
      </w:pPr>
      <w:r w:rsidRPr="00F11854">
        <w:t>CHCORG525D</w:t>
      </w:r>
      <w:r w:rsidRPr="00F11854">
        <w:tab/>
        <w:t>Recruit and coordinate volunteers</w:t>
      </w:r>
    </w:p>
    <w:p w:rsidR="00000000" w:rsidRPr="00F11854" w:rsidP="00F11854">
      <w:pPr>
        <w:pStyle w:val="BodyText"/>
      </w:pPr>
      <w:r w:rsidRPr="00F11854">
        <w:t>CHCORG611C</w:t>
      </w:r>
      <w:r w:rsidRPr="00F11854">
        <w:tab/>
        <w:t>Lead and develop others in a community sector workplace</w:t>
      </w:r>
    </w:p>
    <w:p w:rsidR="00000000" w:rsidRPr="00F11854" w:rsidP="00F11854">
      <w:pPr>
        <w:pStyle w:val="BodyText"/>
      </w:pPr>
      <w:r w:rsidRPr="00F11854">
        <w:t>CHCORG627B</w:t>
      </w:r>
      <w:r w:rsidRPr="00F11854">
        <w:tab/>
        <w:t>Provide mentoring support to colleagues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Palliative approach</w:t>
      </w:r>
    </w:p>
    <w:p w:rsidR="00000000" w:rsidRPr="00F11854" w:rsidP="00F11854">
      <w:pPr>
        <w:pStyle w:val="BodyText"/>
      </w:pPr>
      <w:r w:rsidRPr="00F11854">
        <w:t>CHCPA301B</w:t>
      </w:r>
      <w:r w:rsidRPr="00F11854">
        <w:tab/>
        <w:t>Del</w:t>
      </w:r>
      <w:r w:rsidRPr="00F11854">
        <w:t>iver care services using a palliative approach</w:t>
      </w:r>
    </w:p>
    <w:p w:rsidR="00000000" w:rsidRPr="00F11854" w:rsidP="00F11854">
      <w:pPr>
        <w:pStyle w:val="BodyText"/>
      </w:pPr>
      <w:r w:rsidRPr="00F11854">
        <w:t>CHCPA402B</w:t>
      </w:r>
      <w:r w:rsidRPr="00F11854">
        <w:tab/>
        <w:t>Plan for and provide care services using a palliative approach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Outreach work</w:t>
      </w:r>
    </w:p>
    <w:p w:rsidR="00000000" w:rsidRPr="00F11854" w:rsidP="00F11854">
      <w:pPr>
        <w:pStyle w:val="BodyText"/>
      </w:pPr>
      <w:r w:rsidRPr="00F11854">
        <w:t>CHCCH427B</w:t>
      </w:r>
      <w:r w:rsidRPr="00F11854">
        <w:tab/>
        <w:t>Work effectively with people experiencing or at risk of homelessness</w:t>
      </w:r>
    </w:p>
    <w:p w:rsidR="00000000" w:rsidRPr="00F11854" w:rsidP="00F11854">
      <w:pPr>
        <w:pStyle w:val="BodyText"/>
      </w:pPr>
      <w:r w:rsidRPr="00F11854">
        <w:t>CHCCH522B</w:t>
      </w:r>
      <w:r w:rsidRPr="00F11854">
        <w:tab/>
        <w:t>Undertake outreach work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Organisation support electives</w:t>
      </w:r>
    </w:p>
    <w:p w:rsidR="00000000" w:rsidRPr="00F11854" w:rsidP="00F11854">
      <w:pPr>
        <w:pStyle w:val="BodyText"/>
      </w:pPr>
      <w:r w:rsidRPr="00F11854">
        <w:t>CHCCS427B</w:t>
      </w:r>
      <w:r w:rsidRPr="00F11854">
        <w:tab/>
        <w:t>Facilitate adult learning and development</w:t>
      </w:r>
    </w:p>
    <w:p w:rsidR="00000000" w:rsidRPr="00F11854" w:rsidP="00F11854">
      <w:pPr>
        <w:pStyle w:val="BodyText"/>
      </w:pPr>
      <w:r w:rsidRPr="00F11854">
        <w:t>CHCCS505B</w:t>
      </w:r>
      <w:r w:rsidRPr="00F11854">
        <w:tab/>
        <w:t>Provide supervision support to community sector workers</w:t>
      </w:r>
    </w:p>
    <w:p w:rsidR="00000000" w:rsidRPr="00F11854" w:rsidP="00F11854">
      <w:pPr>
        <w:pStyle w:val="BodyText"/>
      </w:pPr>
      <w:r w:rsidRPr="00F11854">
        <w:t>CHCNET501C</w:t>
      </w:r>
      <w:r w:rsidRPr="00F11854">
        <w:tab/>
        <w:t>Work effectively with other services and networks</w:t>
      </w:r>
    </w:p>
    <w:p w:rsidR="00000000" w:rsidRPr="00F11854" w:rsidP="00F11854">
      <w:pPr>
        <w:pStyle w:val="BodyText"/>
      </w:pPr>
      <w:r w:rsidRPr="00F11854">
        <w:t>CHCORG501B</w:t>
      </w:r>
      <w:r w:rsidRPr="00F11854">
        <w:tab/>
        <w:t>Facilitate workplace change and inn</w:t>
      </w:r>
      <w:r w:rsidRPr="00F11854">
        <w:t>ovation</w:t>
      </w:r>
    </w:p>
    <w:p w:rsidR="00000000" w:rsidRPr="00F11854" w:rsidP="00F11854">
      <w:pPr>
        <w:pStyle w:val="BodyText"/>
      </w:pPr>
      <w:r w:rsidRPr="00F11854">
        <w:t>CHCPOL404A</w:t>
      </w:r>
      <w:r w:rsidRPr="00F11854">
        <w:tab/>
        <w:t>Undertake policy review</w:t>
      </w:r>
    </w:p>
    <w:p w:rsidR="00000000" w:rsidRPr="00F11854" w:rsidP="00F11854">
      <w:pPr>
        <w:pStyle w:val="BodyText"/>
      </w:pPr>
      <w:r w:rsidRPr="00F11854">
        <w:t>TAEDEL402A</w:t>
      </w:r>
      <w:r w:rsidRPr="00F11854">
        <w:tab/>
        <w:t>Plan, organise and facilitate learning in the workplace</w:t>
      </w:r>
    </w:p>
    <w:p w:rsidR="00000000" w:rsidRPr="00F11854" w:rsidP="00F11854">
      <w:pPr>
        <w:pStyle w:val="BodyText"/>
      </w:pPr>
      <w:r w:rsidRPr="00F11854">
        <w:t>BSBWOR403A</w:t>
      </w:r>
      <w:r w:rsidRPr="00F11854">
        <w:tab/>
        <w:t>Manage stress in the workplace</w:t>
      </w:r>
    </w:p>
    <w:p w:rsidR="00000000" w:rsidRPr="00F11854" w:rsidP="00F11854">
      <w:pPr>
        <w:pStyle w:val="BodyText"/>
      </w:pPr>
      <w:r w:rsidRPr="00F11854">
        <w:rPr>
          <w:rStyle w:val="SpecialBold"/>
        </w:rPr>
        <w:t>Oral health</w:t>
      </w:r>
    </w:p>
    <w:p w:rsidR="00000000" w:rsidRPr="00F11854" w:rsidP="00F11854">
      <w:pPr>
        <w:pStyle w:val="BodyText"/>
      </w:pPr>
      <w:r w:rsidRPr="00F11854">
        <w:t>CHCOHC303B</w:t>
      </w:r>
      <w:r w:rsidRPr="00F11854">
        <w:tab/>
        <w:t>Use basic oral health screening tools</w:t>
      </w:r>
    </w:p>
    <w:p w:rsidR="00000000" w:rsidRPr="00F11854" w:rsidP="00F11854">
      <w:pPr>
        <w:pStyle w:val="BodyText"/>
      </w:pPr>
      <w:r w:rsidRPr="00F11854">
        <w:t>CHCOHC401A</w:t>
      </w:r>
      <w:r w:rsidRPr="00F11854">
        <w:tab/>
      </w:r>
      <w:r w:rsidRPr="00F11854">
        <w:t>Inform and encourage clients and groups to understand and achieve good oral health</w:t>
      </w:r>
    </w:p>
    <w:p w:rsidR="00000000" w:rsidRPr="00F11854" w:rsidP="00F11854">
      <w:pPr>
        <w:pStyle w:val="BodyText"/>
      </w:pPr>
      <w:r w:rsidRPr="00F11854">
        <w:t>CHCOHC402A</w:t>
      </w:r>
      <w:r w:rsidRPr="00F11854">
        <w:tab/>
        <w:t>Support clients and groups to learn practical aspects of oral health care</w:t>
      </w:r>
    </w:p>
    <w:p w:rsidR="00000000" w:rsidRPr="00F11854" w:rsidP="00F11854">
      <w:pPr>
        <w:pStyle w:val="BodyText"/>
      </w:pPr>
      <w:r w:rsidRPr="00F11854">
        <w:t>CHCOHC404A</w:t>
      </w:r>
      <w:r w:rsidRPr="00F11854">
        <w:tab/>
        <w:t>Recognise and respond to signs and symptoms that may indicate oral health iss</w:t>
      </w:r>
      <w:r w:rsidRPr="00F11854">
        <w:t>ues</w:t>
      </w:r>
    </w:p>
    <w:p w:rsidR="00000000" w:rsidRPr="00F11854" w:rsidP="00F11854">
      <w:pPr>
        <w:pStyle w:val="BodyText"/>
      </w:pPr>
      <w:r w:rsidRPr="00F11854">
        <w:t>CHCOHC406B</w:t>
      </w:r>
      <w:r w:rsidRPr="00F11854">
        <w:tab/>
        <w:t>Provide or assist with oral hygiene</w:t>
      </w:r>
    </w:p>
    <w:p w:rsidR="00467634" w:rsidP="00F11854">
      <w:pPr>
        <w:pStyle w:val="BodyText"/>
      </w:pPr>
      <w:r w:rsidRPr="00F11854">
        <w:t>CHCOHC407B</w:t>
      </w:r>
      <w:r w:rsidRPr="00F11854">
        <w:tab/>
        <w:t>Apply and manage use of basic oral health products</w:t>
      </w:r>
    </w:p>
    <w:p w:rsidR="00467634" w:rsidP="00F11854">
      <w:pPr>
        <w:pStyle w:val="BodyText"/>
      </w:pPr>
    </w:p>
    <w:p w:rsidR="00000000" w:rsidRPr="00F11854" w:rsidP="00F11854"/>
    <w:sectPr w:rsidSect="00F118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67634" w:rsidP="0046763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34" w:rsidP="00F11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7634" w:rsidP="00F11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67634" w:rsidP="00F118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54" w:rsidRPr="00467634" w:rsidP="004676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34" w:rsidRPr="002D2AF8" w:rsidP="00F11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CHC50108 Diploma of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467634" w:rsidP="00F11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C0A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41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ECD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854"/>
  </w:style>
  <w:style w:type="character" w:customStyle="1" w:styleId="Heading1Char">
    <w:name w:val="Heading 1 Char"/>
    <w:basedOn w:val="DefaultParagraphFont"/>
    <w:link w:val="Heading1"/>
    <w:rsid w:val="00F11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F11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85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118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85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11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85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118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854"/>
    <w:rPr>
      <w:b/>
      <w:spacing w:val="0"/>
    </w:rPr>
  </w:style>
  <w:style w:type="paragraph" w:styleId="ListBullet2">
    <w:name w:val="List Bullet 2"/>
    <w:basedOn w:val="List2"/>
    <w:rsid w:val="00F1185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1854"/>
    <w:rPr>
      <w:i/>
    </w:rPr>
  </w:style>
  <w:style w:type="paragraph" w:customStyle="1" w:styleId="SuperHeading">
    <w:name w:val="SuperHeading"/>
    <w:basedOn w:val="Normal"/>
    <w:rsid w:val="00F118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11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1185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11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F11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11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1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8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854"/>
  </w:style>
  <w:style w:type="paragraph" w:styleId="TableofFigures">
    <w:name w:val="table of figures"/>
    <w:basedOn w:val="Normal"/>
    <w:next w:val="Normal"/>
    <w:semiHidden/>
    <w:rsid w:val="00F11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854"/>
    <w:pPr>
      <w:numPr>
        <w:numId w:val="11"/>
      </w:numPr>
    </w:pPr>
  </w:style>
  <w:style w:type="character" w:customStyle="1" w:styleId="WingdingSymbols">
    <w:name w:val="Wingding Symbols"/>
    <w:rsid w:val="00F11854"/>
    <w:rPr>
      <w:rFonts w:ascii="Wingdings" w:hAnsi="Wingdings"/>
    </w:rPr>
  </w:style>
  <w:style w:type="paragraph" w:customStyle="1" w:styleId="TableHeading">
    <w:name w:val="Table Heading"/>
    <w:basedOn w:val="HeadingBase"/>
    <w:rsid w:val="00F11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854"/>
    <w:rPr>
      <w:color w:val="0033CC"/>
      <w:u w:val="none"/>
    </w:rPr>
  </w:style>
  <w:style w:type="paragraph" w:customStyle="1" w:styleId="BodyTextRight">
    <w:name w:val="Body Text Right"/>
    <w:basedOn w:val="BodyText"/>
    <w:rsid w:val="00F11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8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854"/>
    <w:rPr>
      <w:sz w:val="32"/>
    </w:rPr>
  </w:style>
  <w:style w:type="paragraph" w:customStyle="1" w:styleId="HeadingProcedure">
    <w:name w:val="Heading Procedure"/>
    <w:basedOn w:val="HeadingBase"/>
    <w:next w:val="Normal"/>
    <w:rsid w:val="00F11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854"/>
    <w:pPr>
      <w:spacing w:before="60" w:after="60"/>
    </w:pPr>
  </w:style>
  <w:style w:type="paragraph" w:customStyle="1" w:styleId="ListNote">
    <w:name w:val="List Note"/>
    <w:basedOn w:val="List"/>
    <w:rsid w:val="00F11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854"/>
    <w:rPr>
      <w:rFonts w:ascii="Courier New" w:hAnsi="Courier New"/>
    </w:rPr>
  </w:style>
  <w:style w:type="paragraph" w:customStyle="1" w:styleId="NoteBullet">
    <w:name w:val="Note Bullet"/>
    <w:basedOn w:val="Note"/>
    <w:rsid w:val="00F11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8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1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854"/>
    <w:rPr>
      <w:b/>
      <w:smallCaps/>
    </w:rPr>
  </w:style>
  <w:style w:type="paragraph" w:customStyle="1" w:styleId="TableListNumber">
    <w:name w:val="Table List Number"/>
    <w:basedOn w:val="ListNumber"/>
    <w:rsid w:val="00F11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854"/>
    <w:pPr>
      <w:numPr>
        <w:numId w:val="9"/>
      </w:numPr>
    </w:pPr>
  </w:style>
  <w:style w:type="paragraph" w:customStyle="1" w:styleId="ListAlpha2">
    <w:name w:val="List Alpha 2"/>
    <w:basedOn w:val="List2"/>
    <w:rsid w:val="00F11854"/>
    <w:pPr>
      <w:numPr>
        <w:numId w:val="8"/>
      </w:numPr>
    </w:pPr>
  </w:style>
  <w:style w:type="paragraph" w:styleId="List2">
    <w:name w:val="List 2"/>
    <w:basedOn w:val="BodyText"/>
    <w:rsid w:val="00F11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8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854"/>
    <w:pPr>
      <w:numPr>
        <w:numId w:val="3"/>
      </w:numPr>
    </w:pPr>
  </w:style>
  <w:style w:type="paragraph" w:styleId="ListBullet5">
    <w:name w:val="List Bullet 5"/>
    <w:basedOn w:val="List5"/>
    <w:rsid w:val="00F11854"/>
    <w:pPr>
      <w:numPr>
        <w:numId w:val="4"/>
      </w:numPr>
    </w:pPr>
  </w:style>
  <w:style w:type="paragraph" w:styleId="ListContinue2">
    <w:name w:val="List Continue 2"/>
    <w:basedOn w:val="List2"/>
    <w:rsid w:val="00F11854"/>
    <w:pPr>
      <w:ind w:firstLine="0"/>
    </w:pPr>
  </w:style>
  <w:style w:type="paragraph" w:styleId="ListContinue3">
    <w:name w:val="List Continue 3"/>
    <w:basedOn w:val="List3"/>
    <w:rsid w:val="00F11854"/>
    <w:pPr>
      <w:ind w:left="1021" w:firstLine="0"/>
    </w:pPr>
  </w:style>
  <w:style w:type="paragraph" w:styleId="ListContinue4">
    <w:name w:val="List Continue 4"/>
    <w:basedOn w:val="List4"/>
    <w:rsid w:val="00F11854"/>
    <w:pPr>
      <w:ind w:firstLine="0"/>
    </w:pPr>
  </w:style>
  <w:style w:type="paragraph" w:styleId="ListContinue5">
    <w:name w:val="List Continue 5"/>
    <w:basedOn w:val="List5"/>
    <w:rsid w:val="00F11854"/>
    <w:pPr>
      <w:ind w:firstLine="0"/>
    </w:pPr>
  </w:style>
  <w:style w:type="paragraph" w:styleId="ListNumber3">
    <w:name w:val="List Number 3"/>
    <w:basedOn w:val="List3"/>
    <w:rsid w:val="00F11854"/>
    <w:pPr>
      <w:numPr>
        <w:numId w:val="5"/>
      </w:numPr>
    </w:pPr>
  </w:style>
  <w:style w:type="paragraph" w:styleId="ListNumber4">
    <w:name w:val="List Number 4"/>
    <w:basedOn w:val="List4"/>
    <w:rsid w:val="00F11854"/>
    <w:pPr>
      <w:numPr>
        <w:numId w:val="6"/>
      </w:numPr>
    </w:pPr>
  </w:style>
  <w:style w:type="paragraph" w:styleId="ListNumber5">
    <w:name w:val="List Number 5"/>
    <w:basedOn w:val="List5"/>
    <w:rsid w:val="00F11854"/>
    <w:pPr>
      <w:numPr>
        <w:numId w:val="7"/>
      </w:numPr>
    </w:pPr>
  </w:style>
  <w:style w:type="paragraph" w:styleId="BlockText">
    <w:name w:val="Block Text"/>
    <w:basedOn w:val="Normal"/>
    <w:rsid w:val="00F11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854"/>
    <w:rPr>
      <w:sz w:val="16"/>
      <w:vertAlign w:val="superscript"/>
    </w:rPr>
  </w:style>
  <w:style w:type="character" w:customStyle="1" w:styleId="Symbols">
    <w:name w:val="Symbols"/>
    <w:basedOn w:val="DefaultParagraphFont"/>
    <w:rsid w:val="00F11854"/>
    <w:rPr>
      <w:rFonts w:ascii="Symbol" w:hAnsi="Symbol"/>
    </w:rPr>
  </w:style>
  <w:style w:type="character" w:customStyle="1" w:styleId="MenuOptions">
    <w:name w:val="Menu Options"/>
    <w:basedOn w:val="DefaultParagraphFont"/>
    <w:rsid w:val="00F11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854"/>
    <w:rPr>
      <w:b/>
    </w:rPr>
  </w:style>
  <w:style w:type="character" w:customStyle="1" w:styleId="Underlined">
    <w:name w:val="Underlined"/>
    <w:basedOn w:val="DefaultParagraphFont"/>
    <w:rsid w:val="00F11854"/>
    <w:rPr>
      <w:u w:val="single"/>
    </w:rPr>
  </w:style>
  <w:style w:type="paragraph" w:customStyle="1" w:styleId="TableBodyTextRight">
    <w:name w:val="Table Body Text Right"/>
    <w:basedOn w:val="TableBodyText"/>
    <w:rsid w:val="00F11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854"/>
    <w:rPr>
      <w:sz w:val="18"/>
    </w:rPr>
  </w:style>
  <w:style w:type="paragraph" w:customStyle="1" w:styleId="BodySmallRight">
    <w:name w:val="Body Small Right"/>
    <w:basedOn w:val="BodyTextRight"/>
    <w:rsid w:val="00F11854"/>
    <w:rPr>
      <w:sz w:val="18"/>
      <w:szCs w:val="18"/>
    </w:rPr>
  </w:style>
  <w:style w:type="paragraph" w:customStyle="1" w:styleId="MarginEdition">
    <w:name w:val="Margin Edition"/>
    <w:basedOn w:val="MarginNote"/>
    <w:rsid w:val="00F11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854"/>
    <w:rPr>
      <w:sz w:val="2"/>
      <w:szCs w:val="2"/>
    </w:rPr>
  </w:style>
  <w:style w:type="character" w:customStyle="1" w:styleId="Small">
    <w:name w:val="Small"/>
    <w:basedOn w:val="DefaultParagraphFont"/>
    <w:rsid w:val="00F11854"/>
    <w:rPr>
      <w:sz w:val="16"/>
    </w:rPr>
  </w:style>
  <w:style w:type="paragraph" w:customStyle="1" w:styleId="WideTable">
    <w:name w:val="Wide Table"/>
    <w:basedOn w:val="Normal"/>
    <w:rsid w:val="00F11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854"/>
  </w:style>
  <w:style w:type="paragraph" w:styleId="Quote">
    <w:name w:val="Quote"/>
    <w:basedOn w:val="Heading1"/>
    <w:link w:val="QuoteChar"/>
    <w:qFormat/>
    <w:rsid w:val="00F11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854"/>
    <w:pPr>
      <w:pageBreakBefore/>
    </w:pPr>
  </w:style>
  <w:style w:type="paragraph" w:customStyle="1" w:styleId="Border">
    <w:name w:val="Border"/>
    <w:basedOn w:val="Normal"/>
    <w:qFormat/>
    <w:rsid w:val="00F11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854"/>
    <w:rPr>
      <w:u w:val="single"/>
    </w:rPr>
  </w:style>
  <w:style w:type="character" w:customStyle="1" w:styleId="BoldandItalics">
    <w:name w:val="Bold and Italics"/>
    <w:qFormat/>
    <w:rsid w:val="00F11854"/>
    <w:rPr>
      <w:b/>
      <w:i/>
      <w:u w:val="none"/>
    </w:rPr>
  </w:style>
  <w:style w:type="paragraph" w:styleId="BalloonText">
    <w:name w:val="Balloon Text"/>
    <w:basedOn w:val="Normal"/>
    <w:link w:val="BalloonTextChar"/>
    <w:rsid w:val="00F11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8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8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8187</Characters>
  <Application>Microsoft Office Word</Application>
  <DocSecurity>0</DocSecurity>
  <Lines>206</Lines>
  <Paragraphs>154</Paragraphs>
  <ScaleCrop>false</ScaleCrop>
  <Company>Author-it Software Corporation Ltd.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CHC50108 Diploma of Disability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2012-08-13T06:39:00Z</dcterms:created>
  <dcterms:modified xsi:type="dcterms:W3CDTF">2012-08-13T06:39:00Z</dcterms:modified>
</cp:coreProperties>
</file>