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0396" w:rsidP="006E0396">
      <w:pPr>
        <w:pStyle w:val="Title"/>
      </w:pPr>
      <w:bookmarkStart w:id="0" w:name="_GoBack"/>
      <w:bookmarkEnd w:id="0"/>
      <w:r>
        <w:fldChar w:fldCharType="begin"/>
      </w:r>
      <w:r>
        <w:instrText xml:space="preserve"> TITLE   \* MERGEFORMAT </w:instrText>
      </w:r>
      <w:r>
        <w:fldChar w:fldCharType="separate"/>
      </w:r>
      <w:r>
        <w:t>CHC42512 Certificate IV in Community Services (Information, advice and referral)</w:t>
      </w:r>
      <w:r>
        <w:fldChar w:fldCharType="end"/>
      </w:r>
    </w:p>
    <w:p w:rsidR="006E0396" w:rsidP="006E0396">
      <w:pPr>
        <w:pStyle w:val="Version"/>
        <w:sectPr w:rsidSect="001933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3394" w:rsidP="00193394">
      <w:pPr>
        <w:pStyle w:val="SuperHeading"/>
      </w:pPr>
      <w:r w:rsidRPr="00193394">
        <w:t>CHC42512 Certificate IV in Community Services (Information, advice and referral)</w:t>
      </w:r>
    </w:p>
    <w:p w:rsidR="00000000" w:rsidRPr="00193394" w:rsidP="00193394">
      <w:pPr>
        <w:pStyle w:val="Heading1"/>
      </w:pPr>
      <w:bookmarkStart w:id="1" w:name="O_460400"/>
      <w:bookmarkEnd w:id="1"/>
      <w:r w:rsidRPr="00193394">
        <w:t>Modification History</w:t>
      </w:r>
    </w:p>
    <w:tbl>
      <w:tblPr>
        <w:tblW w:w="0" w:type="auto"/>
        <w:tblCellMar>
          <w:left w:w="62" w:type="dxa"/>
          <w:right w:w="62" w:type="dxa"/>
        </w:tblCellMar>
        <w:tblLook w:val="0000"/>
      </w:tblPr>
      <w:tblGrid>
        <w:gridCol w:w="2628"/>
        <w:gridCol w:w="2626"/>
        <w:gridCol w:w="3942"/>
      </w:tblGrid>
      <w:tr w:rsidTr="006E0396">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193394" w:rsidP="00193394">
            <w:pPr>
              <w:pStyle w:val="BodyText"/>
            </w:pPr>
            <w:r w:rsidRPr="00193394">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193394" w:rsidP="00193394">
            <w:pPr>
              <w:pStyle w:val="BodyText"/>
            </w:pPr>
            <w:r w:rsidRPr="00193394">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93394">
            <w:pPr>
              <w:pStyle w:val="BodyText"/>
              <w:rPr>
                <w:lang w:val="en-NZ"/>
              </w:rPr>
            </w:pPr>
            <w:r w:rsidRPr="00193394">
              <w:rPr>
                <w:rStyle w:val="SpecialBold"/>
              </w:rPr>
              <w:t>Comments</w:t>
            </w:r>
          </w:p>
        </w:tc>
      </w:tr>
      <w:tr w:rsidTr="006E0396">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394">
            <w:pPr>
              <w:pStyle w:val="BodyText"/>
              <w:rPr>
                <w:lang w:val="en-NZ"/>
              </w:rPr>
            </w:pPr>
            <w:r w:rsidRPr="00193394">
              <w:t>CHC42</w:t>
            </w:r>
            <w:r w:rsidRPr="00193394">
              <w:t>508 Certificate IV in Community Services (Information, advice and referral)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394">
            <w:pPr>
              <w:pStyle w:val="BodyText"/>
              <w:rPr>
                <w:lang w:val="en-NZ"/>
              </w:rPr>
            </w:pPr>
            <w:r w:rsidRPr="00193394">
              <w:t>CHC42512 Certificate IV in Community Services (Information, advice and referral)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394" w:rsidP="00193394">
            <w:pPr>
              <w:pStyle w:val="BodyText"/>
            </w:pPr>
            <w:r w:rsidRPr="00193394">
              <w:t>Updated unit codes and imported units. Addition of  'Assessment, carer support and respite coordina</w:t>
            </w:r>
            <w:r w:rsidRPr="00193394">
              <w:t>tion electives'. No change to qualification outcome.</w:t>
            </w:r>
          </w:p>
        </w:tc>
      </w:tr>
    </w:tbl>
    <w:p w:rsidR="00000000" w:rsidRPr="00193394" w:rsidP="00193394">
      <w:pPr>
        <w:pStyle w:val="BodyText"/>
      </w:pPr>
    </w:p>
    <w:p w:rsidR="00000000" w:rsidRPr="00193394" w:rsidP="00193394">
      <w:pPr>
        <w:pStyle w:val="AllowPageBreak"/>
      </w:pPr>
    </w:p>
    <w:p w:rsidR="00000000" w:rsidRPr="00193394" w:rsidP="00193394">
      <w:pPr>
        <w:pStyle w:val="Heading1"/>
      </w:pPr>
      <w:bookmarkStart w:id="2" w:name="O_460392"/>
      <w:bookmarkEnd w:id="2"/>
      <w:r w:rsidRPr="00193394">
        <w:t>Description</w:t>
      </w:r>
    </w:p>
    <w:p w:rsidR="00000000" w:rsidRPr="00193394" w:rsidP="00193394">
      <w:pPr>
        <w:pStyle w:val="BodyText"/>
      </w:pPr>
      <w:r w:rsidRPr="00193394">
        <w:t>This qualification applies to personal advisers who work with a broad range of people, working, for example, in citizen advice bureaus and information referral services.</w:t>
      </w:r>
    </w:p>
    <w:p w:rsidR="00000000" w:rsidRPr="00193394" w:rsidP="00193394">
      <w:pPr>
        <w:pStyle w:val="BodyText"/>
      </w:pPr>
    </w:p>
    <w:p w:rsidR="00000000" w:rsidRPr="00193394" w:rsidP="00193394">
      <w:pPr>
        <w:pStyle w:val="BodyText"/>
      </w:pPr>
      <w:r w:rsidRPr="00193394">
        <w:t>The work involves assisting clients in economic and social participation through accurate referrals to service providers and to other resources within the community, monitoring their progress and maintaining relevant records.</w:t>
      </w:r>
    </w:p>
    <w:p w:rsidR="00000000" w:rsidRPr="00193394" w:rsidP="00193394">
      <w:pPr>
        <w:pStyle w:val="BodyText"/>
      </w:pPr>
    </w:p>
    <w:p w:rsidR="00000000" w:rsidRPr="00193394" w:rsidP="00193394">
      <w:pPr>
        <w:pStyle w:val="BodyText"/>
      </w:pPr>
      <w:r w:rsidRPr="00193394">
        <w:rPr>
          <w:rStyle w:val="SpecialBold"/>
        </w:rPr>
        <w:t>Occupational titles</w:t>
      </w:r>
      <w:r w:rsidRPr="00193394">
        <w:t xml:space="preserve"> may inclu</w:t>
      </w:r>
      <w:r w:rsidRPr="00193394">
        <w:t>de:</w:t>
      </w:r>
    </w:p>
    <w:tbl>
      <w:tblPr>
        <w:tblW w:w="9288" w:type="dxa"/>
        <w:tblLayout w:type="fixed"/>
        <w:tblCellMar>
          <w:left w:w="62" w:type="dxa"/>
          <w:right w:w="62" w:type="dxa"/>
        </w:tblCellMar>
        <w:tblLook w:val="0000"/>
      </w:tblPr>
      <w:tblGrid>
        <w:gridCol w:w="4644"/>
        <w:gridCol w:w="4644"/>
      </w:tblGrid>
      <w:tr w:rsidTr="006E0396">
        <w:tblPrEx>
          <w:tblW w:w="9288" w:type="dxa"/>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193394">
            <w:pPr>
              <w:pStyle w:val="ListBullet"/>
              <w:rPr>
                <w:lang w:val="en-NZ"/>
              </w:rPr>
            </w:pPr>
            <w:r w:rsidRPr="00193394">
              <w:t>Community advisory worker</w:t>
            </w:r>
          </w:p>
        </w:tc>
        <w:tc>
          <w:tcPr>
            <w:tcW w:w="4644" w:type="dxa"/>
            <w:tcBorders>
              <w:top w:val="nil"/>
              <w:left w:val="nil"/>
              <w:bottom w:val="nil"/>
              <w:right w:val="nil"/>
            </w:tcBorders>
            <w:tcMar>
              <w:top w:w="0" w:type="dxa"/>
              <w:left w:w="62" w:type="dxa"/>
              <w:bottom w:w="0" w:type="dxa"/>
              <w:right w:w="62" w:type="dxa"/>
            </w:tcMar>
          </w:tcPr>
          <w:p w:rsidR="00000000" w:rsidP="00193394">
            <w:pPr>
              <w:pStyle w:val="ListBullet"/>
              <w:rPr>
                <w:lang w:val="en-NZ"/>
              </w:rPr>
            </w:pPr>
            <w:r w:rsidRPr="00193394">
              <w:t>Personal adviser</w:t>
            </w:r>
          </w:p>
        </w:tc>
      </w:tr>
      <w:tr w:rsidTr="006E0396">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193394">
            <w:pPr>
              <w:pStyle w:val="ListBullet"/>
              <w:rPr>
                <w:lang w:val="en-NZ"/>
              </w:rPr>
            </w:pPr>
            <w:r w:rsidRPr="00193394">
              <w:t>Information worker</w:t>
            </w:r>
          </w:p>
        </w:tc>
        <w:tc>
          <w:tcPr>
            <w:tcW w:w="4644" w:type="dxa"/>
            <w:tcBorders>
              <w:top w:val="nil"/>
              <w:left w:val="nil"/>
              <w:bottom w:val="nil"/>
              <w:right w:val="nil"/>
            </w:tcBorders>
            <w:tcMar>
              <w:top w:w="0" w:type="dxa"/>
              <w:left w:w="62" w:type="dxa"/>
              <w:bottom w:w="0" w:type="dxa"/>
              <w:right w:w="62" w:type="dxa"/>
            </w:tcMar>
          </w:tcPr>
          <w:p w:rsidR="00000000" w:rsidRPr="00193394" w:rsidP="00193394">
            <w:pPr>
              <w:pStyle w:val="ListBullet"/>
            </w:pPr>
            <w:r w:rsidRPr="00193394">
              <w:t>Referrals manager</w:t>
            </w:r>
          </w:p>
        </w:tc>
      </w:tr>
    </w:tbl>
    <w:p w:rsidR="00000000" w:rsidRPr="00193394" w:rsidP="00193394">
      <w:pPr>
        <w:pStyle w:val="BodyText"/>
      </w:pPr>
    </w:p>
    <w:p w:rsidR="00000000" w:rsidRPr="00193394" w:rsidP="00193394">
      <w:pPr>
        <w:pStyle w:val="AllowPageBreak"/>
      </w:pPr>
    </w:p>
    <w:p w:rsidR="00000000" w:rsidRPr="00193394" w:rsidP="00193394">
      <w:pPr>
        <w:pStyle w:val="Heading1"/>
      </w:pPr>
      <w:bookmarkStart w:id="3" w:name="O_460398"/>
      <w:bookmarkEnd w:id="3"/>
      <w:r w:rsidRPr="00193394">
        <w:t>Pathways Information</w:t>
      </w:r>
    </w:p>
    <w:p w:rsidR="00000000" w:rsidRPr="00193394" w:rsidP="00193394">
      <w:pPr>
        <w:pStyle w:val="BodyText"/>
      </w:pPr>
      <w:r w:rsidRPr="00193394">
        <w:t>Not Applicable</w:t>
      </w:r>
    </w:p>
    <w:p w:rsidR="00000000" w:rsidRPr="00193394" w:rsidP="00193394">
      <w:pPr>
        <w:pStyle w:val="AllowPageBreak"/>
      </w:pPr>
    </w:p>
    <w:p w:rsidR="00000000" w:rsidRPr="00193394" w:rsidP="00193394">
      <w:pPr>
        <w:pStyle w:val="Heading1"/>
      </w:pPr>
      <w:bookmarkStart w:id="4" w:name="O_460396"/>
      <w:bookmarkEnd w:id="4"/>
      <w:r w:rsidRPr="00193394">
        <w:t>Licensing/Regulatory Information</w:t>
      </w:r>
    </w:p>
    <w:p w:rsidR="00000000" w:rsidRPr="00193394" w:rsidP="00193394">
      <w:pPr>
        <w:pStyle w:val="BodyText"/>
      </w:pPr>
      <w:r w:rsidRPr="00193394">
        <w:t>Not Applicable</w:t>
      </w:r>
    </w:p>
    <w:p w:rsidR="00000000" w:rsidRPr="00193394" w:rsidP="00193394">
      <w:pPr>
        <w:pStyle w:val="AllowPageBreak"/>
      </w:pPr>
    </w:p>
    <w:p w:rsidR="00000000" w:rsidRPr="00193394" w:rsidP="00193394">
      <w:pPr>
        <w:pStyle w:val="Heading1"/>
      </w:pPr>
      <w:bookmarkStart w:id="5" w:name="O_460394"/>
      <w:bookmarkEnd w:id="5"/>
      <w:r w:rsidRPr="00193394">
        <w:t>Entry Requirements</w:t>
      </w:r>
    </w:p>
    <w:p w:rsidR="00000000" w:rsidRPr="00193394" w:rsidP="00193394">
      <w:pPr>
        <w:pStyle w:val="BodyText"/>
      </w:pPr>
      <w:r w:rsidRPr="00193394">
        <w:t>Not Applicable</w:t>
      </w:r>
    </w:p>
    <w:p w:rsidR="00000000" w:rsidRPr="00193394" w:rsidP="00193394">
      <w:pPr>
        <w:pStyle w:val="AllowPageBreak"/>
      </w:pPr>
    </w:p>
    <w:p w:rsidR="00000000" w:rsidRPr="00193394" w:rsidP="00193394">
      <w:pPr>
        <w:pStyle w:val="Heading1"/>
      </w:pPr>
      <w:bookmarkStart w:id="6" w:name="O_460393"/>
      <w:bookmarkEnd w:id="6"/>
      <w:r w:rsidRPr="00193394">
        <w:t>Employability Skills Summary</w:t>
      </w:r>
    </w:p>
    <w:p w:rsidR="00000000" w:rsidRPr="00193394" w:rsidP="00193394">
      <w:pPr>
        <w:pStyle w:val="BodyText"/>
      </w:pPr>
      <w:r w:rsidRPr="00193394">
        <w:t>Refer to the Topic: Introduction to the Employability Skills Qualification Summaries</w:t>
      </w:r>
    </w:p>
    <w:p w:rsidR="00000000" w:rsidRPr="00193394" w:rsidP="00193394">
      <w:pPr>
        <w:pStyle w:val="AllowPageBreak"/>
      </w:pPr>
    </w:p>
    <w:p w:rsidR="00000000" w:rsidRPr="00193394" w:rsidP="00193394">
      <w:pPr>
        <w:pStyle w:val="Heading1"/>
      </w:pPr>
      <w:bookmarkStart w:id="7" w:name="O_460397"/>
      <w:bookmarkEnd w:id="7"/>
      <w:r w:rsidRPr="00193394">
        <w:t>Packaging Rules</w:t>
      </w:r>
    </w:p>
    <w:tbl>
      <w:tblPr>
        <w:tblW w:w="0" w:type="auto"/>
        <w:tblLayout w:type="fixed"/>
        <w:tblCellMar>
          <w:left w:w="62" w:type="dxa"/>
          <w:right w:w="62" w:type="dxa"/>
        </w:tblCellMar>
        <w:tblLook w:val="0000"/>
      </w:tblPr>
      <w:tblGrid>
        <w:gridCol w:w="8522"/>
      </w:tblGrid>
      <w:tr w:rsidTr="006E03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394" w:rsidP="00193394">
            <w:pPr>
              <w:pStyle w:val="BodyText"/>
            </w:pPr>
            <w:r w:rsidRPr="00193394">
              <w:rPr>
                <w:rStyle w:val="SpecialBold"/>
              </w:rPr>
              <w:t>PACKAGING RULES</w:t>
            </w:r>
          </w:p>
          <w:p w:rsidR="00000000" w:rsidRPr="00193394" w:rsidP="00193394">
            <w:pPr>
              <w:pStyle w:val="BodyText"/>
            </w:pPr>
            <w:r w:rsidRPr="00193394">
              <w:t>15 units are required for award of this qualification including:</w:t>
            </w:r>
          </w:p>
          <w:p w:rsidR="00000000" w:rsidRPr="00193394" w:rsidP="00193394">
            <w:pPr>
              <w:pStyle w:val="ListBullet"/>
            </w:pPr>
            <w:r w:rsidRPr="00193394">
              <w:t xml:space="preserve">9 core units </w:t>
            </w:r>
          </w:p>
          <w:p w:rsidR="00000000" w:rsidRPr="00193394" w:rsidP="00193394">
            <w:pPr>
              <w:pStyle w:val="ListBullet"/>
            </w:pPr>
            <w:r w:rsidRPr="00193394">
              <w:t>6 elective units</w:t>
            </w:r>
          </w:p>
          <w:p w:rsidR="00000000" w:rsidRPr="00193394" w:rsidP="00193394">
            <w:pPr>
              <w:pStyle w:val="BodyText"/>
            </w:pPr>
            <w:r w:rsidRPr="00193394">
              <w:t>A wide range of elective units is available, including:</w:t>
            </w:r>
          </w:p>
          <w:p w:rsidR="00000000" w:rsidRPr="00193394" w:rsidP="00193394">
            <w:pPr>
              <w:pStyle w:val="ListBullet2"/>
            </w:pPr>
            <w:r w:rsidRPr="00193394">
              <w:t>Group A electives of which one must be selected for this qualification</w:t>
            </w:r>
          </w:p>
          <w:p w:rsidR="00000000" w:rsidRPr="00193394" w:rsidP="00193394">
            <w:pPr>
              <w:pStyle w:val="ListBullet2"/>
            </w:pPr>
            <w:r w:rsidRPr="00193394">
              <w:t>Group B elective which is recommended for culturally aware and respectful practice</w:t>
            </w:r>
          </w:p>
          <w:p w:rsidR="00000000" w:rsidRPr="00193394" w:rsidP="00193394">
            <w:pPr>
              <w:pStyle w:val="ListBullet2"/>
            </w:pPr>
            <w:r w:rsidRPr="00193394">
              <w:t xml:space="preserve">Other relevant electives listed below </w:t>
            </w:r>
          </w:p>
          <w:p w:rsidR="00000000" w:rsidRPr="00193394" w:rsidP="00193394">
            <w:pPr>
              <w:pStyle w:val="ListBullet2"/>
            </w:pPr>
            <w:r w:rsidRPr="00193394">
              <w:t xml:space="preserve">Units of competency to address workplace requirements and packaged at the level of this qualification or higher in Community Services </w:t>
            </w:r>
            <w:r w:rsidRPr="00193394">
              <w:t>and/or Health Training Packages</w:t>
            </w:r>
          </w:p>
          <w:p w:rsidR="00000000" w:rsidRPr="00193394" w:rsidP="00193394">
            <w:pPr>
              <w:pStyle w:val="ListBullet2"/>
            </w:pPr>
            <w:r w:rsidRPr="00193394">
              <w:t>Where appropriate, to address workplace requirements, up to 3 units of competency packaged at the level of this qualification or higher in other relevant Training Packages or accredited courses where the details of those cou</w:t>
            </w:r>
            <w:r w:rsidRPr="00193394">
              <w:t xml:space="preserve">rses are available on TGA or other public listing </w:t>
            </w:r>
          </w:p>
        </w:tc>
      </w:tr>
    </w:tbl>
    <w:p w:rsidR="00000000" w:rsidRPr="00193394" w:rsidP="00193394">
      <w:pPr>
        <w:pStyle w:val="BodyText"/>
      </w:pPr>
    </w:p>
    <w:p w:rsidR="00000000" w:rsidRPr="00193394" w:rsidP="00193394">
      <w:pPr>
        <w:pStyle w:val="BodyText"/>
      </w:pPr>
      <w:r w:rsidRPr="00193394">
        <w:rPr>
          <w:rStyle w:val="SpecialBold"/>
        </w:rPr>
        <w:t>Core units</w:t>
      </w:r>
    </w:p>
    <w:p w:rsidR="00000000" w:rsidRPr="00193394" w:rsidP="00193394">
      <w:pPr>
        <w:pStyle w:val="BodyText"/>
      </w:pPr>
      <w:r w:rsidRPr="00193394">
        <w:t>BSBINM201A Process and maintain workplace information</w:t>
      </w:r>
    </w:p>
    <w:p w:rsidR="00000000" w:rsidRPr="00193394" w:rsidP="00193394">
      <w:pPr>
        <w:pStyle w:val="BodyText"/>
      </w:pPr>
      <w:r w:rsidRPr="00193394">
        <w:t>CHCCOM403A Use targeted communication skills to build relationships</w:t>
      </w:r>
    </w:p>
    <w:p w:rsidR="00000000" w:rsidRPr="00193394" w:rsidP="00193394">
      <w:pPr>
        <w:pStyle w:val="BodyText"/>
      </w:pPr>
      <w:r w:rsidRPr="00193394">
        <w:t>CHCCS400C Work within a relevant legal and ethical framework</w:t>
      </w:r>
    </w:p>
    <w:p w:rsidR="00000000" w:rsidRPr="00193394" w:rsidP="00193394">
      <w:pPr>
        <w:pStyle w:val="BodyText"/>
      </w:pPr>
      <w:r w:rsidRPr="00193394">
        <w:t>CHCCS407C</w:t>
      </w:r>
      <w:r w:rsidRPr="00193394">
        <w:t xml:space="preserve"> Operate referral procedures</w:t>
      </w:r>
    </w:p>
    <w:p w:rsidR="00000000" w:rsidRPr="00193394" w:rsidP="00193394">
      <w:pPr>
        <w:pStyle w:val="BodyText"/>
      </w:pPr>
      <w:r w:rsidRPr="00193394">
        <w:t>CHCCS411C Work effectively in the community sector</w:t>
      </w:r>
    </w:p>
    <w:p w:rsidR="00000000" w:rsidRPr="00193394" w:rsidP="00193394">
      <w:pPr>
        <w:pStyle w:val="BodyText"/>
      </w:pPr>
      <w:r w:rsidRPr="00193394">
        <w:t>CHCCS416B Assess and provide services for clients with complex needs</w:t>
      </w:r>
    </w:p>
    <w:p w:rsidR="00000000" w:rsidRPr="00193394" w:rsidP="00193394">
      <w:pPr>
        <w:pStyle w:val="BodyText"/>
      </w:pPr>
      <w:r w:rsidRPr="00193394">
        <w:t>CHCCS422B Respond holistically to client issues and refer appropriately</w:t>
      </w:r>
    </w:p>
    <w:p w:rsidR="00000000" w:rsidRPr="00193394" w:rsidP="00193394">
      <w:pPr>
        <w:pStyle w:val="BodyText"/>
      </w:pPr>
      <w:r w:rsidRPr="00193394">
        <w:t>CHCLD415A Confirm client developmen</w:t>
      </w:r>
      <w:r w:rsidRPr="00193394">
        <w:t>tal status</w:t>
      </w:r>
    </w:p>
    <w:p w:rsidR="00000000" w:rsidRPr="00193394" w:rsidP="00193394">
      <w:pPr>
        <w:pStyle w:val="BodyText"/>
      </w:pPr>
      <w:r w:rsidRPr="00193394">
        <w:t>CHCORG405E Maintain an effective work environment</w:t>
      </w:r>
    </w:p>
    <w:p w:rsidR="00000000" w:rsidRPr="00193394" w:rsidP="00193394">
      <w:pPr>
        <w:pStyle w:val="BodyText"/>
      </w:pPr>
    </w:p>
    <w:p w:rsidR="00000000" w:rsidRPr="00193394" w:rsidP="00193394">
      <w:pPr>
        <w:pStyle w:val="BodyText"/>
      </w:pPr>
      <w:r w:rsidRPr="00193394">
        <w:rPr>
          <w:rStyle w:val="SpecialBold"/>
        </w:rPr>
        <w:t>Group A electives</w:t>
      </w:r>
      <w:r w:rsidRPr="00193394">
        <w:t xml:space="preserve"> - </w:t>
      </w:r>
      <w:r w:rsidRPr="00193394">
        <w:rPr>
          <w:rStyle w:val="SpecialBold"/>
        </w:rPr>
        <w:t>one unit must be selected</w:t>
      </w:r>
      <w:r w:rsidRPr="00193394">
        <w:t xml:space="preserve"> </w:t>
      </w:r>
    </w:p>
    <w:p w:rsidR="00000000" w:rsidRPr="00193394" w:rsidP="00193394">
      <w:pPr>
        <w:pStyle w:val="BodyText"/>
      </w:pPr>
      <w:r w:rsidRPr="00193394">
        <w:t>One of the following units must be selected for this qualification</w:t>
      </w:r>
    </w:p>
    <w:p w:rsidR="00000000" w:rsidRPr="00193394" w:rsidP="00193394">
      <w:pPr>
        <w:pStyle w:val="BodyText"/>
      </w:pPr>
      <w:r w:rsidRPr="00193394">
        <w:t>HLTHIR403C Work effectively with culturally diverse clients and co-workers</w:t>
      </w:r>
    </w:p>
    <w:p w:rsidR="00000000" w:rsidRPr="00193394" w:rsidP="00193394">
      <w:pPr>
        <w:pStyle w:val="BodyText"/>
      </w:pPr>
      <w:r w:rsidRPr="00193394">
        <w:t>HLTHIR404D Work effectively with Aboriginal and/or Torres Strait Islander people</w:t>
      </w:r>
    </w:p>
    <w:p w:rsidR="00000000" w:rsidRPr="00193394" w:rsidP="00193394">
      <w:pPr>
        <w:pStyle w:val="BodyText"/>
      </w:pPr>
    </w:p>
    <w:p w:rsidR="00000000" w:rsidRPr="00193394" w:rsidP="00193394">
      <w:pPr>
        <w:pStyle w:val="BodyText"/>
      </w:pPr>
      <w:r w:rsidRPr="00193394">
        <w:rPr>
          <w:rStyle w:val="SpecialBold"/>
        </w:rPr>
        <w:t>The importance of culturally aware and respectful practice</w:t>
      </w:r>
    </w:p>
    <w:p w:rsidR="00000000" w:rsidRPr="00193394" w:rsidP="00193394">
      <w:pPr>
        <w:pStyle w:val="BodyText"/>
      </w:pPr>
      <w:r w:rsidRPr="00193394">
        <w:t>All workers undertaking community services work need foundation knowledge to inform their work with Aboriginal and/</w:t>
      </w:r>
      <w:r w:rsidRPr="00193394">
        <w:t>or Torres Strait Islander clients and co-workers and with clients and co-workers from culturally and linguistically diverse backgrounds. This foundation must be provided and assessed as part of a holistic approach to delivery and assessment of this qualifi</w:t>
      </w:r>
      <w:r w:rsidRPr="00193394">
        <w:t>cation. Specific guidelines for assessment of this aspect of competency are provided in the Assessment Guidelines for the Community Services Training Package.</w:t>
      </w:r>
    </w:p>
    <w:p w:rsidR="00000000" w:rsidRPr="00193394" w:rsidP="00193394">
      <w:pPr>
        <w:pStyle w:val="BodyText"/>
      </w:pPr>
    </w:p>
    <w:p w:rsidR="00000000" w:rsidRPr="00193394" w:rsidP="00193394">
      <w:pPr>
        <w:pStyle w:val="BodyText"/>
      </w:pPr>
      <w:r w:rsidRPr="00193394">
        <w:rPr>
          <w:rStyle w:val="SpecialBold"/>
        </w:rPr>
        <w:t>Group B elective</w:t>
      </w:r>
      <w:r w:rsidRPr="00193394">
        <w:t xml:space="preserve"> - </w:t>
      </w:r>
      <w:r w:rsidRPr="00193394">
        <w:rPr>
          <w:rStyle w:val="SpecialBold"/>
        </w:rPr>
        <w:t>recommended for culturally aware and respectful practice</w:t>
      </w:r>
    </w:p>
    <w:p w:rsidR="00000000" w:rsidRPr="00193394" w:rsidP="00193394">
      <w:pPr>
        <w:pStyle w:val="BodyText"/>
      </w:pPr>
      <w:r w:rsidRPr="00193394">
        <w:t>This qualification h</w:t>
      </w:r>
      <w:r w:rsidRPr="00193394">
        <w:t>as been structured to provide a specific focus on either Aboriginal and/or Torres Strait Islander or culturally diverse clients. Where work involves a specific focus on both Aboriginal and/or Torres Strait Islander and culturally diverse clients or communi</w:t>
      </w:r>
      <w:r w:rsidRPr="00193394">
        <w:t>ties, candidates are recommended to select whichever of the following units is not selected from Group A.</w:t>
      </w:r>
    </w:p>
    <w:p w:rsidR="00000000" w:rsidRPr="00193394" w:rsidP="00193394">
      <w:pPr>
        <w:pStyle w:val="BodyText"/>
      </w:pPr>
      <w:r w:rsidRPr="00193394">
        <w:t>HLTHIR403C Work effectively with culturally diverse clients and co-workers</w:t>
      </w:r>
    </w:p>
    <w:p w:rsidR="00000000" w:rsidRPr="00193394" w:rsidP="00193394">
      <w:pPr>
        <w:pStyle w:val="BodyText"/>
      </w:pPr>
      <w:r w:rsidRPr="00193394">
        <w:t>HLTHIR404D Work effectively with Aboriginal and/or Torres Strait Islander p</w:t>
      </w:r>
      <w:r w:rsidRPr="00193394">
        <w:t>eople</w:t>
      </w:r>
    </w:p>
    <w:p w:rsidR="00000000" w:rsidRPr="00193394" w:rsidP="00193394">
      <w:pPr>
        <w:pStyle w:val="BodyText"/>
      </w:pPr>
    </w:p>
    <w:p w:rsidR="00000000" w:rsidRPr="00193394" w:rsidP="00193394">
      <w:pPr>
        <w:pStyle w:val="BodyText"/>
      </w:pPr>
      <w:r w:rsidRPr="00193394">
        <w:rPr>
          <w:rStyle w:val="SpecialBold"/>
        </w:rPr>
        <w:t>Other relevant electives</w:t>
      </w:r>
    </w:p>
    <w:p w:rsidR="00000000" w:rsidRPr="00193394" w:rsidP="00193394">
      <w:pPr>
        <w:pStyle w:val="BodyText"/>
      </w:pPr>
      <w:r w:rsidRPr="00193394">
        <w:t>Electives are to be selected in line with specified Packaging Rules. The following grouping of relevant electives is provided to facilitate selection and does not necessarily reflect workplace requirements.  Electives may be</w:t>
      </w:r>
      <w:r w:rsidRPr="00193394">
        <w:t xml:space="preserve"> selected from one or more groups.  Employers may specify that certain electives are required to address specific workplace needs.</w:t>
      </w:r>
    </w:p>
    <w:p w:rsidR="00000000" w:rsidRPr="00193394" w:rsidP="00193394">
      <w:pPr>
        <w:pStyle w:val="BodyText"/>
      </w:pPr>
    </w:p>
    <w:p w:rsidR="00000000" w:rsidRPr="00193394" w:rsidP="00193394">
      <w:pPr>
        <w:pStyle w:val="BodyText"/>
      </w:pPr>
      <w:r w:rsidRPr="00193394">
        <w:rPr>
          <w:rStyle w:val="SpecialBold"/>
        </w:rPr>
        <w:t>Networking and information electives</w:t>
      </w:r>
    </w:p>
    <w:p w:rsidR="00000000" w:rsidRPr="00193394" w:rsidP="00193394">
      <w:pPr>
        <w:pStyle w:val="BodyText"/>
      </w:pPr>
      <w:r w:rsidRPr="00193394">
        <w:t>CHCINF403E Coordinate information systems</w:t>
      </w:r>
    </w:p>
    <w:p w:rsidR="00000000" w:rsidRPr="00193394" w:rsidP="00193394">
      <w:pPr>
        <w:pStyle w:val="BodyText"/>
      </w:pPr>
      <w:r w:rsidRPr="00193394">
        <w:t>CHCINF407D Meet information needs of the comm</w:t>
      </w:r>
      <w:r w:rsidRPr="00193394">
        <w:t>unity</w:t>
      </w:r>
    </w:p>
    <w:p w:rsidR="00000000" w:rsidRPr="00193394" w:rsidP="00193394">
      <w:pPr>
        <w:pStyle w:val="BodyText"/>
      </w:pPr>
      <w:r w:rsidRPr="00193394">
        <w:t>CHCNET402B Establish and maintain effective networks</w:t>
      </w:r>
    </w:p>
    <w:p w:rsidR="00000000" w:rsidRPr="00193394" w:rsidP="00193394">
      <w:pPr>
        <w:pStyle w:val="BodyText"/>
      </w:pPr>
      <w:r w:rsidRPr="00193394">
        <w:t>CHCNET404B Facilitate links with other services</w:t>
      </w:r>
    </w:p>
    <w:p w:rsidR="00000000" w:rsidRPr="00193394" w:rsidP="00193394">
      <w:pPr>
        <w:pStyle w:val="BodyText"/>
      </w:pPr>
      <w:r w:rsidRPr="00193394">
        <w:t>CHCNET501C Work effectively with other services and networks</w:t>
      </w:r>
    </w:p>
    <w:p w:rsidR="00000000" w:rsidRPr="00193394" w:rsidP="00193394">
      <w:pPr>
        <w:pStyle w:val="BodyText"/>
      </w:pPr>
      <w:r w:rsidRPr="00193394">
        <w:t>CHCNET503D Develop new networks</w:t>
      </w:r>
    </w:p>
    <w:p w:rsidR="00000000" w:rsidRPr="00193394" w:rsidP="00193394">
      <w:pPr>
        <w:pStyle w:val="BodyText"/>
      </w:pPr>
      <w:r w:rsidRPr="00193394">
        <w:t>CHCPOL403C Undertake research activities</w:t>
      </w:r>
    </w:p>
    <w:p w:rsidR="00000000" w:rsidRPr="00193394" w:rsidP="00193394">
      <w:pPr>
        <w:pStyle w:val="BodyText"/>
      </w:pPr>
      <w:r w:rsidRPr="00193394">
        <w:t>HLTHIR404D Work</w:t>
      </w:r>
      <w:r w:rsidRPr="00193394">
        <w:t xml:space="preserve"> effectively with Aboriginal and/or Torres Strait Islander people</w:t>
      </w:r>
    </w:p>
    <w:p w:rsidR="00000000" w:rsidRPr="00193394" w:rsidP="00193394">
      <w:pPr>
        <w:pStyle w:val="BodyText"/>
      </w:pPr>
    </w:p>
    <w:p w:rsidR="00000000" w:rsidRPr="00193394" w:rsidP="00193394">
      <w:pPr>
        <w:pStyle w:val="BodyText"/>
      </w:pPr>
      <w:r w:rsidRPr="00193394">
        <w:rPr>
          <w:rStyle w:val="SpecialBold"/>
        </w:rPr>
        <w:t>Working with older people</w:t>
      </w:r>
    </w:p>
    <w:p w:rsidR="00000000" w:rsidRPr="00193394" w:rsidP="00193394">
      <w:pPr>
        <w:pStyle w:val="BodyText"/>
      </w:pPr>
      <w:r w:rsidRPr="00193394">
        <w:t>CHCAC416A Facilitate support responsive to the specific nature of dementia</w:t>
      </w:r>
    </w:p>
    <w:p w:rsidR="00000000" w:rsidRPr="00193394" w:rsidP="00193394">
      <w:pPr>
        <w:pStyle w:val="BodyText"/>
      </w:pPr>
      <w:r w:rsidRPr="00193394">
        <w:t>CHCAC417A Implement interventions with older people at risk of falls</w:t>
      </w:r>
    </w:p>
    <w:p w:rsidR="00000000" w:rsidRPr="00193394" w:rsidP="00193394">
      <w:pPr>
        <w:pStyle w:val="BodyText"/>
      </w:pPr>
      <w:r w:rsidRPr="00193394">
        <w:t>CHCPA402B Plan for and provide care services using a palliative approach</w:t>
      </w:r>
    </w:p>
    <w:p w:rsidR="00000000" w:rsidRPr="00193394" w:rsidP="00193394">
      <w:pPr>
        <w:pStyle w:val="BodyText"/>
      </w:pPr>
    </w:p>
    <w:p w:rsidR="00000000" w:rsidRPr="00193394" w:rsidP="00193394">
      <w:pPr>
        <w:pStyle w:val="BodyText"/>
      </w:pPr>
      <w:r w:rsidRPr="00193394">
        <w:rPr>
          <w:rStyle w:val="SpecialBold"/>
        </w:rPr>
        <w:t>Working with people with disabilities</w:t>
      </w:r>
    </w:p>
    <w:p w:rsidR="00000000" w:rsidRPr="00193394" w:rsidP="00193394">
      <w:pPr>
        <w:pStyle w:val="BodyText"/>
      </w:pPr>
      <w:r w:rsidRPr="00193394">
        <w:t>CHCCS413B Support individuals with autism spectrum disorder</w:t>
      </w:r>
    </w:p>
    <w:p w:rsidR="00000000" w:rsidRPr="00193394" w:rsidP="00193394">
      <w:pPr>
        <w:pStyle w:val="BodyText"/>
      </w:pPr>
      <w:r w:rsidRPr="00193394">
        <w:t>CHCDIS301C Work effectively with people with a disability</w:t>
      </w:r>
    </w:p>
    <w:p w:rsidR="00000000" w:rsidRPr="00193394" w:rsidP="00193394">
      <w:pPr>
        <w:pStyle w:val="BodyText"/>
      </w:pPr>
      <w:r w:rsidRPr="00193394">
        <w:t>CHCDIS410A Facilitate comm</w:t>
      </w:r>
      <w:r w:rsidRPr="00193394">
        <w:t>unity participation and inclusion</w:t>
      </w:r>
    </w:p>
    <w:p w:rsidR="00000000" w:rsidRPr="00193394" w:rsidP="00193394">
      <w:pPr>
        <w:pStyle w:val="BodyText"/>
      </w:pPr>
      <w:r w:rsidRPr="00193394">
        <w:t>CHCDIS411A Communicate using augmentative and alternative communication strategies</w:t>
      </w:r>
    </w:p>
    <w:p w:rsidR="00000000" w:rsidRPr="00193394" w:rsidP="00193394">
      <w:pPr>
        <w:pStyle w:val="BodyText"/>
      </w:pPr>
    </w:p>
    <w:p w:rsidR="00000000" w:rsidRPr="00193394" w:rsidP="00193394">
      <w:pPr>
        <w:pStyle w:val="BodyText"/>
      </w:pPr>
      <w:r w:rsidRPr="00193394">
        <w:rPr>
          <w:rStyle w:val="SpecialBold"/>
        </w:rPr>
        <w:t>Working with people with mental health issues</w:t>
      </w:r>
    </w:p>
    <w:p w:rsidR="00000000" w:rsidRPr="00193394" w:rsidP="00193394">
      <w:pPr>
        <w:pStyle w:val="BodyText"/>
      </w:pPr>
      <w:r w:rsidRPr="00193394">
        <w:t>CHCMH301C Work effectively in mental health</w:t>
      </w:r>
    </w:p>
    <w:p w:rsidR="00000000" w:rsidRPr="00193394" w:rsidP="00193394">
      <w:pPr>
        <w:pStyle w:val="BodyText"/>
      </w:pPr>
      <w:r w:rsidRPr="00193394">
        <w:t>CHCMH402B Apply understanding of mental health i</w:t>
      </w:r>
      <w:r w:rsidRPr="00193394">
        <w:t>ssues and recovery processes</w:t>
      </w:r>
    </w:p>
    <w:p w:rsidR="00000000" w:rsidRPr="00193394" w:rsidP="00193394">
      <w:pPr>
        <w:pStyle w:val="BodyText"/>
      </w:pPr>
      <w:r w:rsidRPr="00193394">
        <w:t>CHCMH411A Work with people with mental health issues</w:t>
      </w:r>
    </w:p>
    <w:p w:rsidR="00000000" w:rsidRPr="00193394" w:rsidP="00193394">
      <w:pPr>
        <w:pStyle w:val="BodyText"/>
      </w:pPr>
    </w:p>
    <w:p w:rsidR="00000000" w:rsidRPr="00193394" w:rsidP="00193394">
      <w:pPr>
        <w:pStyle w:val="BodyText"/>
      </w:pPr>
      <w:r w:rsidRPr="00193394">
        <w:rPr>
          <w:rStyle w:val="SpecialBold"/>
        </w:rPr>
        <w:t>Working with people with alcohol and other drug issues</w:t>
      </w:r>
    </w:p>
    <w:p w:rsidR="00000000" w:rsidRPr="00193394" w:rsidP="00193394">
      <w:pPr>
        <w:pStyle w:val="BodyText"/>
      </w:pPr>
      <w:r w:rsidRPr="00193394">
        <w:t>CHCAOD402B Work effectively in the alcohol and other drugs sector</w:t>
      </w:r>
    </w:p>
    <w:p w:rsidR="00000000" w:rsidRPr="00193394" w:rsidP="00193394">
      <w:pPr>
        <w:pStyle w:val="BodyText"/>
      </w:pPr>
      <w:r w:rsidRPr="00193394">
        <w:t>CHCAOD407E Provide needle and syringe services</w:t>
      </w:r>
    </w:p>
    <w:p w:rsidR="00000000" w:rsidRPr="00193394" w:rsidP="00193394">
      <w:pPr>
        <w:pStyle w:val="BodyText"/>
      </w:pPr>
      <w:r w:rsidRPr="00193394">
        <w:t>CHCAO</w:t>
      </w:r>
      <w:r w:rsidRPr="00193394">
        <w:t>D408B Assess needs of clients with alcohol and/or other drugs issues</w:t>
      </w:r>
    </w:p>
    <w:p w:rsidR="00000000" w:rsidRPr="00193394" w:rsidP="00193394">
      <w:pPr>
        <w:pStyle w:val="BodyText"/>
      </w:pPr>
      <w:r w:rsidRPr="00193394">
        <w:t>CHCAOD409E Provide alcohol and/or other drug withdrawal services</w:t>
      </w:r>
    </w:p>
    <w:p w:rsidR="00000000" w:rsidRPr="00193394" w:rsidP="00193394">
      <w:pPr>
        <w:pStyle w:val="BodyText"/>
      </w:pPr>
      <w:r w:rsidRPr="00193394">
        <w:t>HLTFA311A Apply first aid</w:t>
      </w:r>
    </w:p>
    <w:p w:rsidR="00000000" w:rsidRPr="00193394" w:rsidP="00193394">
      <w:pPr>
        <w:pStyle w:val="BodyText"/>
      </w:pPr>
      <w:r w:rsidRPr="00193394">
        <w:t xml:space="preserve">HLTFA412A Apply advanced first aid </w:t>
      </w:r>
      <w:r w:rsidRPr="00193394">
        <w:rPr>
          <w:rStyle w:val="Emphasis"/>
        </w:rPr>
        <w:t xml:space="preserve">(Note pre-requisite </w:t>
      </w:r>
      <w:r w:rsidRPr="00193394">
        <w:t>HLTFA311A</w:t>
      </w:r>
      <w:r w:rsidRPr="00193394">
        <w:rPr>
          <w:rStyle w:val="Emphasis"/>
        </w:rPr>
        <w:t>)</w:t>
      </w:r>
    </w:p>
    <w:p w:rsidR="00000000" w:rsidRPr="00193394" w:rsidP="00193394">
      <w:pPr>
        <w:pStyle w:val="BodyText"/>
      </w:pPr>
    </w:p>
    <w:p w:rsidR="00000000" w:rsidRPr="00193394" w:rsidP="00193394">
      <w:pPr>
        <w:pStyle w:val="BodyText"/>
      </w:pPr>
      <w:r w:rsidRPr="00193394">
        <w:rPr>
          <w:rStyle w:val="SpecialBold"/>
        </w:rPr>
        <w:t>Working with children and you</w:t>
      </w:r>
      <w:r w:rsidRPr="00193394">
        <w:rPr>
          <w:rStyle w:val="SpecialBold"/>
        </w:rPr>
        <w:t>ng people</w:t>
      </w:r>
      <w:r w:rsidRPr="00193394">
        <w:t xml:space="preserve"> </w:t>
      </w:r>
    </w:p>
    <w:p w:rsidR="00000000" w:rsidRPr="00193394" w:rsidP="00193394">
      <w:pPr>
        <w:pStyle w:val="BodyText"/>
      </w:pPr>
      <w:r w:rsidRPr="00193394">
        <w:t>CHCCHILD404B Support the rights and safety of children and young people</w:t>
      </w:r>
    </w:p>
    <w:p w:rsidR="00000000" w:rsidRPr="00193394" w:rsidP="00193394">
      <w:pPr>
        <w:pStyle w:val="BodyText"/>
      </w:pPr>
      <w:r w:rsidRPr="00193394">
        <w:t>CHCCS401C Facilitate responsible behaviour</w:t>
      </w:r>
    </w:p>
    <w:p w:rsidR="00000000" w:rsidRPr="00193394" w:rsidP="00193394">
      <w:pPr>
        <w:pStyle w:val="BodyText"/>
      </w:pPr>
      <w:r w:rsidRPr="00193394">
        <w:t>CHCYTH301E Work effectively with young people</w:t>
      </w:r>
    </w:p>
    <w:p w:rsidR="00000000" w:rsidRPr="00193394" w:rsidP="00193394">
      <w:pPr>
        <w:pStyle w:val="BodyText"/>
      </w:pPr>
      <w:r w:rsidRPr="00193394">
        <w:t>CHCYTH402C Work effectively with young people in the youth work context</w:t>
      </w:r>
    </w:p>
    <w:p w:rsidR="00000000" w:rsidRPr="00193394" w:rsidP="00193394">
      <w:pPr>
        <w:pStyle w:val="BodyText"/>
      </w:pPr>
      <w:r w:rsidRPr="00193394">
        <w:t>CHCYTH404E S</w:t>
      </w:r>
      <w:r w:rsidRPr="00193394">
        <w:t>upport young people in crisis (Note pre-requisite: CHCYTH301E)</w:t>
      </w:r>
    </w:p>
    <w:p w:rsidR="00000000" w:rsidRPr="00193394" w:rsidP="00193394">
      <w:pPr>
        <w:pStyle w:val="BodyText"/>
      </w:pPr>
      <w:r w:rsidRPr="00193394">
        <w:t>CHCYTH511B Work effectively with young people and their families</w:t>
      </w:r>
    </w:p>
    <w:p w:rsidR="00000000" w:rsidRPr="00193394" w:rsidP="00193394">
      <w:pPr>
        <w:pStyle w:val="BodyText"/>
      </w:pPr>
    </w:p>
    <w:p w:rsidR="00000000" w:rsidRPr="00193394" w:rsidP="00193394">
      <w:pPr>
        <w:pStyle w:val="BodyText"/>
      </w:pPr>
      <w:r w:rsidRPr="00193394">
        <w:rPr>
          <w:rStyle w:val="SpecialBold"/>
        </w:rPr>
        <w:t>Work in community development</w:t>
      </w:r>
    </w:p>
    <w:p w:rsidR="00000000" w:rsidRPr="00193394" w:rsidP="00193394">
      <w:pPr>
        <w:pStyle w:val="BodyText"/>
      </w:pPr>
      <w:r w:rsidRPr="00193394">
        <w:t>CHCCD412B Work within a community development framework</w:t>
      </w:r>
    </w:p>
    <w:p w:rsidR="00000000" w:rsidRPr="00193394" w:rsidP="00193394">
      <w:pPr>
        <w:pStyle w:val="BodyText"/>
      </w:pPr>
      <w:r w:rsidRPr="00193394">
        <w:t>CHCC</w:t>
      </w:r>
      <w:r w:rsidRPr="00193394">
        <w:t>D413E Work within specific communities</w:t>
      </w:r>
    </w:p>
    <w:p w:rsidR="00000000" w:rsidRPr="00193394" w:rsidP="00193394">
      <w:pPr>
        <w:pStyle w:val="BodyText"/>
      </w:pPr>
    </w:p>
    <w:p w:rsidR="00000000" w:rsidRPr="00193394" w:rsidP="00193394">
      <w:pPr>
        <w:pStyle w:val="BodyText"/>
      </w:pPr>
      <w:r w:rsidRPr="00193394">
        <w:rPr>
          <w:rStyle w:val="SpecialBold"/>
        </w:rPr>
        <w:t>Team coordination and supervision</w:t>
      </w:r>
    </w:p>
    <w:p w:rsidR="00000000" w:rsidRPr="00193394" w:rsidP="00193394">
      <w:pPr>
        <w:pStyle w:val="BodyText"/>
      </w:pPr>
      <w:r w:rsidRPr="00193394">
        <w:t>CHCCS505B Provide supervision support to community sector workers</w:t>
      </w:r>
    </w:p>
    <w:p w:rsidR="00000000" w:rsidRPr="00193394" w:rsidP="00193394">
      <w:pPr>
        <w:pStyle w:val="BodyText"/>
      </w:pPr>
      <w:r w:rsidRPr="00193394">
        <w:t>CHCCS513C Maintain an effective community sector work environment</w:t>
      </w:r>
    </w:p>
    <w:p w:rsidR="00000000" w:rsidRPr="00193394" w:rsidP="00193394">
      <w:pPr>
        <w:pStyle w:val="BodyText"/>
      </w:pPr>
      <w:r w:rsidRPr="00193394">
        <w:t>CHCINF403E Coordinate information systems</w:t>
      </w:r>
    </w:p>
    <w:p w:rsidR="00000000" w:rsidRPr="00193394" w:rsidP="00193394">
      <w:pPr>
        <w:pStyle w:val="BodyText"/>
      </w:pPr>
      <w:r w:rsidRPr="00193394">
        <w:t>CHCINF50</w:t>
      </w:r>
      <w:r w:rsidRPr="00193394">
        <w:t>5D Meet statutory and organisation information requirements</w:t>
      </w:r>
    </w:p>
    <w:p w:rsidR="00000000" w:rsidRPr="00193394" w:rsidP="00193394">
      <w:pPr>
        <w:pStyle w:val="BodyText"/>
      </w:pPr>
      <w:r w:rsidRPr="00193394">
        <w:t>CHCORG406C Supervise work</w:t>
      </w:r>
    </w:p>
    <w:p w:rsidR="00000000" w:rsidRPr="00193394" w:rsidP="00193394">
      <w:pPr>
        <w:pStyle w:val="BodyText"/>
      </w:pPr>
      <w:r w:rsidRPr="00193394">
        <w:t>CHCORG423C Maintain quality service delivery</w:t>
      </w:r>
    </w:p>
    <w:p w:rsidR="00000000" w:rsidRPr="00193394" w:rsidP="00193394">
      <w:pPr>
        <w:pStyle w:val="BodyText"/>
      </w:pPr>
      <w:r w:rsidRPr="00193394">
        <w:t>CHCORG506E Coordinate the work environment</w:t>
      </w:r>
    </w:p>
    <w:p w:rsidR="00000000" w:rsidRPr="00193394" w:rsidP="00193394">
      <w:pPr>
        <w:pStyle w:val="BodyText"/>
      </w:pPr>
      <w:r w:rsidRPr="00193394">
        <w:t>HLTWHS401A Maintain workplace WHS processes</w:t>
      </w:r>
    </w:p>
    <w:p w:rsidR="00000000" w:rsidRPr="00193394" w:rsidP="00193394">
      <w:pPr>
        <w:pStyle w:val="BodyText"/>
      </w:pPr>
    </w:p>
    <w:p w:rsidR="00000000" w:rsidRPr="00193394" w:rsidP="00193394">
      <w:pPr>
        <w:pStyle w:val="BodyText"/>
      </w:pPr>
      <w:r w:rsidRPr="00193394">
        <w:rPr>
          <w:rStyle w:val="SpecialBold"/>
        </w:rPr>
        <w:t>Case work and case management</w:t>
      </w:r>
    </w:p>
    <w:p w:rsidR="00000000" w:rsidRPr="00193394" w:rsidP="00193394">
      <w:pPr>
        <w:pStyle w:val="BodyText"/>
      </w:pPr>
      <w:r w:rsidRPr="00193394">
        <w:t>CHCCM40</w:t>
      </w:r>
      <w:r w:rsidRPr="00193394">
        <w:t>1D Undertake case management</w:t>
      </w:r>
    </w:p>
    <w:p w:rsidR="00000000" w:rsidRPr="00193394" w:rsidP="00193394">
      <w:pPr>
        <w:pStyle w:val="BodyText"/>
      </w:pPr>
      <w:r w:rsidRPr="00193394">
        <w:t>CHCCM503C Develop, facilitate and monitor all aspects of case management</w:t>
      </w:r>
    </w:p>
    <w:p w:rsidR="00000000" w:rsidRPr="00193394" w:rsidP="00193394">
      <w:pPr>
        <w:pStyle w:val="BodyText"/>
      </w:pPr>
      <w:r w:rsidRPr="00193394">
        <w:t>CHCCS401C Facilitate responsible behaviour</w:t>
      </w:r>
    </w:p>
    <w:p w:rsidR="00000000" w:rsidRPr="00193394" w:rsidP="00193394">
      <w:pPr>
        <w:pStyle w:val="BodyText"/>
      </w:pPr>
    </w:p>
    <w:p w:rsidR="00000000" w:rsidRPr="00193394" w:rsidP="00193394">
      <w:pPr>
        <w:pStyle w:val="BodyText"/>
      </w:pPr>
      <w:r w:rsidRPr="00193394">
        <w:rPr>
          <w:rStyle w:val="SpecialBold"/>
        </w:rPr>
        <w:t>Client service electives</w:t>
      </w:r>
    </w:p>
    <w:p w:rsidR="00000000" w:rsidRPr="00193394" w:rsidP="00193394">
      <w:pPr>
        <w:pStyle w:val="BodyText"/>
      </w:pPr>
      <w:r w:rsidRPr="00193394">
        <w:t>CHCAD402D Support the interests, rights and needs of clients within duty of care requ</w:t>
      </w:r>
      <w:r w:rsidRPr="00193394">
        <w:t>irements</w:t>
      </w:r>
    </w:p>
    <w:p w:rsidR="00000000" w:rsidRPr="00193394" w:rsidP="00193394">
      <w:pPr>
        <w:pStyle w:val="BodyText"/>
      </w:pPr>
      <w:r w:rsidRPr="00193394">
        <w:t>CHCCH301C Work effectively in social housing</w:t>
      </w:r>
    </w:p>
    <w:p w:rsidR="00000000" w:rsidRPr="00193394" w:rsidP="00193394">
      <w:pPr>
        <w:pStyle w:val="BodyText"/>
      </w:pPr>
      <w:r w:rsidRPr="00193394">
        <w:t>CHCCH427B Work effectively with people experiencing or at risk of homelessness</w:t>
      </w:r>
    </w:p>
    <w:p w:rsidR="00000000" w:rsidRPr="00193394" w:rsidP="00193394">
      <w:pPr>
        <w:pStyle w:val="BodyText"/>
      </w:pPr>
      <w:r w:rsidRPr="00193394">
        <w:t>CHCCS314B Deliver services to meet personal needs of clients</w:t>
      </w:r>
    </w:p>
    <w:p w:rsidR="00000000" w:rsidRPr="00193394" w:rsidP="00193394">
      <w:pPr>
        <w:pStyle w:val="BodyText"/>
      </w:pPr>
      <w:r w:rsidRPr="00193394">
        <w:t>CHCCS408B Establish and monitor participation plans</w:t>
      </w:r>
    </w:p>
    <w:p w:rsidR="00000000" w:rsidRPr="00193394" w:rsidP="00193394">
      <w:pPr>
        <w:pStyle w:val="BodyText"/>
      </w:pPr>
      <w:r w:rsidRPr="00193394">
        <w:t xml:space="preserve">CHCCS503B </w:t>
      </w:r>
      <w:r w:rsidRPr="00193394">
        <w:t>Develop, implement and review services and programs to meet client needs</w:t>
      </w:r>
    </w:p>
    <w:p w:rsidR="00000000" w:rsidRPr="00193394" w:rsidP="00193394">
      <w:pPr>
        <w:pStyle w:val="BodyText"/>
      </w:pPr>
      <w:r w:rsidRPr="00193394">
        <w:t>CHCDFV301A Recognise and respond appropriately to domestic and family violence</w:t>
      </w:r>
    </w:p>
    <w:p w:rsidR="00000000" w:rsidRPr="00193394" w:rsidP="00193394">
      <w:pPr>
        <w:pStyle w:val="BodyText"/>
      </w:pPr>
      <w:r w:rsidRPr="00193394">
        <w:t>CHCLD515A Analyse client information for service planning and delivery  (Note pre-requisite CHCLD415A)</w:t>
      </w:r>
    </w:p>
    <w:p w:rsidR="00000000" w:rsidRPr="00193394" w:rsidP="00193394">
      <w:pPr>
        <w:pStyle w:val="BodyText"/>
      </w:pPr>
      <w:r w:rsidRPr="00193394">
        <w:t>CHCLEG411A Use relevant legislation in response to client needs</w:t>
      </w:r>
    </w:p>
    <w:p w:rsidR="00000000" w:rsidRPr="00193394" w:rsidP="00193394">
      <w:pPr>
        <w:pStyle w:val="BodyText"/>
      </w:pPr>
      <w:r w:rsidRPr="00193394">
        <w:t>CHCLLN403A Identify clients with language, literacy and numeracy needs and respond effectively</w:t>
      </w:r>
    </w:p>
    <w:p w:rsidR="00000000" w:rsidRPr="00193394" w:rsidP="00193394">
      <w:pPr>
        <w:pStyle w:val="BodyText"/>
      </w:pPr>
      <w:r w:rsidRPr="00193394">
        <w:t>CHCRF402B Provide intervention support to children and families</w:t>
      </w:r>
    </w:p>
    <w:p w:rsidR="00000000" w:rsidRPr="00193394" w:rsidP="00193394">
      <w:pPr>
        <w:pStyle w:val="BodyText"/>
      </w:pPr>
      <w:r w:rsidRPr="00193394">
        <w:t>CHCTC301C Deliver a service consi</w:t>
      </w:r>
      <w:r w:rsidRPr="00193394">
        <w:t>stent with the organisation's mission and values</w:t>
      </w:r>
    </w:p>
    <w:p w:rsidR="00000000" w:rsidRPr="00193394" w:rsidP="00193394">
      <w:pPr>
        <w:pStyle w:val="BodyText"/>
      </w:pPr>
      <w:r w:rsidRPr="00193394">
        <w:t>CHCTC302B Provide client-centred telephone counselling</w:t>
      </w:r>
    </w:p>
    <w:p w:rsidR="00000000" w:rsidRPr="00193394" w:rsidP="00193394">
      <w:pPr>
        <w:pStyle w:val="BodyText"/>
      </w:pPr>
      <w:r w:rsidRPr="00193394">
        <w:t>CHCTC403B Provide telephone counselling in crisis situations</w:t>
      </w:r>
    </w:p>
    <w:p w:rsidR="00000000" w:rsidRPr="00193394" w:rsidP="00193394">
      <w:pPr>
        <w:pStyle w:val="BodyText"/>
      </w:pPr>
      <w:r w:rsidRPr="00193394">
        <w:t>CHCTC404B Provide competent suicide intervention in a telephone counselling context</w:t>
      </w:r>
    </w:p>
    <w:p w:rsidR="00000000" w:rsidRPr="00193394" w:rsidP="00193394">
      <w:pPr>
        <w:pStyle w:val="BodyText"/>
      </w:pPr>
    </w:p>
    <w:p w:rsidR="00000000" w:rsidRPr="00193394" w:rsidP="00193394">
      <w:pPr>
        <w:pStyle w:val="BodyText"/>
      </w:pPr>
      <w:r w:rsidRPr="00193394">
        <w:rPr>
          <w:rStyle w:val="SpecialBold"/>
        </w:rPr>
        <w:t>Financ</w:t>
      </w:r>
      <w:r w:rsidRPr="00193394">
        <w:rPr>
          <w:rStyle w:val="SpecialBold"/>
        </w:rPr>
        <w:t>ial literacy education electives</w:t>
      </w:r>
    </w:p>
    <w:p w:rsidR="00000000" w:rsidRPr="00193394" w:rsidP="00193394">
      <w:pPr>
        <w:pStyle w:val="BodyText"/>
      </w:pPr>
      <w:r w:rsidRPr="00193394">
        <w:t>CHCFLE301A Work with clients needing financial literacy education</w:t>
      </w:r>
    </w:p>
    <w:p w:rsidR="00000000" w:rsidRPr="00193394" w:rsidP="00193394">
      <w:pPr>
        <w:pStyle w:val="BodyText"/>
      </w:pPr>
      <w:r w:rsidRPr="00193394">
        <w:t>CHCFLE302A Educate clients in fundamental financial literacy skills</w:t>
      </w:r>
    </w:p>
    <w:p w:rsidR="00000000" w:rsidRPr="00193394" w:rsidP="00193394">
      <w:pPr>
        <w:pStyle w:val="BodyText"/>
      </w:pPr>
      <w:r w:rsidRPr="00193394">
        <w:t>CHCFLE303A Educate clients to understand debt and consumer credit</w:t>
      </w:r>
    </w:p>
    <w:p w:rsidR="00000000" w:rsidRPr="00193394" w:rsidP="00193394">
      <w:pPr>
        <w:pStyle w:val="BodyText"/>
      </w:pPr>
    </w:p>
    <w:p w:rsidR="00000000" w:rsidRPr="00193394" w:rsidP="00193394">
      <w:pPr>
        <w:pStyle w:val="BodyText"/>
      </w:pPr>
      <w:r w:rsidRPr="00193394">
        <w:rPr>
          <w:rStyle w:val="SpecialBold"/>
        </w:rPr>
        <w:t>Oral health</w:t>
      </w:r>
    </w:p>
    <w:p w:rsidR="00000000" w:rsidRPr="00193394" w:rsidP="00193394">
      <w:pPr>
        <w:pStyle w:val="BodyText"/>
      </w:pPr>
      <w:r w:rsidRPr="00193394">
        <w:t>CHCOHC303B</w:t>
      </w:r>
      <w:r w:rsidRPr="00193394">
        <w:t xml:space="preserve"> Use basic oral health screening tools</w:t>
      </w:r>
    </w:p>
    <w:p w:rsidR="00000000" w:rsidRPr="00193394" w:rsidP="00193394">
      <w:pPr>
        <w:pStyle w:val="BodyText"/>
      </w:pPr>
      <w:r w:rsidRPr="00193394">
        <w:t>CHCOHC401A Inform and encourage clients and groups to understand and achieve good oral health</w:t>
      </w:r>
    </w:p>
    <w:p w:rsidR="00000000" w:rsidRPr="00193394" w:rsidP="00193394">
      <w:pPr>
        <w:pStyle w:val="BodyText"/>
      </w:pPr>
      <w:r w:rsidRPr="00193394">
        <w:t>CHCOHC402A Support clients and groups to learn practical aspects of oral health care</w:t>
      </w:r>
    </w:p>
    <w:p w:rsidR="00000000" w:rsidRPr="00193394" w:rsidP="00193394">
      <w:pPr>
        <w:pStyle w:val="BodyText"/>
      </w:pPr>
      <w:r w:rsidRPr="00193394">
        <w:t>CHCOHC404A Recognise and respond to si</w:t>
      </w:r>
      <w:r w:rsidRPr="00193394">
        <w:t>gns and symptoms that may indicate oral health issues</w:t>
      </w:r>
    </w:p>
    <w:p w:rsidR="00000000" w:rsidRPr="00193394" w:rsidP="00193394">
      <w:pPr>
        <w:pStyle w:val="BodyText"/>
      </w:pPr>
    </w:p>
    <w:p w:rsidR="00000000" w:rsidRPr="00193394" w:rsidP="00193394">
      <w:pPr>
        <w:pStyle w:val="BodyText"/>
      </w:pPr>
      <w:r w:rsidRPr="00193394">
        <w:rPr>
          <w:rStyle w:val="SpecialBold"/>
        </w:rPr>
        <w:t xml:space="preserve">Assessment, carer support and respite coordination electives </w:t>
      </w:r>
    </w:p>
    <w:p w:rsidR="00000000" w:rsidRPr="00193394" w:rsidP="00193394">
      <w:pPr>
        <w:pStyle w:val="BodyText"/>
      </w:pPr>
      <w:r w:rsidRPr="00193394">
        <w:t>CHCRCP401A Use telephone communication skills to assess caller’s needs</w:t>
      </w:r>
    </w:p>
    <w:p w:rsidR="00000000" w:rsidRPr="00193394" w:rsidP="00193394">
      <w:pPr>
        <w:pStyle w:val="BodyText"/>
      </w:pPr>
      <w:r w:rsidRPr="00193394">
        <w:t xml:space="preserve">CHCRCP402A Conduct assessment of carer’s needs </w:t>
      </w:r>
    </w:p>
    <w:p w:rsidR="00000000" w:rsidRPr="00193394" w:rsidP="00193394">
      <w:pPr>
        <w:pStyle w:val="BodyText"/>
      </w:pPr>
      <w:r w:rsidRPr="00193394">
        <w:t>CHCRCP403A Support c</w:t>
      </w:r>
      <w:r w:rsidRPr="00193394">
        <w:t>arers to access information and services</w:t>
      </w:r>
    </w:p>
    <w:p w:rsidR="00000000" w:rsidRPr="00193394" w:rsidP="00193394"/>
    <w:sectPr w:rsidSect="001933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0396" w:rsidP="006E039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396" w:rsidP="0019339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E0396" w:rsidP="001933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E0396" w:rsidP="001933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94" w:rsidRPr="006E0396" w:rsidP="006E039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396" w:rsidP="00193394">
    <w:pPr>
      <w:pStyle w:val="Header"/>
      <w:framePr w:wrap="around"/>
    </w:pPr>
    <w:r>
      <w:fldChar w:fldCharType="begin"/>
    </w:r>
    <w:r>
      <w:instrText xml:space="preserve"> TITLE   \* MERGEFORMAT </w:instrText>
    </w:r>
    <w:r>
      <w:fldChar w:fldCharType="separate"/>
    </w:r>
    <w:r>
      <w:t>CHC42512 Certificate IV in Community Services (Information, advice and referral)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June 2012</w:t>
    </w:r>
    <w:r>
      <w:rPr>
        <w:noProof/>
      </w:rPr>
      <w:fldChar w:fldCharType="end"/>
    </w:r>
  </w:p>
  <w:p w:rsidR="006E0396" w:rsidP="001933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1E45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02DF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AE30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3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3394"/>
    <w:pPr>
      <w:spacing w:before="360" w:after="60"/>
      <w:outlineLvl w:val="0"/>
    </w:pPr>
    <w:rPr>
      <w:sz w:val="32"/>
    </w:rPr>
  </w:style>
  <w:style w:type="paragraph" w:styleId="Heading2">
    <w:name w:val="heading 2"/>
    <w:basedOn w:val="HeadingBase"/>
    <w:next w:val="BodyText"/>
    <w:link w:val="Heading2Char"/>
    <w:qFormat/>
    <w:rsid w:val="00193394"/>
    <w:pPr>
      <w:keepLines/>
      <w:spacing w:before="240" w:after="120"/>
      <w:outlineLvl w:val="1"/>
    </w:pPr>
    <w:rPr>
      <w:sz w:val="28"/>
      <w:szCs w:val="40"/>
    </w:rPr>
  </w:style>
  <w:style w:type="paragraph" w:styleId="Heading3">
    <w:name w:val="heading 3"/>
    <w:basedOn w:val="HeadingBase"/>
    <w:next w:val="BodyText"/>
    <w:link w:val="Heading3Char"/>
    <w:qFormat/>
    <w:rsid w:val="00193394"/>
    <w:pPr>
      <w:spacing w:before="180" w:after="120"/>
      <w:outlineLvl w:val="2"/>
    </w:pPr>
    <w:rPr>
      <w:spacing w:val="-10"/>
      <w:kern w:val="32"/>
    </w:rPr>
  </w:style>
  <w:style w:type="paragraph" w:styleId="Heading4">
    <w:name w:val="heading 4"/>
    <w:basedOn w:val="HeadingBase"/>
    <w:next w:val="BodyText"/>
    <w:link w:val="Heading4Char"/>
    <w:qFormat/>
    <w:rsid w:val="00193394"/>
    <w:pPr>
      <w:spacing w:before="160" w:after="120"/>
      <w:outlineLvl w:val="3"/>
    </w:pPr>
    <w:rPr>
      <w:sz w:val="22"/>
    </w:rPr>
  </w:style>
  <w:style w:type="paragraph" w:styleId="Heading5">
    <w:name w:val="heading 5"/>
    <w:basedOn w:val="HeadingBase"/>
    <w:next w:val="Normal"/>
    <w:link w:val="Heading5Char"/>
    <w:qFormat/>
    <w:rsid w:val="00193394"/>
    <w:pPr>
      <w:spacing w:before="80"/>
      <w:outlineLvl w:val="4"/>
    </w:pPr>
    <w:rPr>
      <w:color w:val="918585"/>
      <w:sz w:val="20"/>
    </w:rPr>
  </w:style>
  <w:style w:type="paragraph" w:styleId="Heading6">
    <w:name w:val="heading 6"/>
    <w:basedOn w:val="HeadingBase"/>
    <w:next w:val="Normal"/>
    <w:link w:val="Heading6Char"/>
    <w:qFormat/>
    <w:rsid w:val="00193394"/>
    <w:pPr>
      <w:spacing w:before="60"/>
      <w:outlineLvl w:val="5"/>
    </w:pPr>
    <w:rPr>
      <w:color w:val="918585"/>
      <w:sz w:val="20"/>
    </w:rPr>
  </w:style>
  <w:style w:type="paragraph" w:styleId="Heading7">
    <w:name w:val="heading 7"/>
    <w:basedOn w:val="Normal"/>
    <w:next w:val="Normal"/>
    <w:link w:val="Heading7Char"/>
    <w:qFormat/>
    <w:rsid w:val="00193394"/>
    <w:pPr>
      <w:ind w:left="720"/>
      <w:outlineLvl w:val="6"/>
    </w:pPr>
    <w:rPr>
      <w:i/>
    </w:rPr>
  </w:style>
  <w:style w:type="paragraph" w:styleId="Heading8">
    <w:name w:val="heading 8"/>
    <w:basedOn w:val="Normal"/>
    <w:next w:val="Normal"/>
    <w:link w:val="Heading8Char"/>
    <w:qFormat/>
    <w:rsid w:val="00193394"/>
    <w:pPr>
      <w:ind w:left="720"/>
      <w:outlineLvl w:val="7"/>
    </w:pPr>
    <w:rPr>
      <w:i/>
    </w:rPr>
  </w:style>
  <w:style w:type="paragraph" w:styleId="Heading9">
    <w:name w:val="heading 9"/>
    <w:basedOn w:val="Normal"/>
    <w:next w:val="Normal"/>
    <w:link w:val="Heading9Char"/>
    <w:qFormat/>
    <w:rsid w:val="00193394"/>
    <w:pPr>
      <w:ind w:left="720"/>
      <w:outlineLvl w:val="8"/>
    </w:pPr>
    <w:rPr>
      <w:i/>
    </w:rPr>
  </w:style>
  <w:style w:type="character" w:default="1" w:styleId="DefaultParagraphFont">
    <w:name w:val="Default Paragraph Font"/>
    <w:uiPriority w:val="1"/>
    <w:unhideWhenUsed/>
    <w:rsid w:val="001933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3394"/>
  </w:style>
  <w:style w:type="character" w:customStyle="1" w:styleId="Heading1Char">
    <w:name w:val="Heading 1 Char"/>
    <w:basedOn w:val="DefaultParagraphFont"/>
    <w:link w:val="Heading1"/>
    <w:rsid w:val="00193394"/>
    <w:rPr>
      <w:rFonts w:ascii="Times New Roman" w:eastAsia="Times New Roman" w:hAnsi="Times New Roman" w:cs="Times New Roman"/>
      <w:b/>
      <w:sz w:val="32"/>
      <w:szCs w:val="20"/>
      <w:lang w:eastAsia="en-US"/>
    </w:rPr>
  </w:style>
  <w:style w:type="paragraph" w:styleId="BodyText">
    <w:name w:val="Body Text"/>
    <w:basedOn w:val="Normal"/>
    <w:link w:val="BodyTextChar"/>
    <w:rsid w:val="001933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3394"/>
    <w:rPr>
      <w:rFonts w:ascii="Times New Roman" w:eastAsia="Times New Roman" w:hAnsi="Times New Roman" w:cs="Times New Roman"/>
      <w:sz w:val="24"/>
      <w:lang w:eastAsia="en-US"/>
    </w:rPr>
  </w:style>
  <w:style w:type="paragraph" w:styleId="Footer">
    <w:name w:val="footer"/>
    <w:basedOn w:val="Normal"/>
    <w:link w:val="FooterChar"/>
    <w:rsid w:val="001933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3394"/>
    <w:rPr>
      <w:rFonts w:ascii="Times New Roman" w:eastAsia="Times New Roman" w:hAnsi="Times New Roman" w:cs="Times New Roman"/>
      <w:sz w:val="16"/>
      <w:lang w:eastAsia="en-US"/>
    </w:rPr>
  </w:style>
  <w:style w:type="paragraph" w:styleId="ListBullet">
    <w:name w:val="List Bullet"/>
    <w:basedOn w:val="List"/>
    <w:rsid w:val="00193394"/>
    <w:pPr>
      <w:numPr>
        <w:numId w:val="13"/>
      </w:numPr>
      <w:tabs>
        <w:tab w:val="clear" w:pos="340"/>
      </w:tabs>
      <w:spacing w:before="40" w:after="40"/>
    </w:pPr>
  </w:style>
  <w:style w:type="character" w:customStyle="1" w:styleId="SpecialBold">
    <w:name w:val="Special Bold"/>
    <w:basedOn w:val="DefaultParagraphFont"/>
    <w:rsid w:val="00193394"/>
    <w:rPr>
      <w:b/>
      <w:spacing w:val="0"/>
    </w:rPr>
  </w:style>
  <w:style w:type="paragraph" w:styleId="ListBullet2">
    <w:name w:val="List Bullet 2"/>
    <w:basedOn w:val="List2"/>
    <w:rsid w:val="00193394"/>
    <w:pPr>
      <w:numPr>
        <w:numId w:val="14"/>
      </w:numPr>
      <w:tabs>
        <w:tab w:val="clear" w:pos="680"/>
      </w:tabs>
    </w:pPr>
  </w:style>
  <w:style w:type="character" w:styleId="Emphasis">
    <w:name w:val="Emphasis"/>
    <w:basedOn w:val="DefaultParagraphFont"/>
    <w:qFormat/>
    <w:rsid w:val="00193394"/>
    <w:rPr>
      <w:i/>
    </w:rPr>
  </w:style>
  <w:style w:type="paragraph" w:customStyle="1" w:styleId="SuperHeading">
    <w:name w:val="SuperHeading"/>
    <w:basedOn w:val="Normal"/>
    <w:rsid w:val="00193394"/>
    <w:pPr>
      <w:spacing w:before="240" w:after="120"/>
      <w:outlineLvl w:val="0"/>
    </w:pPr>
    <w:rPr>
      <w:rFonts w:ascii="Times New Roman" w:hAnsi="Times New Roman"/>
      <w:b/>
      <w:sz w:val="28"/>
    </w:rPr>
  </w:style>
  <w:style w:type="paragraph" w:customStyle="1" w:styleId="AllowPageBreak">
    <w:name w:val="AllowPageBreak"/>
    <w:rsid w:val="001933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33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33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33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33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33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33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33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3394"/>
    <w:rPr>
      <w:rFonts w:ascii="Courier New" w:eastAsia="Times New Roman" w:hAnsi="Courier New" w:cs="Times New Roman"/>
      <w:i/>
      <w:szCs w:val="20"/>
      <w:lang w:eastAsia="en-US"/>
    </w:rPr>
  </w:style>
  <w:style w:type="paragraph" w:customStyle="1" w:styleId="HeadingBase">
    <w:name w:val="Heading Base"/>
    <w:rsid w:val="001933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3394"/>
    <w:pPr>
      <w:tabs>
        <w:tab w:val="right" w:leader="dot" w:pos="9072"/>
      </w:tabs>
      <w:ind w:left="567"/>
    </w:pPr>
    <w:rPr>
      <w:szCs w:val="22"/>
    </w:rPr>
  </w:style>
  <w:style w:type="paragraph" w:customStyle="1" w:styleId="TOCBase">
    <w:name w:val="TOC Base"/>
    <w:rsid w:val="001933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3394"/>
    <w:pPr>
      <w:tabs>
        <w:tab w:val="right" w:leader="dot" w:pos="9072"/>
      </w:tabs>
      <w:spacing w:before="40" w:after="40"/>
      <w:ind w:left="284"/>
    </w:pPr>
    <w:rPr>
      <w:rFonts w:ascii="Times New Roman" w:hAnsi="Times New Roman"/>
    </w:rPr>
  </w:style>
  <w:style w:type="paragraph" w:styleId="TOC1">
    <w:name w:val="toc 1"/>
    <w:basedOn w:val="TOCBase"/>
    <w:next w:val="Normal"/>
    <w:rsid w:val="001933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3394"/>
    <w:pPr>
      <w:spacing w:before="5040"/>
      <w:jc w:val="center"/>
    </w:pPr>
    <w:rPr>
      <w:sz w:val="48"/>
      <w:szCs w:val="72"/>
      <w:lang w:val="en-US"/>
    </w:rPr>
  </w:style>
  <w:style w:type="character" w:customStyle="1" w:styleId="TitleChar">
    <w:name w:val="Title Char"/>
    <w:basedOn w:val="DefaultParagraphFont"/>
    <w:link w:val="Title"/>
    <w:rsid w:val="001933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3394"/>
    <w:pPr>
      <w:tabs>
        <w:tab w:val="left" w:pos="3600"/>
        <w:tab w:val="left" w:pos="3958"/>
      </w:tabs>
    </w:pPr>
  </w:style>
  <w:style w:type="paragraph" w:styleId="List">
    <w:name w:val="List"/>
    <w:basedOn w:val="BodyText"/>
    <w:next w:val="BodyText"/>
    <w:rsid w:val="00193394"/>
    <w:pPr>
      <w:tabs>
        <w:tab w:val="left" w:pos="340"/>
      </w:tabs>
      <w:spacing w:before="60" w:after="60"/>
      <w:ind w:left="340" w:hanging="340"/>
    </w:pPr>
  </w:style>
  <w:style w:type="paragraph" w:customStyle="1" w:styleId="Note">
    <w:name w:val="Note"/>
    <w:basedOn w:val="BodyText"/>
    <w:rsid w:val="001933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3394"/>
    <w:pPr>
      <w:framePr w:wrap="auto" w:hAnchor="text" w:y="6049"/>
    </w:pPr>
    <w:rPr>
      <w:color w:val="000000"/>
      <w:sz w:val="40"/>
    </w:rPr>
  </w:style>
  <w:style w:type="paragraph" w:customStyle="1" w:styleId="TOCTitle">
    <w:name w:val="TOCTitle"/>
    <w:basedOn w:val="Heading1"/>
    <w:rsid w:val="00193394"/>
    <w:pPr>
      <w:spacing w:after="240"/>
      <w:jc w:val="center"/>
      <w:outlineLvl w:val="9"/>
    </w:pPr>
    <w:rPr>
      <w:caps/>
    </w:rPr>
  </w:style>
  <w:style w:type="paragraph" w:customStyle="1" w:styleId="Version">
    <w:name w:val="Version"/>
    <w:rsid w:val="001933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3394"/>
    <w:pPr>
      <w:keepNext w:val="0"/>
      <w:tabs>
        <w:tab w:val="right" w:pos="4176"/>
      </w:tabs>
      <w:ind w:left="198" w:hanging="198"/>
    </w:pPr>
    <w:rPr>
      <w:rFonts w:ascii="Garamond" w:hAnsi="Garamond"/>
    </w:rPr>
  </w:style>
  <w:style w:type="paragraph" w:styleId="IndexHeading">
    <w:name w:val="index heading"/>
    <w:basedOn w:val="Normal"/>
    <w:next w:val="Index1"/>
    <w:semiHidden/>
    <w:rsid w:val="00193394"/>
    <w:pPr>
      <w:spacing w:before="120" w:after="120"/>
    </w:pPr>
    <w:rPr>
      <w:rFonts w:ascii="Arial" w:hAnsi="Arial"/>
      <w:b/>
      <w:color w:val="918585"/>
      <w:sz w:val="24"/>
    </w:rPr>
  </w:style>
  <w:style w:type="paragraph" w:styleId="Header">
    <w:name w:val="header"/>
    <w:basedOn w:val="Normal"/>
    <w:link w:val="HeaderChar"/>
    <w:rsid w:val="001933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3394"/>
    <w:rPr>
      <w:rFonts w:ascii="Times New Roman" w:eastAsia="Times New Roman" w:hAnsi="Times New Roman" w:cs="Times New Roman"/>
      <w:sz w:val="16"/>
      <w:szCs w:val="20"/>
      <w:lang w:val="en-GB" w:eastAsia="en-US"/>
    </w:rPr>
  </w:style>
  <w:style w:type="paragraph" w:customStyle="1" w:styleId="Chapter">
    <w:name w:val="Chapter"/>
    <w:basedOn w:val="Normal"/>
    <w:rsid w:val="00193394"/>
    <w:pPr>
      <w:spacing w:before="240"/>
    </w:pPr>
    <w:rPr>
      <w:rFonts w:ascii="Times New Roman" w:hAnsi="Times New Roman"/>
      <w:smallCaps/>
      <w:spacing w:val="80"/>
      <w:sz w:val="28"/>
    </w:rPr>
  </w:style>
  <w:style w:type="paragraph" w:customStyle="1" w:styleId="InChapter">
    <w:name w:val="InChapter"/>
    <w:basedOn w:val="Heading3"/>
    <w:rsid w:val="00193394"/>
    <w:pPr>
      <w:spacing w:after="240"/>
      <w:outlineLvl w:val="9"/>
    </w:pPr>
    <w:rPr>
      <w:noProof/>
    </w:rPr>
  </w:style>
  <w:style w:type="paragraph" w:styleId="Index2">
    <w:name w:val="index 2"/>
    <w:basedOn w:val="Normal"/>
    <w:next w:val="Normal"/>
    <w:semiHidden/>
    <w:rsid w:val="00193394"/>
    <w:pPr>
      <w:tabs>
        <w:tab w:val="right" w:pos="4176"/>
      </w:tabs>
      <w:ind w:left="568" w:hanging="284"/>
    </w:pPr>
    <w:rPr>
      <w:rFonts w:ascii="Garamond" w:hAnsi="Garamond"/>
    </w:rPr>
  </w:style>
  <w:style w:type="paragraph" w:customStyle="1" w:styleId="Byline">
    <w:name w:val="Byline"/>
    <w:rsid w:val="001933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3394"/>
    <w:pPr>
      <w:tabs>
        <w:tab w:val="clear" w:pos="3600"/>
        <w:tab w:val="clear" w:pos="3958"/>
      </w:tabs>
      <w:jc w:val="right"/>
    </w:pPr>
  </w:style>
  <w:style w:type="paragraph" w:styleId="Caption">
    <w:name w:val="caption"/>
    <w:basedOn w:val="BodyText"/>
    <w:next w:val="Normal"/>
    <w:qFormat/>
    <w:rsid w:val="00193394"/>
    <w:pPr>
      <w:framePr w:w="2268" w:hSpace="181" w:vSpace="181" w:wrap="around" w:vAnchor="text" w:hAnchor="page" w:x="1135" w:y="285" w:anchorLock="1"/>
    </w:pPr>
    <w:rPr>
      <w:i/>
    </w:rPr>
  </w:style>
  <w:style w:type="paragraph" w:customStyle="1" w:styleId="MiniTOCTitle">
    <w:name w:val="MiniTOCTitle"/>
    <w:basedOn w:val="Heading4"/>
    <w:rsid w:val="00193394"/>
    <w:pPr>
      <w:spacing w:before="240"/>
      <w:outlineLvl w:val="9"/>
    </w:pPr>
    <w:rPr>
      <w:noProof/>
      <w:sz w:val="24"/>
    </w:rPr>
  </w:style>
  <w:style w:type="paragraph" w:customStyle="1" w:styleId="MiniTOCItem">
    <w:name w:val="MiniTOCItem"/>
    <w:basedOn w:val="ListBullet"/>
    <w:rsid w:val="00193394"/>
    <w:pPr>
      <w:numPr>
        <w:numId w:val="0"/>
      </w:numPr>
      <w:tabs>
        <w:tab w:val="right" w:leader="dot" w:pos="6521"/>
      </w:tabs>
      <w:spacing w:before="0" w:after="0"/>
    </w:pPr>
  </w:style>
  <w:style w:type="paragraph" w:customStyle="1" w:styleId="TOFTitle">
    <w:name w:val="TOFTitle"/>
    <w:basedOn w:val="TOCTitle"/>
    <w:rsid w:val="00193394"/>
  </w:style>
  <w:style w:type="paragraph" w:styleId="TableofFigures">
    <w:name w:val="table of figures"/>
    <w:basedOn w:val="Normal"/>
    <w:next w:val="Normal"/>
    <w:semiHidden/>
    <w:rsid w:val="00193394"/>
    <w:pPr>
      <w:tabs>
        <w:tab w:val="right" w:leader="dot" w:pos="9072"/>
      </w:tabs>
      <w:ind w:left="970" w:hanging="403"/>
    </w:pPr>
    <w:rPr>
      <w:rFonts w:ascii="Times New Roman" w:hAnsi="Times New Roman"/>
      <w:b/>
    </w:rPr>
  </w:style>
  <w:style w:type="paragraph" w:styleId="ListNumber">
    <w:name w:val="List Number"/>
    <w:basedOn w:val="List"/>
    <w:rsid w:val="00193394"/>
    <w:pPr>
      <w:numPr>
        <w:numId w:val="11"/>
      </w:numPr>
    </w:pPr>
  </w:style>
  <w:style w:type="character" w:customStyle="1" w:styleId="WingdingSymbols">
    <w:name w:val="Wingding Symbols"/>
    <w:rsid w:val="00193394"/>
    <w:rPr>
      <w:rFonts w:ascii="Wingdings" w:hAnsi="Wingdings"/>
    </w:rPr>
  </w:style>
  <w:style w:type="paragraph" w:customStyle="1" w:styleId="TableHeading">
    <w:name w:val="Table Heading"/>
    <w:basedOn w:val="HeadingBase"/>
    <w:rsid w:val="00193394"/>
    <w:pPr>
      <w:keepLines/>
      <w:pBdr>
        <w:bottom w:val="single" w:sz="6" w:space="1" w:color="918585"/>
      </w:pBdr>
      <w:spacing w:before="240"/>
    </w:pPr>
  </w:style>
  <w:style w:type="character" w:customStyle="1" w:styleId="HotSpot">
    <w:name w:val="HotSpot"/>
    <w:rsid w:val="00193394"/>
    <w:rPr>
      <w:color w:val="0033CC"/>
      <w:u w:val="none"/>
    </w:rPr>
  </w:style>
  <w:style w:type="paragraph" w:customStyle="1" w:styleId="BodyTextRight">
    <w:name w:val="Body Text Right"/>
    <w:basedOn w:val="BodyText"/>
    <w:rsid w:val="00193394"/>
    <w:pPr>
      <w:spacing w:before="0" w:after="0"/>
      <w:jc w:val="right"/>
    </w:pPr>
  </w:style>
  <w:style w:type="paragraph" w:styleId="Index3">
    <w:name w:val="index 3"/>
    <w:basedOn w:val="ListNumber2"/>
    <w:next w:val="Normal"/>
    <w:semiHidden/>
    <w:rsid w:val="00193394"/>
    <w:pPr>
      <w:numPr>
        <w:numId w:val="0"/>
      </w:numPr>
      <w:tabs>
        <w:tab w:val="right" w:leader="dot" w:pos="4176"/>
      </w:tabs>
    </w:pPr>
  </w:style>
  <w:style w:type="paragraph" w:styleId="ListNumber2">
    <w:name w:val="List Number 2"/>
    <w:basedOn w:val="List2"/>
    <w:rsid w:val="00193394"/>
    <w:pPr>
      <w:numPr>
        <w:numId w:val="10"/>
      </w:numPr>
      <w:tabs>
        <w:tab w:val="clear" w:pos="1060"/>
      </w:tabs>
    </w:pPr>
  </w:style>
  <w:style w:type="paragraph" w:customStyle="1" w:styleId="MarginNote">
    <w:name w:val="Margin Note"/>
    <w:basedOn w:val="BodyText"/>
    <w:rsid w:val="001933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33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33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3394"/>
    <w:rPr>
      <w:sz w:val="32"/>
    </w:rPr>
  </w:style>
  <w:style w:type="paragraph" w:customStyle="1" w:styleId="HeadingProcedure">
    <w:name w:val="Heading Procedure"/>
    <w:basedOn w:val="HeadingBase"/>
    <w:next w:val="Normal"/>
    <w:rsid w:val="00193394"/>
    <w:pPr>
      <w:tabs>
        <w:tab w:val="left" w:pos="0"/>
      </w:tabs>
      <w:spacing w:before="120" w:after="60"/>
    </w:pPr>
    <w:rPr>
      <w:i/>
      <w:color w:val="918585"/>
      <w:sz w:val="22"/>
    </w:rPr>
  </w:style>
  <w:style w:type="paragraph" w:customStyle="1" w:styleId="TableBodyText">
    <w:name w:val="Table Body Text"/>
    <w:basedOn w:val="BodyText"/>
    <w:rsid w:val="00193394"/>
    <w:pPr>
      <w:spacing w:before="60" w:after="60"/>
    </w:pPr>
  </w:style>
  <w:style w:type="paragraph" w:styleId="ListContinue">
    <w:name w:val="List Continue"/>
    <w:basedOn w:val="List"/>
    <w:rsid w:val="00193394"/>
    <w:pPr>
      <w:ind w:firstLine="0"/>
    </w:pPr>
  </w:style>
  <w:style w:type="paragraph" w:customStyle="1" w:styleId="ListNote">
    <w:name w:val="List Note"/>
    <w:basedOn w:val="List"/>
    <w:rsid w:val="00193394"/>
    <w:pPr>
      <w:pBdr>
        <w:top w:val="single" w:sz="6" w:space="2" w:color="918585"/>
        <w:bottom w:val="single" w:sz="6" w:space="2" w:color="918585"/>
      </w:pBdr>
      <w:tabs>
        <w:tab w:val="left" w:pos="1021"/>
      </w:tabs>
      <w:ind w:firstLine="0"/>
    </w:pPr>
  </w:style>
  <w:style w:type="paragraph" w:customStyle="1" w:styleId="Warning">
    <w:name w:val="Warning"/>
    <w:basedOn w:val="BodyText"/>
    <w:rsid w:val="00193394"/>
    <w:pPr>
      <w:shd w:val="clear" w:color="auto" w:fill="D9D9D9"/>
      <w:tabs>
        <w:tab w:val="left" w:pos="992"/>
      </w:tabs>
      <w:ind w:left="119" w:right="119"/>
    </w:pPr>
    <w:rPr>
      <w:sz w:val="20"/>
    </w:rPr>
  </w:style>
  <w:style w:type="paragraph" w:customStyle="1" w:styleId="MarginIcons">
    <w:name w:val="Margin Icons"/>
    <w:basedOn w:val="BodyText"/>
    <w:rsid w:val="001933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3394"/>
    <w:rPr>
      <w:rFonts w:ascii="Courier New" w:hAnsi="Courier New"/>
    </w:rPr>
  </w:style>
  <w:style w:type="paragraph" w:customStyle="1" w:styleId="NoteBullet">
    <w:name w:val="Note Bullet"/>
    <w:basedOn w:val="Note"/>
    <w:rsid w:val="00193394"/>
    <w:pPr>
      <w:tabs>
        <w:tab w:val="clear" w:pos="680"/>
      </w:tabs>
      <w:spacing w:before="60" w:after="60"/>
    </w:pPr>
  </w:style>
  <w:style w:type="paragraph" w:customStyle="1" w:styleId="SubHeading2">
    <w:name w:val="SubHeading2"/>
    <w:basedOn w:val="HeadingBase"/>
    <w:rsid w:val="00193394"/>
    <w:pPr>
      <w:spacing w:before="240" w:after="60"/>
    </w:pPr>
    <w:rPr>
      <w:sz w:val="20"/>
    </w:rPr>
  </w:style>
  <w:style w:type="paragraph" w:customStyle="1" w:styleId="SubHeading1">
    <w:name w:val="SubHeading1"/>
    <w:basedOn w:val="HeadingBase"/>
    <w:rsid w:val="00193394"/>
    <w:pPr>
      <w:spacing w:before="240" w:after="60"/>
    </w:pPr>
    <w:rPr>
      <w:color w:val="918585"/>
      <w:sz w:val="22"/>
    </w:rPr>
  </w:style>
  <w:style w:type="paragraph" w:customStyle="1" w:styleId="SideHeading">
    <w:name w:val="Side Heading"/>
    <w:basedOn w:val="HeadingBase"/>
    <w:rsid w:val="001933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3394"/>
    <w:pPr>
      <w:numPr>
        <w:numId w:val="12"/>
      </w:numPr>
    </w:pPr>
  </w:style>
  <w:style w:type="paragraph" w:styleId="PlainText">
    <w:name w:val="Plain Text"/>
    <w:basedOn w:val="Normal"/>
    <w:link w:val="PlainTextChar"/>
    <w:rsid w:val="00193394"/>
    <w:rPr>
      <w:sz w:val="20"/>
    </w:rPr>
  </w:style>
  <w:style w:type="character" w:customStyle="1" w:styleId="PlainTextChar">
    <w:name w:val="Plain Text Char"/>
    <w:basedOn w:val="DefaultParagraphFont"/>
    <w:link w:val="PlainText"/>
    <w:rsid w:val="00193394"/>
    <w:rPr>
      <w:rFonts w:ascii="Courier New" w:eastAsia="Times New Roman" w:hAnsi="Courier New" w:cs="Times New Roman"/>
      <w:sz w:val="20"/>
      <w:szCs w:val="20"/>
      <w:lang w:eastAsia="en-US"/>
    </w:rPr>
  </w:style>
  <w:style w:type="character" w:customStyle="1" w:styleId="MenuOption">
    <w:name w:val="Menu Option"/>
    <w:basedOn w:val="DefaultParagraphFont"/>
    <w:rsid w:val="00193394"/>
    <w:rPr>
      <w:b/>
      <w:smallCaps/>
    </w:rPr>
  </w:style>
  <w:style w:type="paragraph" w:customStyle="1" w:styleId="TableListNumber">
    <w:name w:val="Table List Number"/>
    <w:basedOn w:val="ListNumber"/>
    <w:rsid w:val="00193394"/>
    <w:pPr>
      <w:numPr>
        <w:numId w:val="0"/>
      </w:numPr>
    </w:pPr>
  </w:style>
  <w:style w:type="paragraph" w:styleId="TOC4">
    <w:name w:val="toc 4"/>
    <w:basedOn w:val="TOCBase"/>
    <w:next w:val="Normal"/>
    <w:semiHidden/>
    <w:rsid w:val="00193394"/>
    <w:pPr>
      <w:tabs>
        <w:tab w:val="right" w:leader="dot" w:pos="9071"/>
      </w:tabs>
      <w:ind w:left="1701"/>
    </w:pPr>
  </w:style>
  <w:style w:type="paragraph" w:customStyle="1" w:styleId="ListAlpha">
    <w:name w:val="List Alpha"/>
    <w:basedOn w:val="List"/>
    <w:rsid w:val="00193394"/>
    <w:pPr>
      <w:numPr>
        <w:numId w:val="9"/>
      </w:numPr>
    </w:pPr>
  </w:style>
  <w:style w:type="paragraph" w:customStyle="1" w:styleId="ListAlpha2">
    <w:name w:val="List Alpha 2"/>
    <w:basedOn w:val="List2"/>
    <w:rsid w:val="00193394"/>
    <w:pPr>
      <w:numPr>
        <w:numId w:val="8"/>
      </w:numPr>
    </w:pPr>
  </w:style>
  <w:style w:type="paragraph" w:styleId="List2">
    <w:name w:val="List 2"/>
    <w:basedOn w:val="BodyText"/>
    <w:rsid w:val="00193394"/>
    <w:pPr>
      <w:tabs>
        <w:tab w:val="left" w:pos="680"/>
      </w:tabs>
      <w:spacing w:before="60" w:after="60"/>
      <w:ind w:left="680" w:hanging="340"/>
    </w:pPr>
  </w:style>
  <w:style w:type="paragraph" w:styleId="List3">
    <w:name w:val="List 3"/>
    <w:basedOn w:val="BodyText"/>
    <w:rsid w:val="00193394"/>
    <w:pPr>
      <w:tabs>
        <w:tab w:val="left" w:pos="1021"/>
      </w:tabs>
      <w:spacing w:before="60" w:after="60"/>
      <w:ind w:left="1020" w:hanging="340"/>
    </w:pPr>
  </w:style>
  <w:style w:type="paragraph" w:styleId="List4">
    <w:name w:val="List 4"/>
    <w:basedOn w:val="BodyText"/>
    <w:rsid w:val="00193394"/>
    <w:pPr>
      <w:tabs>
        <w:tab w:val="left" w:pos="1361"/>
      </w:tabs>
      <w:spacing w:before="60" w:after="60"/>
      <w:ind w:left="1361" w:hanging="340"/>
    </w:pPr>
  </w:style>
  <w:style w:type="paragraph" w:styleId="List5">
    <w:name w:val="List 5"/>
    <w:basedOn w:val="BodyText"/>
    <w:rsid w:val="00193394"/>
    <w:pPr>
      <w:tabs>
        <w:tab w:val="left" w:pos="1701"/>
      </w:tabs>
      <w:spacing w:before="60" w:after="60"/>
      <w:ind w:left="1701" w:hanging="340"/>
    </w:pPr>
  </w:style>
  <w:style w:type="paragraph" w:styleId="ListBullet3">
    <w:name w:val="List Bullet 3"/>
    <w:basedOn w:val="List3"/>
    <w:rsid w:val="00193394"/>
    <w:pPr>
      <w:numPr>
        <w:numId w:val="15"/>
      </w:numPr>
      <w:tabs>
        <w:tab w:val="clear" w:pos="1021"/>
      </w:tabs>
      <w:ind w:left="1037" w:hanging="357"/>
    </w:pPr>
  </w:style>
  <w:style w:type="paragraph" w:styleId="ListBullet4">
    <w:name w:val="List Bullet 4"/>
    <w:basedOn w:val="List4"/>
    <w:rsid w:val="00193394"/>
    <w:pPr>
      <w:numPr>
        <w:numId w:val="3"/>
      </w:numPr>
    </w:pPr>
  </w:style>
  <w:style w:type="paragraph" w:styleId="ListBullet5">
    <w:name w:val="List Bullet 5"/>
    <w:basedOn w:val="List5"/>
    <w:rsid w:val="00193394"/>
    <w:pPr>
      <w:numPr>
        <w:numId w:val="4"/>
      </w:numPr>
    </w:pPr>
  </w:style>
  <w:style w:type="paragraph" w:styleId="ListContinue2">
    <w:name w:val="List Continue 2"/>
    <w:basedOn w:val="List2"/>
    <w:rsid w:val="00193394"/>
    <w:pPr>
      <w:ind w:firstLine="0"/>
    </w:pPr>
  </w:style>
  <w:style w:type="paragraph" w:styleId="ListContinue3">
    <w:name w:val="List Continue 3"/>
    <w:basedOn w:val="List3"/>
    <w:rsid w:val="00193394"/>
    <w:pPr>
      <w:ind w:left="1021" w:firstLine="0"/>
    </w:pPr>
  </w:style>
  <w:style w:type="paragraph" w:styleId="ListContinue4">
    <w:name w:val="List Continue 4"/>
    <w:basedOn w:val="List4"/>
    <w:rsid w:val="00193394"/>
    <w:pPr>
      <w:ind w:firstLine="0"/>
    </w:pPr>
  </w:style>
  <w:style w:type="paragraph" w:styleId="ListContinue5">
    <w:name w:val="List Continue 5"/>
    <w:basedOn w:val="List5"/>
    <w:rsid w:val="00193394"/>
    <w:pPr>
      <w:ind w:firstLine="0"/>
    </w:pPr>
  </w:style>
  <w:style w:type="paragraph" w:styleId="ListNumber3">
    <w:name w:val="List Number 3"/>
    <w:basedOn w:val="List3"/>
    <w:rsid w:val="00193394"/>
    <w:pPr>
      <w:numPr>
        <w:numId w:val="5"/>
      </w:numPr>
    </w:pPr>
  </w:style>
  <w:style w:type="paragraph" w:styleId="ListNumber4">
    <w:name w:val="List Number 4"/>
    <w:basedOn w:val="List4"/>
    <w:rsid w:val="00193394"/>
    <w:pPr>
      <w:numPr>
        <w:numId w:val="6"/>
      </w:numPr>
    </w:pPr>
  </w:style>
  <w:style w:type="paragraph" w:styleId="ListNumber5">
    <w:name w:val="List Number 5"/>
    <w:basedOn w:val="List5"/>
    <w:rsid w:val="00193394"/>
    <w:pPr>
      <w:numPr>
        <w:numId w:val="7"/>
      </w:numPr>
    </w:pPr>
  </w:style>
  <w:style w:type="paragraph" w:styleId="BlockText">
    <w:name w:val="Block Text"/>
    <w:basedOn w:val="Normal"/>
    <w:rsid w:val="00193394"/>
    <w:pPr>
      <w:spacing w:after="120"/>
      <w:ind w:left="1440" w:right="1440"/>
    </w:pPr>
  </w:style>
  <w:style w:type="character" w:customStyle="1" w:styleId="Subscript">
    <w:name w:val="Subscript"/>
    <w:basedOn w:val="DefaultParagraphFont"/>
    <w:rsid w:val="00193394"/>
    <w:rPr>
      <w:sz w:val="16"/>
      <w:vertAlign w:val="subscript"/>
    </w:rPr>
  </w:style>
  <w:style w:type="character" w:customStyle="1" w:styleId="Superscript">
    <w:name w:val="Superscript"/>
    <w:basedOn w:val="DefaultParagraphFont"/>
    <w:rsid w:val="00193394"/>
    <w:rPr>
      <w:sz w:val="16"/>
      <w:vertAlign w:val="superscript"/>
    </w:rPr>
  </w:style>
  <w:style w:type="character" w:customStyle="1" w:styleId="Symbols">
    <w:name w:val="Symbols"/>
    <w:basedOn w:val="DefaultParagraphFont"/>
    <w:rsid w:val="00193394"/>
    <w:rPr>
      <w:rFonts w:ascii="Symbol" w:hAnsi="Symbol"/>
    </w:rPr>
  </w:style>
  <w:style w:type="character" w:customStyle="1" w:styleId="MenuOptions">
    <w:name w:val="Menu Options"/>
    <w:basedOn w:val="DefaultParagraphFont"/>
    <w:rsid w:val="00193394"/>
    <w:rPr>
      <w:rFonts w:ascii="Arial Narrow" w:hAnsi="Arial Narrow"/>
      <w:smallCaps/>
    </w:rPr>
  </w:style>
  <w:style w:type="character" w:customStyle="1" w:styleId="Buttons">
    <w:name w:val="Buttons"/>
    <w:basedOn w:val="DefaultParagraphFont"/>
    <w:rsid w:val="00193394"/>
    <w:rPr>
      <w:b/>
    </w:rPr>
  </w:style>
  <w:style w:type="character" w:customStyle="1" w:styleId="Underlined">
    <w:name w:val="Underlined"/>
    <w:basedOn w:val="DefaultParagraphFont"/>
    <w:rsid w:val="00193394"/>
    <w:rPr>
      <w:u w:val="single"/>
    </w:rPr>
  </w:style>
  <w:style w:type="paragraph" w:customStyle="1" w:styleId="TableBodyTextRight">
    <w:name w:val="Table Body Text Right"/>
    <w:basedOn w:val="TableBodyText"/>
    <w:rsid w:val="00193394"/>
    <w:pPr>
      <w:widowControl w:val="0"/>
      <w:autoSpaceDE w:val="0"/>
      <w:autoSpaceDN w:val="0"/>
      <w:adjustRightInd w:val="0"/>
      <w:jc w:val="right"/>
    </w:pPr>
    <w:rPr>
      <w:rFonts w:cs="Arial"/>
      <w:szCs w:val="18"/>
    </w:rPr>
  </w:style>
  <w:style w:type="paragraph" w:customStyle="1" w:styleId="CopyrightText">
    <w:name w:val="Copyright Text"/>
    <w:basedOn w:val="BodyText"/>
    <w:rsid w:val="00193394"/>
    <w:rPr>
      <w:sz w:val="18"/>
    </w:rPr>
  </w:style>
  <w:style w:type="paragraph" w:customStyle="1" w:styleId="BodySmallRight">
    <w:name w:val="Body Small Right"/>
    <w:basedOn w:val="BodyTextRight"/>
    <w:rsid w:val="00193394"/>
    <w:rPr>
      <w:sz w:val="18"/>
      <w:szCs w:val="18"/>
    </w:rPr>
  </w:style>
  <w:style w:type="paragraph" w:customStyle="1" w:styleId="MarginEdition">
    <w:name w:val="Margin Edition"/>
    <w:basedOn w:val="MarginNote"/>
    <w:rsid w:val="00193394"/>
    <w:pPr>
      <w:spacing w:before="0" w:after="0"/>
    </w:pPr>
    <w:rPr>
      <w:rFonts w:ascii="Times New Roman" w:hAnsi="Times New Roman"/>
      <w:color w:val="999999"/>
    </w:rPr>
  </w:style>
  <w:style w:type="paragraph" w:customStyle="1" w:styleId="Spacer">
    <w:name w:val="Spacer"/>
    <w:basedOn w:val="Normal"/>
    <w:rsid w:val="00193394"/>
    <w:rPr>
      <w:sz w:val="2"/>
      <w:szCs w:val="2"/>
    </w:rPr>
  </w:style>
  <w:style w:type="character" w:customStyle="1" w:styleId="Small">
    <w:name w:val="Small"/>
    <w:basedOn w:val="DefaultParagraphFont"/>
    <w:rsid w:val="00193394"/>
    <w:rPr>
      <w:sz w:val="16"/>
    </w:rPr>
  </w:style>
  <w:style w:type="paragraph" w:customStyle="1" w:styleId="WideTable">
    <w:name w:val="Wide Table"/>
    <w:basedOn w:val="Normal"/>
    <w:rsid w:val="00193394"/>
    <w:pPr>
      <w:ind w:left="-1418"/>
    </w:pPr>
    <w:rPr>
      <w:sz w:val="2"/>
      <w:szCs w:val="2"/>
    </w:rPr>
  </w:style>
  <w:style w:type="character" w:styleId="PageNumber">
    <w:name w:val="page number"/>
    <w:basedOn w:val="DefaultParagraphFont"/>
    <w:rsid w:val="00193394"/>
  </w:style>
  <w:style w:type="paragraph" w:styleId="Quote">
    <w:name w:val="Quote"/>
    <w:basedOn w:val="Heading1"/>
    <w:link w:val="QuoteChar"/>
    <w:qFormat/>
    <w:rsid w:val="00193394"/>
    <w:rPr>
      <w:b w:val="0"/>
      <w:sz w:val="72"/>
      <w:szCs w:val="72"/>
      <w:lang w:val="en-NZ"/>
    </w:rPr>
  </w:style>
  <w:style w:type="character" w:customStyle="1" w:styleId="QuoteChar">
    <w:name w:val="Quote Char"/>
    <w:basedOn w:val="DefaultParagraphFont"/>
    <w:link w:val="Quote"/>
    <w:rsid w:val="001933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3394"/>
    <w:pPr>
      <w:pageBreakBefore/>
    </w:pPr>
  </w:style>
  <w:style w:type="paragraph" w:customStyle="1" w:styleId="Border">
    <w:name w:val="Border"/>
    <w:basedOn w:val="Normal"/>
    <w:qFormat/>
    <w:rsid w:val="001933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3394"/>
    <w:rPr>
      <w:b/>
      <w:bCs/>
      <w:i/>
      <w:iCs/>
      <w:color w:val="auto"/>
    </w:rPr>
  </w:style>
  <w:style w:type="paragraph" w:styleId="IntenseQuote">
    <w:name w:val="Intense Quote"/>
    <w:basedOn w:val="Normal"/>
    <w:next w:val="Normal"/>
    <w:link w:val="IntenseQuoteChar"/>
    <w:uiPriority w:val="30"/>
    <w:qFormat/>
    <w:rsid w:val="001933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33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3394"/>
    <w:rPr>
      <w:smallCaps/>
      <w:color w:val="auto"/>
      <w:u w:val="single"/>
    </w:rPr>
  </w:style>
  <w:style w:type="character" w:styleId="IntenseReference">
    <w:name w:val="Intense Reference"/>
    <w:basedOn w:val="DefaultParagraphFont"/>
    <w:uiPriority w:val="32"/>
    <w:qFormat/>
    <w:rsid w:val="00193394"/>
    <w:rPr>
      <w:b/>
      <w:bCs/>
      <w:smallCaps/>
      <w:color w:val="auto"/>
      <w:spacing w:val="5"/>
      <w:u w:val="single"/>
    </w:rPr>
  </w:style>
  <w:style w:type="paragraph" w:customStyle="1" w:styleId="2ColumnHeading">
    <w:name w:val="2Column Heading"/>
    <w:basedOn w:val="BodyText"/>
    <w:qFormat/>
    <w:rsid w:val="00193394"/>
    <w:pPr>
      <w:spacing w:after="60"/>
      <w:ind w:left="-2268"/>
    </w:pPr>
    <w:rPr>
      <w:b/>
    </w:rPr>
  </w:style>
  <w:style w:type="paragraph" w:customStyle="1" w:styleId="Heading1TOC">
    <w:name w:val="Heading1 TOC"/>
    <w:basedOn w:val="Normal"/>
    <w:qFormat/>
    <w:rsid w:val="00193394"/>
    <w:pPr>
      <w:spacing w:before="240" w:after="120"/>
    </w:pPr>
    <w:rPr>
      <w:rFonts w:ascii="Times New Roman" w:hAnsi="Times New Roman"/>
      <w:b/>
      <w:sz w:val="32"/>
    </w:rPr>
  </w:style>
  <w:style w:type="paragraph" w:customStyle="1" w:styleId="Heading2TOC">
    <w:name w:val="Heading2 TOC"/>
    <w:basedOn w:val="Normal"/>
    <w:qFormat/>
    <w:rsid w:val="00193394"/>
    <w:pPr>
      <w:spacing w:before="240" w:after="60"/>
    </w:pPr>
    <w:rPr>
      <w:rFonts w:ascii="Times New Roman" w:hAnsi="Times New Roman"/>
      <w:b/>
      <w:sz w:val="28"/>
    </w:rPr>
  </w:style>
  <w:style w:type="character" w:customStyle="1" w:styleId="Underline">
    <w:name w:val="Underline"/>
    <w:basedOn w:val="DefaultParagraphFont"/>
    <w:qFormat/>
    <w:rsid w:val="00193394"/>
    <w:rPr>
      <w:u w:val="single"/>
    </w:rPr>
  </w:style>
  <w:style w:type="character" w:customStyle="1" w:styleId="BoldandItalics">
    <w:name w:val="Bold and Italics"/>
    <w:qFormat/>
    <w:rsid w:val="00193394"/>
    <w:rPr>
      <w:b/>
      <w:i/>
      <w:u w:val="none"/>
    </w:rPr>
  </w:style>
  <w:style w:type="paragraph" w:styleId="BalloonText">
    <w:name w:val="Balloon Text"/>
    <w:basedOn w:val="Normal"/>
    <w:link w:val="BalloonTextChar"/>
    <w:rsid w:val="00193394"/>
    <w:rPr>
      <w:rFonts w:ascii="Tahoma" w:hAnsi="Tahoma" w:cs="Tahoma"/>
      <w:sz w:val="16"/>
      <w:szCs w:val="16"/>
    </w:rPr>
  </w:style>
  <w:style w:type="character" w:customStyle="1" w:styleId="BalloonTextChar">
    <w:name w:val="Balloon Text Char"/>
    <w:basedOn w:val="DefaultParagraphFont"/>
    <w:link w:val="BalloonText"/>
    <w:rsid w:val="001933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33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33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3394"/>
    <w:rPr>
      <w:b/>
      <w:color w:val="660033"/>
      <w:spacing w:val="0"/>
    </w:rPr>
  </w:style>
  <w:style w:type="paragraph" w:customStyle="1" w:styleId="Nameditemlist">
    <w:name w:val="Named item list"/>
    <w:basedOn w:val="BodyText"/>
    <w:qFormat/>
    <w:rsid w:val="001933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1225</Words>
  <Characters>7972</Characters>
  <Application>Microsoft Office Word</Application>
  <DocSecurity>0</DocSecurity>
  <Lines>204</Lines>
  <Paragraphs>140</Paragraphs>
  <ScaleCrop>false</ScaleCrop>
  <Company>Author-it Software Corporation Ltd.</Company>
  <LinksUpToDate>false</LinksUpToDate>
  <CharactersWithSpaces>9079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CHC42512 Certificate IV in Community Services (Information, advice and referral)</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2012-06-25T07:56:00Z</dcterms:created>
  <dcterms:modified xsi:type="dcterms:W3CDTF">2012-06-25T07:56:00Z</dcterms:modified>
</cp:coreProperties>
</file>