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C94" w:rsidP="00C05C94">
      <w:pPr>
        <w:pStyle w:val="Title"/>
      </w:pPr>
      <w:bookmarkStart w:id="0" w:name="_GoBack"/>
      <w:bookmarkEnd w:id="0"/>
      <w:r>
        <w:fldChar w:fldCharType="begin"/>
      </w:r>
      <w:r>
        <w:instrText xml:space="preserve"> TITLE   \* MERGEFORMAT </w:instrText>
      </w:r>
      <w:r>
        <w:fldChar w:fldCharType="separate"/>
      </w:r>
      <w:r>
        <w:t>CHC41612 Certificate IV in Child, Youth anf Family Intervention (Family Support)</w:t>
      </w:r>
      <w:r>
        <w:fldChar w:fldCharType="end"/>
      </w:r>
    </w:p>
    <w:p w:rsidR="00C05C94" w:rsidP="00C05C94">
      <w:pPr>
        <w:pStyle w:val="Version"/>
        <w:sectPr w:rsidSect="00363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BDA" w:rsidP="00363BDA">
      <w:pPr>
        <w:pStyle w:val="SuperHeading"/>
      </w:pPr>
      <w:r w:rsidRPr="00363BDA">
        <w:t>CHC41612 Certificate IV in Child, Youth anf Family Intervention (Family Support)</w:t>
      </w:r>
    </w:p>
    <w:p w:rsidR="00000000" w:rsidRPr="00363BDA" w:rsidP="00363BDA">
      <w:pPr>
        <w:pStyle w:val="Heading1"/>
      </w:pPr>
      <w:bookmarkStart w:id="1" w:name="O_454253"/>
      <w:bookmarkEnd w:id="1"/>
      <w:r w:rsidRPr="00363BDA">
        <w:t>Modification History</w:t>
      </w:r>
    </w:p>
    <w:tbl>
      <w:tblPr>
        <w:tblW w:w="0" w:type="auto"/>
        <w:tblCellMar>
          <w:left w:w="62" w:type="dxa"/>
          <w:right w:w="62" w:type="dxa"/>
        </w:tblCellMar>
        <w:tblLook w:val="0000"/>
      </w:tblPr>
      <w:tblGrid>
        <w:gridCol w:w="3781"/>
        <w:gridCol w:w="3780"/>
        <w:gridCol w:w="1635"/>
      </w:tblGrid>
      <w:tr w:rsidTr="00C05C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3BDA">
            <w:pPr>
              <w:pStyle w:val="BodyText"/>
              <w:rPr>
                <w:lang w:val="en-NZ"/>
              </w:rPr>
            </w:pPr>
            <w:r w:rsidRPr="00363BDA">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3BDA">
            <w:pPr>
              <w:pStyle w:val="BodyText"/>
              <w:rPr>
                <w:lang w:val="en-NZ"/>
              </w:rPr>
            </w:pPr>
            <w:r w:rsidRPr="00363BDA">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3BDA">
            <w:pPr>
              <w:pStyle w:val="BodyText"/>
              <w:rPr>
                <w:lang w:val="en-NZ"/>
              </w:rPr>
            </w:pPr>
            <w:r w:rsidRPr="00363BDA">
              <w:t xml:space="preserve">Comments </w:t>
            </w:r>
          </w:p>
        </w:tc>
      </w:tr>
      <w:tr w:rsidTr="00C05C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3BDA">
            <w:pPr>
              <w:pStyle w:val="BodyText"/>
              <w:rPr>
                <w:lang w:val="en-NZ"/>
              </w:rPr>
            </w:pPr>
            <w:r w:rsidRPr="00363BDA">
              <w:t>CHC41</w:t>
            </w:r>
            <w:r w:rsidRPr="00363BDA">
              <w:t xml:space="preserve">608 Certificate IV in Child, Youth and Family Intervention (Family support)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363BDA">
            <w:pPr>
              <w:pStyle w:val="BodyText"/>
              <w:rPr>
                <w:lang w:val="en-NZ"/>
              </w:rPr>
            </w:pPr>
            <w:r w:rsidRPr="00363BDA">
              <w:t xml:space="preserve">CHC41612 Certificate IV in Child, Youth and Family Intervention (Family support)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363BDA" w:rsidP="00363BDA">
            <w:pPr>
              <w:pStyle w:val="BodyText"/>
            </w:pPr>
            <w:r w:rsidRPr="00363BDA">
              <w:t xml:space="preserve">updated core WHS units </w:t>
            </w:r>
          </w:p>
        </w:tc>
      </w:tr>
    </w:tbl>
    <w:p w:rsidR="00000000" w:rsidRPr="00363BDA" w:rsidP="00363BDA">
      <w:pPr>
        <w:pStyle w:val="BodyText"/>
      </w:pPr>
    </w:p>
    <w:p w:rsidR="00000000" w:rsidRPr="00363BDA" w:rsidP="00363BDA">
      <w:pPr>
        <w:pStyle w:val="AllowPageBreak"/>
      </w:pPr>
    </w:p>
    <w:p w:rsidR="00000000" w:rsidRPr="00363BDA" w:rsidP="00363BDA">
      <w:pPr>
        <w:pStyle w:val="Heading1"/>
      </w:pPr>
      <w:bookmarkStart w:id="2" w:name="O_454245"/>
      <w:bookmarkEnd w:id="2"/>
      <w:r w:rsidRPr="00363BDA">
        <w:t>Description</w:t>
      </w:r>
    </w:p>
    <w:p w:rsidR="00000000" w:rsidRPr="00363BDA" w:rsidP="00363BDA">
      <w:pPr>
        <w:pStyle w:val="BodyText"/>
      </w:pPr>
      <w:r w:rsidRPr="00363BDA">
        <w:t>The suite of Youth and Family Intervention qualification covers those who work in youth and family intervention, including practice specialisations in residential and out of home care, child protection, family support and early intervention. Workers are un</w:t>
      </w:r>
      <w:r w:rsidRPr="00363BDA">
        <w:t>der a broad supervision framework and operate within clearly defined organisation guidelines, service plans and position specifications.</w:t>
      </w:r>
    </w:p>
    <w:p w:rsidR="00000000" w:rsidRPr="00363BDA" w:rsidP="00363BDA">
      <w:pPr>
        <w:pStyle w:val="BodyText"/>
      </w:pPr>
    </w:p>
    <w:p w:rsidR="00000000" w:rsidRPr="00363BDA" w:rsidP="00363BDA">
      <w:pPr>
        <w:pStyle w:val="BodyText"/>
      </w:pPr>
      <w:r w:rsidRPr="00363BDA">
        <w:t>These workers may include paraprofessional and recognised entities who:</w:t>
      </w:r>
    </w:p>
    <w:p w:rsidR="00000000" w:rsidRPr="00363BDA" w:rsidP="00363BDA">
      <w:pPr>
        <w:pStyle w:val="ListBullet"/>
      </w:pPr>
      <w:r w:rsidRPr="00363BDA">
        <w:t>Carry out activities related to maintenance o</w:t>
      </w:r>
      <w:r w:rsidRPr="00363BDA">
        <w:t>f a child or young person at risk, personal care and/or other activities of living</w:t>
      </w:r>
    </w:p>
    <w:p w:rsidR="00000000" w:rsidRPr="00363BDA" w:rsidP="00363BDA">
      <w:pPr>
        <w:pStyle w:val="ListBullet"/>
      </w:pPr>
      <w:r w:rsidRPr="00363BDA">
        <w:t>Report directly to a supervisor and may at times be partially responsible for providing support to other workers</w:t>
      </w:r>
    </w:p>
    <w:p w:rsidR="00000000" w:rsidRPr="00363BDA" w:rsidP="00363BDA">
      <w:pPr>
        <w:pStyle w:val="ListBullet"/>
      </w:pPr>
      <w:r w:rsidRPr="00363BDA">
        <w:t>Possibly undertake higher levels of report preparation and c</w:t>
      </w:r>
      <w:r w:rsidRPr="00363BDA">
        <w:t>ase notes, especially in relation to supervised access visits</w:t>
      </w:r>
    </w:p>
    <w:p w:rsidR="00000000" w:rsidRPr="00363BDA" w:rsidP="00363BDA">
      <w:pPr>
        <w:pStyle w:val="ListBullet"/>
      </w:pPr>
      <w:r w:rsidRPr="00363BDA">
        <w:t>May provide out of home care.</w:t>
      </w:r>
    </w:p>
    <w:p w:rsidR="00000000" w:rsidRPr="00363BDA" w:rsidP="00363BDA">
      <w:pPr>
        <w:pStyle w:val="BodyText"/>
      </w:pPr>
    </w:p>
    <w:p w:rsidR="00000000" w:rsidRPr="00363BDA" w:rsidP="00363BDA">
      <w:pPr>
        <w:pStyle w:val="BodyText"/>
      </w:pPr>
      <w:r w:rsidRPr="00363BDA">
        <w:t>Please note:</w:t>
      </w:r>
    </w:p>
    <w:p w:rsidR="00000000" w:rsidRPr="00363BDA" w:rsidP="00363BDA">
      <w:pPr>
        <w:pStyle w:val="ListBullet"/>
      </w:pPr>
      <w:r w:rsidRPr="00363BDA">
        <w:t>Foster carers may access units from the suggested foster care electives</w:t>
      </w:r>
    </w:p>
    <w:p w:rsidR="00000000" w:rsidRPr="00363BDA" w:rsidP="00363BDA">
      <w:pPr>
        <w:pStyle w:val="ListBullet"/>
      </w:pPr>
      <w:r w:rsidRPr="00363BDA">
        <w:t>Child protection workers in some jurisdictions may be required to select part</w:t>
      </w:r>
      <w:r w:rsidRPr="00363BDA">
        <w:t>icular electives to address jurisdictional requirements</w:t>
      </w:r>
    </w:p>
    <w:p w:rsidR="00000000" w:rsidRPr="00363BDA" w:rsidP="00363BDA">
      <w:pPr>
        <w:pStyle w:val="ListBullet"/>
      </w:pPr>
      <w:r w:rsidRPr="00363BDA">
        <w:t xml:space="preserve">Aboriginal and/or Torres Strait Islander workers in child protection may, in some jurisdictions be required to select the elective unit: </w:t>
      </w:r>
      <w:r w:rsidRPr="00363BDA">
        <w:rPr>
          <w:rStyle w:val="Emphasis"/>
        </w:rPr>
        <w:t>CHCPROT422B Undertake child protection work within an Aborigina</w:t>
      </w:r>
      <w:r w:rsidRPr="00363BDA">
        <w:rPr>
          <w:rStyle w:val="Emphasis"/>
        </w:rPr>
        <w:t>l and</w:t>
      </w:r>
      <w:r w:rsidRPr="00363BDA">
        <w:t>/</w:t>
      </w:r>
      <w:r w:rsidRPr="00363BDA">
        <w:rPr>
          <w:rStyle w:val="Emphasis"/>
        </w:rPr>
        <w:t>or Torres Strait Islander framework</w:t>
      </w:r>
    </w:p>
    <w:p w:rsidR="00000000" w:rsidRPr="00363BDA" w:rsidP="00363BDA">
      <w:pPr>
        <w:pStyle w:val="BodyText"/>
      </w:pPr>
    </w:p>
    <w:p w:rsidR="00000000" w:rsidRPr="00363BDA" w:rsidP="00363BDA">
      <w:pPr>
        <w:pStyle w:val="BodyText"/>
      </w:pPr>
      <w:r w:rsidRPr="00363BDA">
        <w:rPr>
          <w:rStyle w:val="SpecialBold"/>
        </w:rPr>
        <w:t>Occupational titles</w:t>
      </w:r>
      <w:r w:rsidRPr="00363BDA">
        <w:t xml:space="preserve"> may include:</w:t>
      </w:r>
    </w:p>
    <w:tbl>
      <w:tblPr>
        <w:tblW w:w="9288" w:type="dxa"/>
        <w:tblLayout w:type="fixed"/>
        <w:tblCellMar>
          <w:left w:w="62" w:type="dxa"/>
          <w:right w:w="62" w:type="dxa"/>
        </w:tblCellMar>
        <w:tblLook w:val="0000"/>
      </w:tblPr>
      <w:tblGrid>
        <w:gridCol w:w="4644"/>
        <w:gridCol w:w="4644"/>
      </w:tblGrid>
      <w:tr w:rsidTr="00C05C94">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Alternative care workers</w:t>
            </w:r>
          </w:p>
        </w:tc>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Early intervention worker</w:t>
            </w:r>
          </w:p>
        </w:tc>
      </w:tr>
      <w:tr w:rsidTr="00C05C9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 xml:space="preserve">Care worker </w:t>
            </w:r>
          </w:p>
        </w:tc>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Entry level case worker</w:t>
            </w:r>
          </w:p>
        </w:tc>
      </w:tr>
      <w:tr w:rsidTr="00C05C9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 xml:space="preserve">Case support worker </w:t>
            </w:r>
          </w:p>
        </w:tc>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 xml:space="preserve">Family support/prevention worker </w:t>
            </w:r>
          </w:p>
        </w:tc>
      </w:tr>
      <w:tr w:rsidTr="00C05C9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Child protection support worker</w:t>
            </w:r>
          </w:p>
        </w:tc>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 xml:space="preserve">Foster parent/carer  </w:t>
            </w:r>
          </w:p>
        </w:tc>
      </w:tr>
      <w:tr w:rsidTr="00C05C9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 xml:space="preserve">Children's/youth support worker </w:t>
            </w:r>
          </w:p>
        </w:tc>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Home based care worker</w:t>
            </w:r>
          </w:p>
        </w:tc>
      </w:tr>
      <w:tr w:rsidTr="00C05C9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Community visitors</w:t>
            </w:r>
          </w:p>
        </w:tc>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Out of home care provider</w:t>
            </w:r>
          </w:p>
        </w:tc>
      </w:tr>
      <w:tr w:rsidTr="00C05C9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Cottage parent</w:t>
            </w:r>
          </w:p>
        </w:tc>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 xml:space="preserve">Residential care worker </w:t>
            </w:r>
          </w:p>
        </w:tc>
      </w:tr>
      <w:tr w:rsidTr="00C05C94">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363BDA">
            <w:pPr>
              <w:pStyle w:val="ListBullet"/>
              <w:rPr>
                <w:lang w:val="en-NZ"/>
              </w:rPr>
            </w:pPr>
            <w:r w:rsidRPr="00363BDA">
              <w:t xml:space="preserve">Direct care worker  </w:t>
            </w:r>
          </w:p>
        </w:tc>
        <w:tc>
          <w:tcPr>
            <w:tcW w:w="4644" w:type="dxa"/>
            <w:tcBorders>
              <w:top w:val="nil"/>
              <w:left w:val="nil"/>
              <w:bottom w:val="nil"/>
              <w:right w:val="nil"/>
            </w:tcBorders>
            <w:tcMar>
              <w:top w:w="0" w:type="dxa"/>
              <w:left w:w="62" w:type="dxa"/>
              <w:bottom w:w="0" w:type="dxa"/>
              <w:right w:w="62" w:type="dxa"/>
            </w:tcMar>
          </w:tcPr>
          <w:p w:rsidR="00000000" w:rsidRPr="00363BDA" w:rsidP="00363BDA">
            <w:pPr>
              <w:pStyle w:val="BodyText"/>
            </w:pPr>
          </w:p>
        </w:tc>
      </w:tr>
    </w:tbl>
    <w:p w:rsidR="00000000" w:rsidRPr="00363BDA" w:rsidP="00363BDA">
      <w:pPr>
        <w:pStyle w:val="BodyText"/>
      </w:pPr>
    </w:p>
    <w:p w:rsidR="00000000" w:rsidRPr="00363BDA" w:rsidP="00363BDA">
      <w:pPr>
        <w:pStyle w:val="AllowPageBreak"/>
      </w:pPr>
    </w:p>
    <w:p w:rsidR="00000000" w:rsidRPr="00363BDA" w:rsidP="00363BDA">
      <w:pPr>
        <w:pStyle w:val="Heading1"/>
      </w:pPr>
      <w:bookmarkStart w:id="3" w:name="O_454251"/>
      <w:bookmarkEnd w:id="3"/>
      <w:r w:rsidRPr="00363BDA">
        <w:t>Pathways Information</w:t>
      </w:r>
    </w:p>
    <w:p w:rsidR="00000000" w:rsidRPr="00363BDA" w:rsidP="00363BDA">
      <w:pPr>
        <w:pStyle w:val="BodyText"/>
      </w:pPr>
      <w:r w:rsidRPr="00363BDA">
        <w:t>Not Applicable</w:t>
      </w:r>
    </w:p>
    <w:p w:rsidR="00000000" w:rsidRPr="00363BDA" w:rsidP="00363BDA">
      <w:pPr>
        <w:pStyle w:val="AllowPageBreak"/>
      </w:pPr>
    </w:p>
    <w:p w:rsidR="00000000" w:rsidRPr="00363BDA" w:rsidP="00363BDA">
      <w:pPr>
        <w:pStyle w:val="Heading1"/>
      </w:pPr>
      <w:bookmarkStart w:id="4" w:name="O_454249"/>
      <w:bookmarkEnd w:id="4"/>
      <w:r w:rsidRPr="00363BDA">
        <w:t>Licensing/Regulatory Information</w:t>
      </w:r>
    </w:p>
    <w:p w:rsidR="00000000" w:rsidRPr="00363BDA" w:rsidP="00363BDA">
      <w:pPr>
        <w:pStyle w:val="BodyText"/>
      </w:pPr>
      <w:r w:rsidRPr="00363BDA">
        <w:t>Not Applicable</w:t>
      </w:r>
    </w:p>
    <w:p w:rsidR="00000000" w:rsidRPr="00363BDA" w:rsidP="00363BDA">
      <w:pPr>
        <w:pStyle w:val="AllowPageBreak"/>
      </w:pPr>
    </w:p>
    <w:p w:rsidR="00000000" w:rsidRPr="00363BDA" w:rsidP="00363BDA">
      <w:pPr>
        <w:pStyle w:val="Heading1"/>
      </w:pPr>
      <w:bookmarkStart w:id="5" w:name="O_454247"/>
      <w:bookmarkEnd w:id="5"/>
      <w:r w:rsidRPr="00363BDA">
        <w:t>Entry Requirements</w:t>
      </w:r>
    </w:p>
    <w:p w:rsidR="00000000" w:rsidRPr="00363BDA" w:rsidP="00363BDA">
      <w:pPr>
        <w:pStyle w:val="BodyText"/>
      </w:pPr>
      <w:r w:rsidRPr="00363BDA">
        <w:t>Not Applicable</w:t>
      </w:r>
    </w:p>
    <w:p w:rsidR="00000000" w:rsidRPr="00363BDA" w:rsidP="00363BDA">
      <w:pPr>
        <w:pStyle w:val="AllowPageBreak"/>
      </w:pPr>
    </w:p>
    <w:p w:rsidR="00000000" w:rsidRPr="00363BDA" w:rsidP="00363BDA">
      <w:pPr>
        <w:pStyle w:val="Heading1"/>
      </w:pPr>
      <w:bookmarkStart w:id="6" w:name="O_454246"/>
      <w:bookmarkEnd w:id="6"/>
      <w:r w:rsidRPr="00363BDA">
        <w:t>Employability Skills Summary</w:t>
      </w:r>
    </w:p>
    <w:p w:rsidR="00000000" w:rsidRPr="00363BDA" w:rsidP="00363BDA">
      <w:pPr>
        <w:pStyle w:val="Heading4"/>
      </w:pPr>
      <w:r w:rsidRPr="00363BDA">
        <w:t>Refer to the Topic: Introduction to the Employability Skills Qualification Summaries</w:t>
      </w:r>
    </w:p>
    <w:p w:rsidR="00000000" w:rsidRPr="00363BDA" w:rsidP="00363BDA">
      <w:pPr>
        <w:pStyle w:val="Heading1"/>
      </w:pPr>
      <w:bookmarkStart w:id="7" w:name="O_454250"/>
      <w:bookmarkEnd w:id="7"/>
      <w:r w:rsidRPr="00363BDA">
        <w:t>Packaging Rules</w:t>
      </w:r>
    </w:p>
    <w:tbl>
      <w:tblPr>
        <w:tblW w:w="0" w:type="auto"/>
        <w:tblLayout w:type="fixed"/>
        <w:tblCellMar>
          <w:left w:w="62" w:type="dxa"/>
          <w:right w:w="62" w:type="dxa"/>
        </w:tblCellMar>
        <w:tblLook w:val="0000"/>
      </w:tblPr>
      <w:tblGrid>
        <w:gridCol w:w="8522"/>
      </w:tblGrid>
      <w:tr w:rsidTr="00C05C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BDA" w:rsidP="00363BDA">
            <w:pPr>
              <w:pStyle w:val="BodyText"/>
            </w:pPr>
            <w:r w:rsidRPr="00363BDA">
              <w:rPr>
                <w:rStyle w:val="SpecialBold"/>
              </w:rPr>
              <w:t>PACKAGING RULES</w:t>
            </w:r>
          </w:p>
          <w:p w:rsidR="00000000" w:rsidRPr="00363BDA" w:rsidP="00363BDA">
            <w:pPr>
              <w:pStyle w:val="BodyText"/>
            </w:pPr>
            <w:r w:rsidRPr="00363BDA">
              <w:t>15 units are required for award of this qualification including:</w:t>
            </w:r>
          </w:p>
          <w:p w:rsidR="00000000" w:rsidRPr="00363BDA" w:rsidP="00363BDA">
            <w:pPr>
              <w:pStyle w:val="ListBullet"/>
            </w:pPr>
            <w:r w:rsidRPr="00363BDA">
              <w:t xml:space="preserve">7 core units </w:t>
            </w:r>
          </w:p>
          <w:p w:rsidR="00000000" w:rsidRPr="00363BDA" w:rsidP="00363BDA">
            <w:pPr>
              <w:pStyle w:val="ListBullet"/>
            </w:pPr>
            <w:r w:rsidRPr="00363BDA">
              <w:t>8 elective units</w:t>
            </w:r>
          </w:p>
          <w:p w:rsidR="00000000" w:rsidRPr="00363BDA" w:rsidP="00363BDA">
            <w:pPr>
              <w:pStyle w:val="BodyText"/>
            </w:pPr>
            <w:r w:rsidRPr="00363BDA">
              <w:rPr>
                <w:rStyle w:val="SpecialBold"/>
              </w:rPr>
              <w:t>Packaging for each special</w:t>
            </w:r>
            <w:r w:rsidRPr="00363BDA">
              <w:rPr>
                <w:rStyle w:val="SpecialBold"/>
              </w:rPr>
              <w:t>isation</w:t>
            </w:r>
            <w:r w:rsidRPr="00363BDA">
              <w:t>:</w:t>
            </w:r>
          </w:p>
          <w:p w:rsidR="00000000" w:rsidRPr="00363BDA" w:rsidP="00363BDA">
            <w:pPr>
              <w:pStyle w:val="BodyText"/>
            </w:pPr>
            <w:r w:rsidRPr="00363BDA">
              <w:t>Electives must be packaged to provide a qualification with a specialisation in residential and out of home care, child protection or family support</w:t>
            </w:r>
          </w:p>
          <w:p w:rsidR="00000000" w:rsidRPr="00363BDA" w:rsidP="00363BDA">
            <w:pPr>
              <w:pStyle w:val="BodyText"/>
            </w:pPr>
            <w:r w:rsidRPr="00363BDA">
              <w:t xml:space="preserve">For award of the </w:t>
            </w:r>
            <w:r w:rsidRPr="00363BDA">
              <w:rPr>
                <w:rStyle w:val="Emphasis"/>
              </w:rPr>
              <w:t>Certificate IV in Child</w:t>
            </w:r>
            <w:r w:rsidRPr="00363BDA">
              <w:t xml:space="preserve">, </w:t>
            </w:r>
            <w:r w:rsidRPr="00363BDA">
              <w:rPr>
                <w:rStyle w:val="Emphasis"/>
              </w:rPr>
              <w:t>Youth and Family Intervention</w:t>
            </w:r>
            <w:r w:rsidRPr="00363BDA">
              <w:t xml:space="preserve"> (</w:t>
            </w:r>
            <w:r w:rsidRPr="00363BDA">
              <w:rPr>
                <w:rStyle w:val="Emphasis"/>
              </w:rPr>
              <w:t>Residential and out of hom</w:t>
            </w:r>
            <w:r w:rsidRPr="00363BDA">
              <w:rPr>
                <w:rStyle w:val="Emphasis"/>
              </w:rPr>
              <w:t>e care</w:t>
            </w:r>
            <w:r w:rsidRPr="00363BDA">
              <w:t>):</w:t>
            </w:r>
          </w:p>
          <w:p w:rsidR="00000000" w:rsidRPr="00363BDA" w:rsidP="00363BDA">
            <w:pPr>
              <w:pStyle w:val="ListBullet2"/>
            </w:pPr>
            <w:r w:rsidRPr="00363BDA">
              <w:t xml:space="preserve">All three Group A electives for </w:t>
            </w:r>
            <w:r w:rsidRPr="00363BDA">
              <w:rPr>
                <w:rStyle w:val="Emphasis"/>
              </w:rPr>
              <w:t>Residential and out of home care specialisation</w:t>
            </w:r>
            <w:r w:rsidRPr="00363BDA">
              <w:t xml:space="preserve"> must be selected </w:t>
            </w:r>
          </w:p>
          <w:p w:rsidR="00000000" w:rsidRPr="00363BDA" w:rsidP="00363BDA">
            <w:pPr>
              <w:pStyle w:val="ListBullet2"/>
            </w:pPr>
            <w:r w:rsidRPr="00363BDA">
              <w:t>Five additional electives are to be selected in line with the packaging rules below</w:t>
            </w:r>
          </w:p>
          <w:p w:rsidR="00000000" w:rsidRPr="00363BDA" w:rsidP="00363BDA">
            <w:pPr>
              <w:pStyle w:val="BodyText"/>
            </w:pPr>
            <w:r w:rsidRPr="00363BDA">
              <w:t xml:space="preserve">For award of the </w:t>
            </w:r>
            <w:r w:rsidRPr="00363BDA">
              <w:rPr>
                <w:rStyle w:val="Emphasis"/>
              </w:rPr>
              <w:t>Certificate IV in Child</w:t>
            </w:r>
            <w:r w:rsidRPr="00363BDA">
              <w:t xml:space="preserve">, </w:t>
            </w:r>
            <w:r w:rsidRPr="00363BDA">
              <w:rPr>
                <w:rStyle w:val="Emphasis"/>
              </w:rPr>
              <w:t>Youth and Family Intervention</w:t>
            </w:r>
            <w:r w:rsidRPr="00363BDA">
              <w:t xml:space="preserve"> (</w:t>
            </w:r>
            <w:r w:rsidRPr="00363BDA">
              <w:rPr>
                <w:rStyle w:val="Emphasis"/>
              </w:rPr>
              <w:t>Child protection</w:t>
            </w:r>
            <w:r w:rsidRPr="00363BDA">
              <w:t>):</w:t>
            </w:r>
          </w:p>
          <w:p w:rsidR="00000000" w:rsidRPr="00363BDA" w:rsidP="00363BDA">
            <w:pPr>
              <w:pStyle w:val="ListBullet2"/>
            </w:pPr>
            <w:r w:rsidRPr="00363BDA">
              <w:t xml:space="preserve">All four Group B electives for for </w:t>
            </w:r>
            <w:r w:rsidRPr="00363BDA">
              <w:rPr>
                <w:rStyle w:val="Emphasis"/>
              </w:rPr>
              <w:t>Child protection specialisation</w:t>
            </w:r>
            <w:r w:rsidRPr="00363BDA">
              <w:t xml:space="preserve"> must be selected </w:t>
            </w:r>
          </w:p>
          <w:p w:rsidR="00000000" w:rsidRPr="00363BDA" w:rsidP="00363BDA">
            <w:pPr>
              <w:pStyle w:val="ListBullet2"/>
            </w:pPr>
            <w:r w:rsidRPr="00363BDA">
              <w:t>Four additional electives are to be selected in line with the packaging rules above</w:t>
            </w:r>
          </w:p>
          <w:p w:rsidR="00000000" w:rsidRPr="00363BDA" w:rsidP="00363BDA">
            <w:pPr>
              <w:pStyle w:val="BodyText"/>
            </w:pPr>
            <w:r w:rsidRPr="00363BDA">
              <w:t xml:space="preserve">For award of the </w:t>
            </w:r>
            <w:r w:rsidRPr="00363BDA">
              <w:rPr>
                <w:rStyle w:val="Emphasis"/>
              </w:rPr>
              <w:t>Certificate IV in C</w:t>
            </w:r>
            <w:r w:rsidRPr="00363BDA">
              <w:rPr>
                <w:rStyle w:val="Emphasis"/>
              </w:rPr>
              <w:t>hild</w:t>
            </w:r>
            <w:r w:rsidRPr="00363BDA">
              <w:t xml:space="preserve">, </w:t>
            </w:r>
            <w:r w:rsidRPr="00363BDA">
              <w:rPr>
                <w:rStyle w:val="Emphasis"/>
              </w:rPr>
              <w:t>Youth and Family Intervention</w:t>
            </w:r>
            <w:r w:rsidRPr="00363BDA">
              <w:t xml:space="preserve"> (</w:t>
            </w:r>
            <w:r w:rsidRPr="00363BDA">
              <w:rPr>
                <w:rStyle w:val="Emphasis"/>
              </w:rPr>
              <w:t>Family support</w:t>
            </w:r>
            <w:r w:rsidRPr="00363BDA">
              <w:t>):</w:t>
            </w:r>
          </w:p>
          <w:p w:rsidR="00000000" w:rsidRPr="00363BDA" w:rsidP="00363BDA">
            <w:pPr>
              <w:pStyle w:val="ListBullet2"/>
            </w:pPr>
            <w:r w:rsidRPr="00363BDA">
              <w:t xml:space="preserve">All three Group C electives for </w:t>
            </w:r>
            <w:r w:rsidRPr="00363BDA">
              <w:rPr>
                <w:rStyle w:val="Emphasis"/>
              </w:rPr>
              <w:t>Family support specialisation</w:t>
            </w:r>
            <w:r w:rsidRPr="00363BDA">
              <w:t xml:space="preserve"> must be selected </w:t>
            </w:r>
          </w:p>
          <w:p w:rsidR="00000000" w:rsidRPr="00363BDA" w:rsidP="00363BDA">
            <w:pPr>
              <w:pStyle w:val="ListBullet2"/>
            </w:pPr>
            <w:r w:rsidRPr="00363BDA">
              <w:t>Five additional electives are to be selected in line with the packaging rules above</w:t>
            </w:r>
          </w:p>
          <w:p w:rsidR="00000000" w:rsidRPr="00363BDA" w:rsidP="00363BDA">
            <w:pPr>
              <w:pStyle w:val="BodyText"/>
            </w:pPr>
            <w:r w:rsidRPr="00363BDA">
              <w:rPr>
                <w:rStyle w:val="BoldandItalics"/>
              </w:rPr>
              <w:t>Note</w:t>
            </w:r>
            <w:r w:rsidRPr="00363BDA">
              <w:t>: Some occupational jurisdictions</w:t>
            </w:r>
            <w:r w:rsidRPr="00363BDA">
              <w:t xml:space="preserve"> </w:t>
            </w:r>
            <w:r w:rsidRPr="00363BDA">
              <w:rPr>
                <w:rStyle w:val="BoldandItalics"/>
              </w:rPr>
              <w:t>may</w:t>
            </w:r>
            <w:r w:rsidRPr="00363BDA">
              <w:t xml:space="preserve"> require selection of </w:t>
            </w:r>
            <w:r w:rsidRPr="00363BDA">
              <w:rPr>
                <w:rStyle w:val="BoldandItalics"/>
              </w:rPr>
              <w:t>specific</w:t>
            </w:r>
            <w:r w:rsidRPr="00363BDA">
              <w:t xml:space="preserve"> </w:t>
            </w:r>
            <w:r w:rsidRPr="00363BDA">
              <w:rPr>
                <w:rStyle w:val="BoldandItalics"/>
              </w:rPr>
              <w:t>electives</w:t>
            </w:r>
            <w:r w:rsidRPr="00363BDA">
              <w:t>.</w:t>
            </w:r>
          </w:p>
          <w:p w:rsidR="00000000" w:rsidRPr="00363BDA" w:rsidP="00363BDA">
            <w:pPr>
              <w:pStyle w:val="BodyText"/>
            </w:pPr>
            <w:r w:rsidRPr="00363BDA">
              <w:t>In addition to electives identified for the three specialisations, a wide range of elective units is available, including:</w:t>
            </w:r>
          </w:p>
          <w:p w:rsidR="00000000" w:rsidRPr="00363BDA" w:rsidP="00363BDA">
            <w:pPr>
              <w:pStyle w:val="ListBullet2"/>
            </w:pPr>
            <w:r w:rsidRPr="00363BDA">
              <w:t xml:space="preserve">Other relevant electives listed below </w:t>
            </w:r>
          </w:p>
          <w:p w:rsidR="00000000" w:rsidRPr="00363BDA" w:rsidP="00363BDA">
            <w:pPr>
              <w:pStyle w:val="ListBullet2"/>
            </w:pPr>
            <w:r w:rsidRPr="00363BDA">
              <w:t>Units of competency to address workplace requir</w:t>
            </w:r>
            <w:r w:rsidRPr="00363BDA">
              <w:t>ements and packaged at the level of this qualification or higher in Community Services and/or Health Training Packages</w:t>
            </w:r>
          </w:p>
          <w:p w:rsidR="00000000" w:rsidRPr="00363BDA" w:rsidP="00363BDA">
            <w:pPr>
              <w:pStyle w:val="ListBullet2"/>
            </w:pPr>
            <w:r w:rsidRPr="00363BDA">
              <w:t>Where appropriate, to address workplace requirements, up to 3 units of competency packaged at the level of this qualification or higher i</w:t>
            </w:r>
            <w:r w:rsidRPr="00363BDA">
              <w:t xml:space="preserve">n other relevant Training Packages or accredited courses where the details of those courses are available on TGA or other public listing </w:t>
            </w:r>
          </w:p>
        </w:tc>
      </w:tr>
    </w:tbl>
    <w:p w:rsidR="00000000" w:rsidRPr="00363BDA" w:rsidP="00363BDA">
      <w:pPr>
        <w:pStyle w:val="BodyText"/>
      </w:pPr>
    </w:p>
    <w:p w:rsidR="00000000" w:rsidRPr="00363BDA" w:rsidP="00363BDA">
      <w:pPr>
        <w:pStyle w:val="BodyText"/>
      </w:pPr>
      <w:r w:rsidRPr="00363BDA">
        <w:rPr>
          <w:rStyle w:val="SpecialBold"/>
        </w:rPr>
        <w:t>Core units</w:t>
      </w:r>
    </w:p>
    <w:p w:rsidR="00000000" w:rsidRPr="00363BDA" w:rsidP="00363BDA">
      <w:pPr>
        <w:pStyle w:val="BodyText"/>
      </w:pPr>
      <w:r w:rsidRPr="00363BDA">
        <w:t>CHCCHILD401B Identify and respond to children and young people at risk</w:t>
      </w:r>
    </w:p>
    <w:p w:rsidR="00000000" w:rsidRPr="00363BDA" w:rsidP="00363BDA">
      <w:pPr>
        <w:pStyle w:val="BodyText"/>
      </w:pPr>
      <w:r w:rsidRPr="00363BDA">
        <w:t>CHCCHILD505B Work effectively in child protection and out of home care for children and young people</w:t>
      </w:r>
    </w:p>
    <w:p w:rsidR="00000000" w:rsidRPr="00363BDA" w:rsidP="00363BDA">
      <w:pPr>
        <w:pStyle w:val="BodyText"/>
      </w:pPr>
      <w:r w:rsidRPr="00363BDA">
        <w:t>CHCCOM403A Use targeted communication skills to build relationships</w:t>
      </w:r>
    </w:p>
    <w:p w:rsidR="00000000" w:rsidRPr="00363BDA" w:rsidP="00363BDA">
      <w:pPr>
        <w:pStyle w:val="BodyText"/>
      </w:pPr>
      <w:r w:rsidRPr="00363BDA">
        <w:t>CHCCS400C Work within a relevant legal and ethical framework</w:t>
      </w:r>
    </w:p>
    <w:p w:rsidR="00000000" w:rsidRPr="00363BDA" w:rsidP="00363BDA">
      <w:pPr>
        <w:pStyle w:val="BodyText"/>
      </w:pPr>
      <w:r w:rsidRPr="00363BDA">
        <w:t>CHCLD415A Confirm client d</w:t>
      </w:r>
      <w:r w:rsidRPr="00363BDA">
        <w:t>evelopmental status</w:t>
      </w:r>
    </w:p>
    <w:p w:rsidR="00000000" w:rsidRPr="00363BDA" w:rsidP="00363BDA">
      <w:pPr>
        <w:pStyle w:val="BodyText"/>
      </w:pPr>
      <w:r w:rsidRPr="00363BDA">
        <w:t>HLTHIR403C Work effectively with culturally diverse clients and co-workers</w:t>
      </w:r>
    </w:p>
    <w:p w:rsidR="00000000" w:rsidRPr="00363BDA" w:rsidP="00363BDA">
      <w:pPr>
        <w:pStyle w:val="BodyText"/>
      </w:pPr>
      <w:r w:rsidRPr="00363BDA">
        <w:t>HLTWHS300A Contribute to WHS processes</w:t>
      </w:r>
    </w:p>
    <w:p w:rsidR="00000000" w:rsidRPr="00363BDA" w:rsidP="00363BDA">
      <w:pPr>
        <w:pStyle w:val="BodyText"/>
      </w:pPr>
    </w:p>
    <w:p w:rsidR="00000000" w:rsidRPr="00363BDA" w:rsidP="00363BDA">
      <w:pPr>
        <w:pStyle w:val="BodyText"/>
      </w:pPr>
      <w:r w:rsidRPr="00363BDA">
        <w:rPr>
          <w:rStyle w:val="SpecialBold"/>
        </w:rPr>
        <w:t>The importance of culturally aware and respectful practice</w:t>
      </w:r>
    </w:p>
    <w:p w:rsidR="00000000" w:rsidRPr="00363BDA" w:rsidP="00363BDA">
      <w:pPr>
        <w:pStyle w:val="BodyText"/>
      </w:pPr>
      <w:r w:rsidRPr="00363BDA">
        <w:t>All workers undertaking work with children, youth and families</w:t>
      </w:r>
      <w:r w:rsidRPr="00363BDA">
        <w:t xml:space="preserve"> need foundation knowledge to inform their work with Aboriginal and/or Torres Strait Islander clients and co-workers and with clients and co-workers from culturally and linguistically diverse backgrounds. This foundation must be provided and assessed as pa</w:t>
      </w:r>
      <w:r w:rsidRPr="00363BDA">
        <w:t>rt of a holistic approach to delivery and assessment of this qualification. Specific guidelines for assessment of this aspect of competency are provided in the Assessment Guidelines for the Community Services Training Package.</w:t>
      </w:r>
    </w:p>
    <w:p w:rsidR="00000000" w:rsidRPr="00363BDA" w:rsidP="00363BDA">
      <w:pPr>
        <w:pStyle w:val="BodyText"/>
      </w:pPr>
    </w:p>
    <w:p w:rsidR="00000000" w:rsidRPr="00363BDA" w:rsidP="00363BDA">
      <w:pPr>
        <w:pStyle w:val="BodyText"/>
      </w:pPr>
      <w:r w:rsidRPr="00363BDA">
        <w:t>Where work involves a specif</w:t>
      </w:r>
      <w:r w:rsidRPr="00363BDA">
        <w:t>ic focus on Aboriginal and/or Torres Strait Islander clients or communities, the following elective is recommended:</w:t>
      </w:r>
    </w:p>
    <w:p w:rsidR="00000000" w:rsidRPr="00363BDA" w:rsidP="00363BDA">
      <w:pPr>
        <w:pStyle w:val="BodyText"/>
      </w:pPr>
      <w:r w:rsidRPr="00363BDA">
        <w:rPr>
          <w:rStyle w:val="Underline"/>
        </w:rPr>
        <w:t>HLT</w:t>
      </w:r>
      <w:r w:rsidRPr="00363BDA">
        <w:t>HIR404D Work effectively with Aboriginal and/or Torres Strait Islander people</w:t>
      </w:r>
    </w:p>
    <w:p w:rsidR="00000000" w:rsidRPr="00363BDA" w:rsidP="00363BDA">
      <w:pPr>
        <w:pStyle w:val="BodyText"/>
      </w:pPr>
    </w:p>
    <w:p w:rsidR="00000000" w:rsidRPr="00363BDA" w:rsidP="00363BDA">
      <w:pPr>
        <w:pStyle w:val="BodyText"/>
      </w:pPr>
      <w:r w:rsidRPr="00363BDA">
        <w:rPr>
          <w:rStyle w:val="SpecialBold"/>
        </w:rPr>
        <w:t>Relevant electives</w:t>
      </w:r>
    </w:p>
    <w:p w:rsidR="00000000" w:rsidRPr="00363BDA" w:rsidP="00363BDA">
      <w:pPr>
        <w:pStyle w:val="BodyText"/>
      </w:pPr>
      <w:r w:rsidRPr="00363BDA">
        <w:t>Electives are to be selected in line with specified Packaging Rules. Employers may specify that certain electives are required to address specific workplace needs.</w:t>
      </w:r>
    </w:p>
    <w:p w:rsidR="00000000" w:rsidRPr="00363BDA" w:rsidP="00363BDA">
      <w:pPr>
        <w:pStyle w:val="BodyText"/>
      </w:pPr>
      <w:r w:rsidRPr="00363BDA">
        <w:t>This suite of qualifications includes specialisations in:</w:t>
      </w:r>
    </w:p>
    <w:p w:rsidR="00000000" w:rsidRPr="00363BDA" w:rsidP="00363BDA">
      <w:pPr>
        <w:pStyle w:val="ListBullet"/>
      </w:pPr>
      <w:r w:rsidRPr="00363BDA">
        <w:rPr>
          <w:rStyle w:val="Emphasis"/>
        </w:rPr>
        <w:t>Residential and out of home care</w:t>
      </w:r>
    </w:p>
    <w:p w:rsidR="00000000" w:rsidRPr="00363BDA" w:rsidP="00363BDA">
      <w:pPr>
        <w:pStyle w:val="ListBullet"/>
      </w:pPr>
      <w:r w:rsidRPr="00363BDA">
        <w:rPr>
          <w:rStyle w:val="Emphasis"/>
        </w:rPr>
        <w:t>Child protection</w:t>
      </w:r>
      <w:r w:rsidRPr="00363BDA">
        <w:t xml:space="preserve"> </w:t>
      </w:r>
    </w:p>
    <w:p w:rsidR="00000000" w:rsidRPr="00363BDA" w:rsidP="00363BDA">
      <w:pPr>
        <w:pStyle w:val="ListBullet"/>
      </w:pPr>
      <w:r w:rsidRPr="00363BDA">
        <w:rPr>
          <w:rStyle w:val="Emphasis"/>
        </w:rPr>
        <w:t>Family support</w:t>
      </w:r>
    </w:p>
    <w:p w:rsidR="00000000" w:rsidRPr="00363BDA" w:rsidP="00363BDA">
      <w:pPr>
        <w:pStyle w:val="BodyText"/>
      </w:pPr>
    </w:p>
    <w:p w:rsidR="00000000" w:rsidRPr="00363BDA" w:rsidP="00363BDA">
      <w:pPr>
        <w:pStyle w:val="BodyText"/>
      </w:pPr>
      <w:r w:rsidRPr="00363BDA">
        <w:rPr>
          <w:rStyle w:val="SpecialBold"/>
        </w:rPr>
        <w:t>Group A electives</w:t>
      </w:r>
      <w:r w:rsidRPr="00363BDA">
        <w:t xml:space="preserve"> - </w:t>
      </w:r>
      <w:r w:rsidRPr="00363BDA">
        <w:rPr>
          <w:rStyle w:val="SpecialBold"/>
        </w:rPr>
        <w:t>Residential and out of home care specialisation</w:t>
      </w:r>
    </w:p>
    <w:p w:rsidR="00000000" w:rsidRPr="00363BDA" w:rsidP="00363BDA">
      <w:pPr>
        <w:pStyle w:val="BodyText"/>
      </w:pPr>
      <w:r w:rsidRPr="00363BDA">
        <w:t xml:space="preserve">The following three units of competency are required for award of </w:t>
      </w:r>
      <w:r w:rsidRPr="00363BDA">
        <w:rPr>
          <w:rStyle w:val="Emphasis"/>
        </w:rPr>
        <w:t>CHC41408</w:t>
      </w:r>
      <w:r w:rsidRPr="00363BDA">
        <w:t xml:space="preserve"> </w:t>
      </w:r>
      <w:r w:rsidRPr="00363BDA">
        <w:rPr>
          <w:rStyle w:val="Emphasis"/>
        </w:rPr>
        <w:t>Certificate IV in Child</w:t>
      </w:r>
      <w:r w:rsidRPr="00363BDA">
        <w:t xml:space="preserve">, </w:t>
      </w:r>
      <w:r w:rsidRPr="00363BDA">
        <w:rPr>
          <w:rStyle w:val="Emphasis"/>
        </w:rPr>
        <w:t>Youth and Family Intervention</w:t>
      </w:r>
      <w:r w:rsidRPr="00363BDA">
        <w:t xml:space="preserve"> (</w:t>
      </w:r>
      <w:r w:rsidRPr="00363BDA">
        <w:rPr>
          <w:rStyle w:val="Emphasis"/>
        </w:rPr>
        <w:t>Residential and out of home care</w:t>
      </w:r>
      <w:r w:rsidRPr="00363BDA">
        <w:t>):</w:t>
      </w:r>
    </w:p>
    <w:p w:rsidR="00000000" w:rsidRPr="00363BDA" w:rsidP="00363BDA">
      <w:pPr>
        <w:pStyle w:val="BodyText"/>
      </w:pPr>
      <w:r w:rsidRPr="00363BDA">
        <w:t>CHCCS401B Facilitate responsible behaviour</w:t>
      </w:r>
    </w:p>
    <w:p w:rsidR="00000000" w:rsidRPr="00363BDA" w:rsidP="00363BDA">
      <w:pPr>
        <w:pStyle w:val="BodyText"/>
      </w:pPr>
      <w:r w:rsidRPr="00363BDA">
        <w:t>CHCPROT409D Provide primary residential care</w:t>
      </w:r>
    </w:p>
    <w:p w:rsidR="00000000" w:rsidRPr="00363BDA" w:rsidP="00363BDA">
      <w:pPr>
        <w:pStyle w:val="BodyText"/>
      </w:pPr>
      <w:r w:rsidRPr="00363BDA">
        <w:t>HLTHIR404D Work effectively with Aboriginal and/or Torres Strait Islander people</w:t>
      </w:r>
    </w:p>
    <w:p w:rsidR="00000000" w:rsidRPr="00363BDA" w:rsidP="00363BDA">
      <w:pPr>
        <w:pStyle w:val="BodyText"/>
      </w:pPr>
    </w:p>
    <w:p w:rsidR="00000000" w:rsidRPr="00363BDA" w:rsidP="00363BDA">
      <w:pPr>
        <w:pStyle w:val="BodyText"/>
      </w:pPr>
      <w:r w:rsidRPr="00363BDA">
        <w:t xml:space="preserve">In addition, the following units of competency may </w:t>
      </w:r>
      <w:r w:rsidRPr="00363BDA">
        <w:t>be required in some jurisdictions in case support work involving supervision of access:</w:t>
      </w:r>
    </w:p>
    <w:p w:rsidR="00000000" w:rsidRPr="00363BDA" w:rsidP="00363BDA">
      <w:pPr>
        <w:pStyle w:val="BodyText"/>
      </w:pPr>
      <w:r w:rsidRPr="00363BDA">
        <w:t>CHCCONS401C Facilitate changeover</w:t>
      </w:r>
    </w:p>
    <w:p w:rsidR="00000000" w:rsidRPr="00363BDA" w:rsidP="00363BDA">
      <w:pPr>
        <w:pStyle w:val="BodyText"/>
      </w:pPr>
      <w:r w:rsidRPr="00363BDA">
        <w:t>CHCCONS402C Facilitate and monitor contact</w:t>
      </w:r>
    </w:p>
    <w:p w:rsidR="00000000" w:rsidRPr="00363BDA" w:rsidP="00363BDA">
      <w:pPr>
        <w:pStyle w:val="BodyText"/>
      </w:pPr>
      <w:r w:rsidRPr="00363BDA">
        <w:t>CHCCONS403C Support families to develop relationships</w:t>
      </w:r>
    </w:p>
    <w:p w:rsidR="00000000" w:rsidRPr="00363BDA" w:rsidP="00363BDA">
      <w:pPr>
        <w:pStyle w:val="BodyText"/>
      </w:pPr>
      <w:r w:rsidRPr="00363BDA">
        <w:t>CHCCONS504C Assist families to self m</w:t>
      </w:r>
      <w:r w:rsidRPr="00363BDA">
        <w:t>anage contact</w:t>
      </w:r>
    </w:p>
    <w:p w:rsidR="00000000" w:rsidRPr="00363BDA" w:rsidP="00363BDA">
      <w:pPr>
        <w:pStyle w:val="BodyText"/>
      </w:pPr>
    </w:p>
    <w:p w:rsidR="00000000" w:rsidRPr="00363BDA" w:rsidP="00363BDA">
      <w:pPr>
        <w:pStyle w:val="BodyText"/>
      </w:pPr>
      <w:r w:rsidRPr="00363BDA">
        <w:rPr>
          <w:rStyle w:val="SpecialBold"/>
        </w:rPr>
        <w:t>Group B electives</w:t>
      </w:r>
      <w:r w:rsidRPr="00363BDA">
        <w:t xml:space="preserve"> - </w:t>
      </w:r>
      <w:r w:rsidRPr="00363BDA">
        <w:rPr>
          <w:rStyle w:val="SpecialBold"/>
        </w:rPr>
        <w:t>Child protection specialisation</w:t>
      </w:r>
    </w:p>
    <w:p w:rsidR="00000000" w:rsidRPr="00363BDA" w:rsidP="00363BDA">
      <w:pPr>
        <w:pStyle w:val="BodyText"/>
      </w:pPr>
      <w:r w:rsidRPr="00363BDA">
        <w:t xml:space="preserve">The following four units of competency are required for award of </w:t>
      </w:r>
      <w:r w:rsidRPr="00363BDA">
        <w:rPr>
          <w:rStyle w:val="Emphasis"/>
        </w:rPr>
        <w:t>CHC41508</w:t>
      </w:r>
      <w:r w:rsidRPr="00363BDA">
        <w:t xml:space="preserve"> </w:t>
      </w:r>
      <w:r w:rsidRPr="00363BDA">
        <w:rPr>
          <w:rStyle w:val="Emphasis"/>
        </w:rPr>
        <w:t>Certificate IV in Child</w:t>
      </w:r>
      <w:r w:rsidRPr="00363BDA">
        <w:t xml:space="preserve">, </w:t>
      </w:r>
      <w:r w:rsidRPr="00363BDA">
        <w:rPr>
          <w:rStyle w:val="Emphasis"/>
        </w:rPr>
        <w:t>Youth and Family Intervention</w:t>
      </w:r>
      <w:r w:rsidRPr="00363BDA">
        <w:t xml:space="preserve"> (</w:t>
      </w:r>
      <w:r w:rsidRPr="00363BDA">
        <w:rPr>
          <w:rStyle w:val="Emphasis"/>
        </w:rPr>
        <w:t>Child protection</w:t>
      </w:r>
      <w:r w:rsidRPr="00363BDA">
        <w:t>):</w:t>
      </w:r>
    </w:p>
    <w:p w:rsidR="00000000" w:rsidRPr="00363BDA" w:rsidP="00363BDA">
      <w:pPr>
        <w:pStyle w:val="BodyText"/>
      </w:pPr>
      <w:r w:rsidRPr="00363BDA">
        <w:t>CHCCM506C Undertake case management in a</w:t>
      </w:r>
      <w:r w:rsidRPr="00363BDA">
        <w:t xml:space="preserve"> child protection framework</w:t>
      </w:r>
    </w:p>
    <w:p w:rsidR="00000000" w:rsidRPr="00363BDA" w:rsidP="00363BDA">
      <w:pPr>
        <w:pStyle w:val="BodyText"/>
      </w:pPr>
      <w:r w:rsidRPr="00363BDA">
        <w:t xml:space="preserve">CHCFC301A Support the development of children </w:t>
      </w:r>
    </w:p>
    <w:p w:rsidR="00000000" w:rsidRPr="00363BDA" w:rsidP="00363BDA">
      <w:pPr>
        <w:pStyle w:val="BodyText"/>
      </w:pPr>
      <w:r w:rsidRPr="00363BDA">
        <w:t>CHCPROT424A Develop a child protection practice framework</w:t>
      </w:r>
    </w:p>
    <w:p w:rsidR="00000000" w:rsidRPr="00363BDA" w:rsidP="00363BDA">
      <w:pPr>
        <w:pStyle w:val="BodyText"/>
      </w:pPr>
      <w:r w:rsidRPr="00363BDA">
        <w:t>CHCPROT429A Work collaboratively to maintain a child safe environment</w:t>
      </w:r>
    </w:p>
    <w:p w:rsidR="00000000" w:rsidRPr="00363BDA" w:rsidP="00363BDA">
      <w:pPr>
        <w:pStyle w:val="BodyText"/>
      </w:pPr>
    </w:p>
    <w:p w:rsidR="00000000" w:rsidRPr="00363BDA" w:rsidP="00363BDA">
      <w:pPr>
        <w:pStyle w:val="BodyText"/>
      </w:pPr>
      <w:r w:rsidRPr="00363BDA">
        <w:rPr>
          <w:rStyle w:val="SpecialBold"/>
        </w:rPr>
        <w:t>Group C electives</w:t>
      </w:r>
      <w:r w:rsidRPr="00363BDA">
        <w:t xml:space="preserve"> - </w:t>
      </w:r>
      <w:r w:rsidRPr="00363BDA">
        <w:rPr>
          <w:rStyle w:val="SpecialBold"/>
        </w:rPr>
        <w:t>Family support specialisation</w:t>
      </w:r>
    </w:p>
    <w:p w:rsidR="00000000" w:rsidRPr="00363BDA" w:rsidP="00363BDA">
      <w:pPr>
        <w:pStyle w:val="BodyText"/>
      </w:pPr>
      <w:r w:rsidRPr="00363BDA">
        <w:t xml:space="preserve">The following three units of competency are required for award of </w:t>
      </w:r>
      <w:r w:rsidRPr="00363BDA">
        <w:rPr>
          <w:rStyle w:val="Emphasis"/>
        </w:rPr>
        <w:t>CHC41608</w:t>
      </w:r>
      <w:r w:rsidRPr="00363BDA">
        <w:t xml:space="preserve"> </w:t>
      </w:r>
      <w:r w:rsidRPr="00363BDA">
        <w:rPr>
          <w:rStyle w:val="Emphasis"/>
        </w:rPr>
        <w:t>Certificate IV in Child</w:t>
      </w:r>
      <w:r w:rsidRPr="00363BDA">
        <w:t xml:space="preserve">, </w:t>
      </w:r>
      <w:r w:rsidRPr="00363BDA">
        <w:rPr>
          <w:rStyle w:val="Emphasis"/>
        </w:rPr>
        <w:t>Youth and Family Intervention</w:t>
      </w:r>
      <w:r w:rsidRPr="00363BDA">
        <w:t xml:space="preserve"> (</w:t>
      </w:r>
      <w:r w:rsidRPr="00363BDA">
        <w:rPr>
          <w:rStyle w:val="Emphasis"/>
        </w:rPr>
        <w:t>Family support</w:t>
      </w:r>
      <w:r w:rsidRPr="00363BDA">
        <w:t>):</w:t>
      </w:r>
    </w:p>
    <w:p w:rsidR="00000000" w:rsidRPr="00363BDA" w:rsidP="00363BDA">
      <w:pPr>
        <w:pStyle w:val="BodyText"/>
      </w:pPr>
      <w:r w:rsidRPr="00363BDA">
        <w:t>CHCCS404B Facilitate family intervention strategies</w:t>
      </w:r>
    </w:p>
    <w:p w:rsidR="00000000" w:rsidRPr="00363BDA" w:rsidP="00363BDA">
      <w:pPr>
        <w:pStyle w:val="BodyText"/>
      </w:pPr>
      <w:r w:rsidRPr="00363BDA">
        <w:t>CHCCS414A Provide education and support on parenting, he</w:t>
      </w:r>
      <w:r w:rsidRPr="00363BDA">
        <w:t>alth and well being</w:t>
      </w:r>
    </w:p>
    <w:p w:rsidR="00000000" w:rsidRPr="00363BDA" w:rsidP="00363BDA">
      <w:pPr>
        <w:pStyle w:val="BodyText"/>
      </w:pPr>
      <w:r w:rsidRPr="00363BDA">
        <w:t>CHCRF301E Work effectively with families to care for the child</w:t>
      </w:r>
    </w:p>
    <w:p w:rsidR="00000000" w:rsidRPr="00363BDA" w:rsidP="00363BDA">
      <w:pPr>
        <w:pStyle w:val="BodyText"/>
      </w:pPr>
    </w:p>
    <w:p w:rsidR="00000000" w:rsidRPr="00363BDA" w:rsidP="00363BDA">
      <w:pPr>
        <w:pStyle w:val="BodyText"/>
      </w:pPr>
      <w:r w:rsidRPr="00363BDA">
        <w:rPr>
          <w:rStyle w:val="SpecialBold"/>
        </w:rPr>
        <w:t>Other relevant electives</w:t>
      </w:r>
    </w:p>
    <w:p w:rsidR="00000000" w:rsidRPr="00363BDA" w:rsidP="00363BDA">
      <w:pPr>
        <w:pStyle w:val="BodyText"/>
      </w:pPr>
    </w:p>
    <w:p w:rsidR="00000000" w:rsidRPr="00363BDA" w:rsidP="00363BDA">
      <w:pPr>
        <w:pStyle w:val="BodyText"/>
      </w:pPr>
      <w:r w:rsidRPr="00363BDA">
        <w:rPr>
          <w:rStyle w:val="SpecialBold"/>
        </w:rPr>
        <w:t>Working with children</w:t>
      </w:r>
    </w:p>
    <w:p w:rsidR="00000000" w:rsidRPr="00363BDA" w:rsidP="00363BDA">
      <w:pPr>
        <w:pStyle w:val="BodyText"/>
      </w:pPr>
      <w:r w:rsidRPr="00363BDA">
        <w:t>CHCCHILD403B Promote the safety, well being and welfare of children, young people and their families</w:t>
      </w:r>
    </w:p>
    <w:p w:rsidR="00000000" w:rsidRPr="00363BDA" w:rsidP="00363BDA">
      <w:pPr>
        <w:pStyle w:val="BodyText"/>
      </w:pPr>
      <w:r w:rsidRPr="00363BDA">
        <w:t>CHCCHILD404B Support th</w:t>
      </w:r>
      <w:r w:rsidRPr="00363BDA">
        <w:t>e rights and safety of children and young people</w:t>
      </w:r>
    </w:p>
    <w:p w:rsidR="00000000" w:rsidRPr="00363BDA" w:rsidP="00363BDA">
      <w:pPr>
        <w:pStyle w:val="BodyText"/>
      </w:pPr>
      <w:r w:rsidRPr="00363BDA">
        <w:t>CHCCN302A Provide care for children</w:t>
      </w:r>
    </w:p>
    <w:p w:rsidR="00000000" w:rsidRPr="00363BDA" w:rsidP="00363BDA">
      <w:pPr>
        <w:pStyle w:val="BodyText"/>
      </w:pPr>
      <w:r w:rsidRPr="00363BDA">
        <w:t>CHCCN305B Provide care for babies</w:t>
      </w:r>
    </w:p>
    <w:p w:rsidR="00000000" w:rsidRPr="00363BDA" w:rsidP="00363BDA">
      <w:pPr>
        <w:pStyle w:val="BodyText"/>
      </w:pPr>
      <w:r w:rsidRPr="00363BDA">
        <w:t>CHCCN520C Advocate for the rights and needs of children and young people</w:t>
      </w:r>
    </w:p>
    <w:p w:rsidR="00000000" w:rsidRPr="00363BDA" w:rsidP="00363BDA">
      <w:pPr>
        <w:pStyle w:val="BodyText"/>
      </w:pPr>
      <w:r w:rsidRPr="00363BDA">
        <w:t>CHCIC301E Interact effectively with children</w:t>
      </w:r>
    </w:p>
    <w:p w:rsidR="00000000" w:rsidRPr="00363BDA" w:rsidP="00363BDA">
      <w:pPr>
        <w:pStyle w:val="BodyText"/>
      </w:pPr>
      <w:r w:rsidRPr="00363BDA">
        <w:t xml:space="preserve">CHCIC512A Plan and </w:t>
      </w:r>
      <w:r w:rsidRPr="00363BDA">
        <w:t>implement inclusion of children with additional needs</w:t>
      </w:r>
    </w:p>
    <w:p w:rsidR="00000000" w:rsidRPr="00363BDA" w:rsidP="00363BDA">
      <w:pPr>
        <w:pStyle w:val="BodyText"/>
      </w:pPr>
      <w:r w:rsidRPr="00363BDA">
        <w:t>CHCPR303D Develop understanding of children's interests and developmental needs</w:t>
      </w:r>
    </w:p>
    <w:p w:rsidR="00000000" w:rsidRPr="00363BDA" w:rsidP="00363BDA">
      <w:pPr>
        <w:pStyle w:val="BodyText"/>
      </w:pPr>
    </w:p>
    <w:p w:rsidR="00000000" w:rsidRPr="00363BDA" w:rsidP="00363BDA">
      <w:pPr>
        <w:pStyle w:val="BodyText"/>
      </w:pPr>
      <w:r w:rsidRPr="00363BDA">
        <w:rPr>
          <w:rStyle w:val="SpecialBold"/>
        </w:rPr>
        <w:t>Child protection</w:t>
      </w:r>
    </w:p>
    <w:p w:rsidR="00000000" w:rsidRPr="00363BDA" w:rsidP="00363BDA">
      <w:pPr>
        <w:pStyle w:val="BodyText"/>
      </w:pPr>
      <w:r w:rsidRPr="00363BDA">
        <w:rPr>
          <w:rStyle w:val="Underline"/>
        </w:rPr>
        <w:t>C</w:t>
      </w:r>
      <w:r w:rsidRPr="00363BDA">
        <w:t>HCPROT422B Undertake child protection work within an Aboriginal and/or Torres Strait Islander framework</w:t>
      </w:r>
    </w:p>
    <w:p w:rsidR="00000000" w:rsidRPr="00363BDA" w:rsidP="00363BDA">
      <w:pPr>
        <w:pStyle w:val="BodyText"/>
      </w:pPr>
      <w:r w:rsidRPr="00363BDA">
        <w:t>CHCPROT423B Support transition from care</w:t>
      </w:r>
    </w:p>
    <w:p w:rsidR="00000000" w:rsidRPr="00363BDA" w:rsidP="00363BDA">
      <w:pPr>
        <w:pStyle w:val="BodyText"/>
      </w:pPr>
      <w:r w:rsidRPr="00363BDA">
        <w:t>CHCPROT430A Develop and implement a multi agency investigation and child risk assessment strategy</w:t>
      </w:r>
    </w:p>
    <w:p w:rsidR="00000000" w:rsidRPr="00363BDA" w:rsidP="00363BDA">
      <w:pPr>
        <w:pStyle w:val="BodyText"/>
      </w:pPr>
      <w:r w:rsidRPr="00363BDA">
        <w:t>CHCPROT531A Interview children for investigation of child protection concerns</w:t>
      </w:r>
    </w:p>
    <w:p w:rsidR="00000000" w:rsidRPr="00363BDA" w:rsidP="00363BDA">
      <w:pPr>
        <w:pStyle w:val="BodyText"/>
      </w:pPr>
      <w:r w:rsidRPr="00363BDA">
        <w:t>CHCPROT532A Interact with the legal sy</w:t>
      </w:r>
      <w:r w:rsidRPr="00363BDA">
        <w:t>stem to protect children</w:t>
      </w:r>
    </w:p>
    <w:p w:rsidR="00000000" w:rsidRPr="00363BDA" w:rsidP="00363BDA">
      <w:pPr>
        <w:pStyle w:val="BodyText"/>
      </w:pPr>
    </w:p>
    <w:p w:rsidR="00000000" w:rsidRPr="00363BDA" w:rsidP="00363BDA">
      <w:pPr>
        <w:pStyle w:val="BodyText"/>
      </w:pPr>
      <w:r w:rsidRPr="00363BDA">
        <w:rPr>
          <w:rStyle w:val="SpecialBold"/>
        </w:rPr>
        <w:t>Working with young people</w:t>
      </w:r>
    </w:p>
    <w:p w:rsidR="00000000" w:rsidRPr="00363BDA" w:rsidP="00363BDA">
      <w:pPr>
        <w:pStyle w:val="BodyText"/>
      </w:pPr>
      <w:r w:rsidRPr="00363BDA">
        <w:t>CHCYTH301E Work effectively with young people</w:t>
      </w:r>
    </w:p>
    <w:p w:rsidR="00000000" w:rsidRPr="00363BDA" w:rsidP="00363BDA">
      <w:pPr>
        <w:pStyle w:val="BodyText"/>
      </w:pPr>
      <w:r w:rsidRPr="00363BDA">
        <w:t>CHCYTH401B Engage respectfully with young people</w:t>
      </w:r>
    </w:p>
    <w:p w:rsidR="00000000" w:rsidRPr="00363BDA" w:rsidP="00363BDA">
      <w:pPr>
        <w:pStyle w:val="BodyText"/>
      </w:pPr>
      <w:r w:rsidRPr="00363BDA">
        <w:t>CHCYTH404E Support young people in crisis (Note pre-requisite: CHCYTH301E)</w:t>
      </w:r>
    </w:p>
    <w:p w:rsidR="00000000" w:rsidRPr="00363BDA" w:rsidP="00363BDA">
      <w:pPr>
        <w:pStyle w:val="BodyText"/>
      </w:pPr>
      <w:r w:rsidRPr="00363BDA">
        <w:t xml:space="preserve">CHCYTH502A Work with young people </w:t>
      </w:r>
      <w:r w:rsidRPr="00363BDA">
        <w:t>to establish support networks</w:t>
      </w:r>
    </w:p>
    <w:p w:rsidR="00000000" w:rsidRPr="00363BDA" w:rsidP="00363BDA">
      <w:pPr>
        <w:pStyle w:val="BodyText"/>
      </w:pPr>
      <w:r w:rsidRPr="00363BDA">
        <w:t>CHCYTH506B Provide services for young people appropriate to their needs and circumstances</w:t>
      </w:r>
    </w:p>
    <w:p w:rsidR="00000000" w:rsidRPr="00363BDA" w:rsidP="00363BDA">
      <w:pPr>
        <w:pStyle w:val="BodyText"/>
      </w:pPr>
      <w:r w:rsidRPr="00363BDA">
        <w:t>CHCYTH511B Work effectively with young people and their families</w:t>
      </w:r>
    </w:p>
    <w:p w:rsidR="00000000" w:rsidRPr="00363BDA" w:rsidP="00363BDA">
      <w:pPr>
        <w:pStyle w:val="BodyText"/>
      </w:pPr>
    </w:p>
    <w:p w:rsidR="00000000" w:rsidRPr="00363BDA" w:rsidP="00363BDA">
      <w:pPr>
        <w:pStyle w:val="BodyText"/>
      </w:pPr>
      <w:r w:rsidRPr="00363BDA">
        <w:rPr>
          <w:rStyle w:val="SpecialBold"/>
        </w:rPr>
        <w:t>Social housing</w:t>
      </w:r>
      <w:r w:rsidRPr="00363BDA">
        <w:t xml:space="preserve"> </w:t>
      </w:r>
    </w:p>
    <w:p w:rsidR="00000000" w:rsidRPr="00363BDA" w:rsidP="00363BDA">
      <w:pPr>
        <w:pStyle w:val="BodyText"/>
      </w:pPr>
      <w:r w:rsidRPr="00363BDA">
        <w:t>CHCCH301C Work effectively in social housing</w:t>
      </w:r>
    </w:p>
    <w:p w:rsidR="00000000" w:rsidRPr="00363BDA" w:rsidP="00363BDA">
      <w:pPr>
        <w:pStyle w:val="BodyText"/>
      </w:pPr>
      <w:r w:rsidRPr="00363BDA">
        <w:t>CHCCH427B Work effectively with people experiencing or at risk of homelessness</w:t>
      </w:r>
    </w:p>
    <w:p w:rsidR="00000000" w:rsidRPr="00363BDA" w:rsidP="00363BDA">
      <w:pPr>
        <w:pStyle w:val="BodyText"/>
      </w:pPr>
      <w:r w:rsidRPr="00363BDA">
        <w:t>CHCCH522B Undertake outreach work</w:t>
      </w:r>
    </w:p>
    <w:p w:rsidR="00000000" w:rsidRPr="00363BDA" w:rsidP="00363BDA">
      <w:pPr>
        <w:pStyle w:val="BodyText"/>
      </w:pPr>
    </w:p>
    <w:p w:rsidR="00000000" w:rsidRPr="00363BDA" w:rsidP="00363BDA">
      <w:pPr>
        <w:pStyle w:val="BodyText"/>
      </w:pPr>
      <w:r w:rsidRPr="00363BDA">
        <w:rPr>
          <w:rStyle w:val="SpecialBold"/>
        </w:rPr>
        <w:t>Mental health and alcohol and other drugs work</w:t>
      </w:r>
    </w:p>
    <w:p w:rsidR="00000000" w:rsidRPr="00363BDA" w:rsidP="00363BDA">
      <w:pPr>
        <w:pStyle w:val="BodyText"/>
      </w:pPr>
      <w:r w:rsidRPr="00363BDA">
        <w:t>CHCAOD402B Work effectively in the alcohol and other drugs sector</w:t>
      </w:r>
    </w:p>
    <w:p w:rsidR="00000000" w:rsidRPr="00363BDA" w:rsidP="00363BDA">
      <w:pPr>
        <w:pStyle w:val="BodyText"/>
      </w:pPr>
      <w:r w:rsidRPr="00363BDA">
        <w:t>CHCAOD408B Assess needs of cl</w:t>
      </w:r>
      <w:r w:rsidRPr="00363BDA">
        <w:t>ients with alcohol and/or other drugs issues</w:t>
      </w:r>
    </w:p>
    <w:p w:rsidR="00000000" w:rsidRPr="00363BDA" w:rsidP="00363BDA">
      <w:pPr>
        <w:pStyle w:val="BodyText"/>
      </w:pPr>
      <w:r w:rsidRPr="00363BDA">
        <w:t>CHCDFV301A Recognise and respond appropriately to domestic and family violence</w:t>
      </w:r>
    </w:p>
    <w:p w:rsidR="00000000" w:rsidRPr="00363BDA" w:rsidP="00363BDA">
      <w:pPr>
        <w:pStyle w:val="BodyText"/>
      </w:pPr>
      <w:r w:rsidRPr="00363BDA">
        <w:t>CHCMH301C Work effectively in mental health</w:t>
      </w:r>
    </w:p>
    <w:p w:rsidR="00000000" w:rsidRPr="00363BDA" w:rsidP="00363BDA">
      <w:pPr>
        <w:pStyle w:val="BodyText"/>
      </w:pPr>
      <w:r w:rsidRPr="00363BDA">
        <w:t>CHCMH401A Work effectively in mental health settings</w:t>
      </w:r>
    </w:p>
    <w:p w:rsidR="00000000" w:rsidRPr="00363BDA" w:rsidP="00363BDA">
      <w:pPr>
        <w:pStyle w:val="BodyText"/>
      </w:pPr>
      <w:r w:rsidRPr="00363BDA">
        <w:t>CHCMH402B Apply understanding of me</w:t>
      </w:r>
      <w:r w:rsidRPr="00363BDA">
        <w:t>ntal health issues and recovery processes</w:t>
      </w:r>
    </w:p>
    <w:p w:rsidR="00000000" w:rsidRPr="00363BDA" w:rsidP="00363BDA">
      <w:pPr>
        <w:pStyle w:val="BodyText"/>
      </w:pPr>
      <w:r w:rsidRPr="00363BDA">
        <w:t>CHCCM404A Undertake case management for clients with complex needs</w:t>
      </w:r>
    </w:p>
    <w:p w:rsidR="00000000" w:rsidRPr="00363BDA" w:rsidP="00363BDA">
      <w:pPr>
        <w:pStyle w:val="BodyText"/>
      </w:pPr>
      <w:r w:rsidRPr="00363BDA">
        <w:t>CHCMH411A Work with people with mental health issues</w:t>
      </w:r>
    </w:p>
    <w:p w:rsidR="00000000" w:rsidRPr="00363BDA" w:rsidP="00363BDA">
      <w:pPr>
        <w:pStyle w:val="BodyText"/>
      </w:pPr>
    </w:p>
    <w:p w:rsidR="00000000" w:rsidRPr="00363BDA" w:rsidP="00363BDA">
      <w:pPr>
        <w:pStyle w:val="BodyText"/>
      </w:pPr>
      <w:r w:rsidRPr="00363BDA">
        <w:rPr>
          <w:rStyle w:val="SpecialBold"/>
        </w:rPr>
        <w:t>General electives</w:t>
      </w:r>
    </w:p>
    <w:p w:rsidR="00000000" w:rsidRPr="00363BDA" w:rsidP="00363BDA">
      <w:pPr>
        <w:pStyle w:val="BodyText"/>
      </w:pPr>
      <w:r w:rsidRPr="00363BDA">
        <w:t>CHCCD420B Work to empower Aboriginal and/or Torres Strait Islander communit</w:t>
      </w:r>
      <w:r w:rsidRPr="00363BDA">
        <w:t>ies</w:t>
      </w:r>
    </w:p>
    <w:p w:rsidR="00000000" w:rsidRPr="00363BDA" w:rsidP="00363BDA">
      <w:pPr>
        <w:pStyle w:val="BodyText"/>
      </w:pPr>
      <w:r w:rsidRPr="00363BDA">
        <w:t>CHCCS417B Provide support and care relating to suicide bereavement</w:t>
      </w:r>
    </w:p>
    <w:p w:rsidR="00000000" w:rsidRPr="00363BDA" w:rsidP="00363BDA">
      <w:pPr>
        <w:pStyle w:val="BodyText"/>
      </w:pPr>
      <w:r w:rsidRPr="00363BDA">
        <w:t>CHCCS421B Undertake community sector work within own community</w:t>
      </w:r>
    </w:p>
    <w:p w:rsidR="00000000" w:rsidRPr="00363BDA" w:rsidP="00363BDA">
      <w:pPr>
        <w:pStyle w:val="BodyText"/>
      </w:pPr>
      <w:r w:rsidRPr="00363BDA">
        <w:t>CHCCS422B Respond holistically to client issues and refer appropriately</w:t>
      </w:r>
    </w:p>
    <w:p w:rsidR="00000000" w:rsidRPr="00363BDA" w:rsidP="00363BDA">
      <w:pPr>
        <w:pStyle w:val="BodyText"/>
      </w:pPr>
      <w:r w:rsidRPr="00363BDA">
        <w:t>CHCCS426B Provide support and care relating to los</w:t>
      </w:r>
      <w:r w:rsidRPr="00363BDA">
        <w:t>s and grief</w:t>
      </w:r>
    </w:p>
    <w:p w:rsidR="00000000" w:rsidRPr="00363BDA" w:rsidP="00363BDA">
      <w:pPr>
        <w:pStyle w:val="BodyText"/>
      </w:pPr>
      <w:r w:rsidRPr="00363BDA">
        <w:t>CHCDIS301C Work effectively with people with a disability</w:t>
      </w:r>
    </w:p>
    <w:p w:rsidR="00000000" w:rsidRPr="00363BDA" w:rsidP="00363BDA">
      <w:pPr>
        <w:pStyle w:val="BodyText"/>
      </w:pPr>
      <w:r w:rsidRPr="00363BDA">
        <w:t>CHCICS406B Support client self management</w:t>
      </w:r>
    </w:p>
    <w:p w:rsidR="00000000" w:rsidRPr="00363BDA" w:rsidP="00363BDA">
      <w:pPr>
        <w:pStyle w:val="BodyText"/>
      </w:pPr>
      <w:r w:rsidRPr="00363BDA">
        <w:t>CHCINF505D Meet statutory and organisation information requirements</w:t>
      </w:r>
    </w:p>
    <w:p w:rsidR="00000000" w:rsidRPr="00363BDA" w:rsidP="00363BDA">
      <w:pPr>
        <w:pStyle w:val="BodyText"/>
      </w:pPr>
      <w:r w:rsidRPr="00363BDA">
        <w:t>CHCLD315A Recognise stages of lifespan development</w:t>
      </w:r>
    </w:p>
    <w:p w:rsidR="00000000" w:rsidRPr="00363BDA" w:rsidP="00363BDA">
      <w:pPr>
        <w:pStyle w:val="BodyText"/>
      </w:pPr>
      <w:r w:rsidRPr="00363BDA">
        <w:t>CHCLEG411A Use relevant l</w:t>
      </w:r>
      <w:r w:rsidRPr="00363BDA">
        <w:t>egislation in response to client needs</w:t>
      </w:r>
    </w:p>
    <w:p w:rsidR="00000000" w:rsidRPr="00363BDA" w:rsidP="00363BDA">
      <w:pPr>
        <w:pStyle w:val="BodyText"/>
      </w:pPr>
      <w:r w:rsidRPr="00363BDA">
        <w:t>CHCLLN403A Identify clients with language, literacy and numeracy needs and respond effectively</w:t>
      </w:r>
    </w:p>
    <w:p w:rsidR="00000000" w:rsidRPr="00363BDA" w:rsidP="00363BDA">
      <w:pPr>
        <w:pStyle w:val="BodyText"/>
      </w:pPr>
      <w:r w:rsidRPr="00363BDA">
        <w:t>CHCORG428A Reflect on and improve own professional practice</w:t>
      </w:r>
    </w:p>
    <w:p w:rsidR="00000000" w:rsidRPr="00363BDA" w:rsidP="00363BDA">
      <w:pPr>
        <w:pStyle w:val="BodyText"/>
      </w:pPr>
    </w:p>
    <w:p w:rsidR="00000000" w:rsidRPr="00363BDA" w:rsidP="00363BDA">
      <w:pPr>
        <w:pStyle w:val="BodyText"/>
      </w:pPr>
      <w:r w:rsidRPr="00363BDA">
        <w:rPr>
          <w:rStyle w:val="SpecialBold"/>
        </w:rPr>
        <w:t>Foster care</w:t>
      </w:r>
    </w:p>
    <w:p w:rsidR="00000000" w:rsidRPr="00363BDA" w:rsidP="00363BDA">
      <w:pPr>
        <w:pStyle w:val="BodyText"/>
      </w:pPr>
      <w:r w:rsidRPr="00363BDA">
        <w:rPr>
          <w:rStyle w:val="Emphasis"/>
        </w:rPr>
        <w:t>Foster care competency requirements are determined by state and territory statutory regulations</w:t>
      </w:r>
      <w:r w:rsidRPr="00363BDA">
        <w:t xml:space="preserve">. </w:t>
      </w:r>
      <w:r w:rsidRPr="00363BDA">
        <w:rPr>
          <w:rStyle w:val="Emphasis"/>
        </w:rPr>
        <w:t>The following units of competency are suggested electives</w:t>
      </w:r>
      <w:r w:rsidRPr="00363BDA">
        <w:t>:</w:t>
      </w:r>
    </w:p>
    <w:p w:rsidR="00000000" w:rsidRPr="00363BDA" w:rsidP="00363BDA">
      <w:pPr>
        <w:pStyle w:val="BodyText"/>
      </w:pPr>
      <w:r w:rsidRPr="00363BDA">
        <w:t>CHCFOS401A Provide foster care as part of a team</w:t>
      </w:r>
    </w:p>
    <w:p w:rsidR="00000000" w:rsidRPr="00363BDA" w:rsidP="00363BDA">
      <w:pPr>
        <w:pStyle w:val="BodyText"/>
      </w:pPr>
      <w:r w:rsidRPr="00363BDA">
        <w:t>CHCFOS402A Promote positive development of children</w:t>
      </w:r>
      <w:r w:rsidRPr="00363BDA">
        <w:t xml:space="preserve"> and young people in out of home care</w:t>
      </w:r>
    </w:p>
    <w:p w:rsidR="00000000" w:rsidRPr="00363BDA" w:rsidP="00363BDA">
      <w:pPr>
        <w:pStyle w:val="BodyText"/>
      </w:pPr>
      <w:r w:rsidRPr="00363BDA">
        <w:t>CHCFC301A Support the development of children</w:t>
      </w:r>
    </w:p>
    <w:p w:rsidR="00000000" w:rsidRPr="00363BDA" w:rsidP="00363BDA">
      <w:pPr>
        <w:pStyle w:val="BodyText"/>
      </w:pPr>
    </w:p>
    <w:p w:rsidR="00000000" w:rsidRPr="00363BDA" w:rsidP="00363BDA">
      <w:pPr>
        <w:pStyle w:val="BodyText"/>
      </w:pPr>
      <w:r w:rsidRPr="00363BDA">
        <w:rPr>
          <w:rStyle w:val="SpecialBold"/>
        </w:rPr>
        <w:t>Oral health</w:t>
      </w:r>
    </w:p>
    <w:p w:rsidR="00000000" w:rsidRPr="00363BDA" w:rsidP="00363BDA">
      <w:pPr>
        <w:pStyle w:val="BodyText"/>
      </w:pPr>
      <w:r w:rsidRPr="00363BDA">
        <w:t>CHCOHC303B Use basic oral health screening tools</w:t>
      </w:r>
    </w:p>
    <w:p w:rsidR="00000000" w:rsidRPr="00363BDA" w:rsidP="00363BDA">
      <w:pPr>
        <w:pStyle w:val="BodyText"/>
      </w:pPr>
      <w:r w:rsidRPr="00363BDA">
        <w:t>CHCOHC401A Inform and encourage clients and groups to understand and achieve good oral health</w:t>
      </w:r>
    </w:p>
    <w:p w:rsidR="00000000" w:rsidRPr="00363BDA" w:rsidP="00363BDA">
      <w:pPr>
        <w:pStyle w:val="BodyText"/>
      </w:pPr>
      <w:r w:rsidRPr="00363BDA">
        <w:t>CHCOHC402A Suppo</w:t>
      </w:r>
      <w:r w:rsidRPr="00363BDA">
        <w:t>rt clients and groups to learn practical aspects of oral health care</w:t>
      </w:r>
    </w:p>
    <w:p w:rsidR="00000000" w:rsidRPr="00363BDA" w:rsidP="00363BDA">
      <w:pPr>
        <w:pStyle w:val="BodyText"/>
      </w:pPr>
      <w:r w:rsidRPr="00363BDA">
        <w:t>CHCOHC404A Recognise and respond to signs and symptoms that may indicate oral health issues</w:t>
      </w:r>
    </w:p>
    <w:p w:rsidR="00000000" w:rsidRPr="00363BDA" w:rsidP="00363BDA"/>
    <w:sectPr w:rsidSect="00363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C94" w:rsidP="00C05C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94" w:rsidP="00363B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5C94" w:rsidP="00363B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05C94" w:rsidP="00363B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DA" w:rsidRPr="00C05C94" w:rsidP="00C05C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C94" w:rsidP="00363BDA">
    <w:pPr>
      <w:pStyle w:val="Header"/>
      <w:framePr w:wrap="around"/>
    </w:pPr>
    <w:r>
      <w:fldChar w:fldCharType="begin"/>
    </w:r>
    <w:r>
      <w:instrText xml:space="preserve"> TITLE   \* MERGEFORMAT </w:instrText>
    </w:r>
    <w:r>
      <w:fldChar w:fldCharType="separate"/>
    </w:r>
    <w:r>
      <w:t>CHC41612 Certificate IV in Child, Youth anf Family Intervention (Family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C05C94" w:rsidP="00363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7C1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40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72F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BDA"/>
    <w:pPr>
      <w:spacing w:before="360" w:after="60"/>
      <w:outlineLvl w:val="0"/>
    </w:pPr>
    <w:rPr>
      <w:sz w:val="32"/>
    </w:rPr>
  </w:style>
  <w:style w:type="paragraph" w:styleId="Heading2">
    <w:name w:val="heading 2"/>
    <w:basedOn w:val="HeadingBase"/>
    <w:next w:val="BodyText"/>
    <w:link w:val="Heading2Char"/>
    <w:qFormat/>
    <w:rsid w:val="00363BDA"/>
    <w:pPr>
      <w:keepLines/>
      <w:spacing w:before="240" w:after="120"/>
      <w:outlineLvl w:val="1"/>
    </w:pPr>
    <w:rPr>
      <w:sz w:val="28"/>
      <w:szCs w:val="40"/>
    </w:rPr>
  </w:style>
  <w:style w:type="paragraph" w:styleId="Heading3">
    <w:name w:val="heading 3"/>
    <w:basedOn w:val="HeadingBase"/>
    <w:next w:val="BodyText"/>
    <w:link w:val="Heading3Char"/>
    <w:qFormat/>
    <w:rsid w:val="00363BDA"/>
    <w:pPr>
      <w:spacing w:before="180" w:after="120"/>
      <w:outlineLvl w:val="2"/>
    </w:pPr>
    <w:rPr>
      <w:spacing w:val="-10"/>
      <w:kern w:val="32"/>
    </w:rPr>
  </w:style>
  <w:style w:type="paragraph" w:styleId="Heading4">
    <w:name w:val="heading 4"/>
    <w:basedOn w:val="HeadingBase"/>
    <w:next w:val="BodyText"/>
    <w:link w:val="Heading4Char"/>
    <w:qFormat/>
    <w:rsid w:val="00363BDA"/>
    <w:pPr>
      <w:spacing w:before="160" w:after="120"/>
      <w:outlineLvl w:val="3"/>
    </w:pPr>
    <w:rPr>
      <w:sz w:val="22"/>
    </w:rPr>
  </w:style>
  <w:style w:type="paragraph" w:styleId="Heading5">
    <w:name w:val="heading 5"/>
    <w:basedOn w:val="HeadingBase"/>
    <w:next w:val="Normal"/>
    <w:link w:val="Heading5Char"/>
    <w:qFormat/>
    <w:rsid w:val="00363BDA"/>
    <w:pPr>
      <w:spacing w:before="80"/>
      <w:outlineLvl w:val="4"/>
    </w:pPr>
    <w:rPr>
      <w:color w:val="918585"/>
      <w:sz w:val="20"/>
    </w:rPr>
  </w:style>
  <w:style w:type="paragraph" w:styleId="Heading6">
    <w:name w:val="heading 6"/>
    <w:basedOn w:val="HeadingBase"/>
    <w:next w:val="Normal"/>
    <w:link w:val="Heading6Char"/>
    <w:qFormat/>
    <w:rsid w:val="00363BDA"/>
    <w:pPr>
      <w:spacing w:before="60"/>
      <w:outlineLvl w:val="5"/>
    </w:pPr>
    <w:rPr>
      <w:color w:val="918585"/>
      <w:sz w:val="20"/>
    </w:rPr>
  </w:style>
  <w:style w:type="paragraph" w:styleId="Heading7">
    <w:name w:val="heading 7"/>
    <w:basedOn w:val="Normal"/>
    <w:next w:val="Normal"/>
    <w:link w:val="Heading7Char"/>
    <w:qFormat/>
    <w:rsid w:val="00363BDA"/>
    <w:pPr>
      <w:ind w:left="720"/>
      <w:outlineLvl w:val="6"/>
    </w:pPr>
    <w:rPr>
      <w:i/>
    </w:rPr>
  </w:style>
  <w:style w:type="paragraph" w:styleId="Heading8">
    <w:name w:val="heading 8"/>
    <w:basedOn w:val="Normal"/>
    <w:next w:val="Normal"/>
    <w:link w:val="Heading8Char"/>
    <w:qFormat/>
    <w:rsid w:val="00363BDA"/>
    <w:pPr>
      <w:ind w:left="720"/>
      <w:outlineLvl w:val="7"/>
    </w:pPr>
    <w:rPr>
      <w:i/>
    </w:rPr>
  </w:style>
  <w:style w:type="paragraph" w:styleId="Heading9">
    <w:name w:val="heading 9"/>
    <w:basedOn w:val="Normal"/>
    <w:next w:val="Normal"/>
    <w:link w:val="Heading9Char"/>
    <w:qFormat/>
    <w:rsid w:val="00363BDA"/>
    <w:pPr>
      <w:ind w:left="720"/>
      <w:outlineLvl w:val="8"/>
    </w:pPr>
    <w:rPr>
      <w:i/>
    </w:rPr>
  </w:style>
  <w:style w:type="character" w:default="1" w:styleId="DefaultParagraphFont">
    <w:name w:val="Default Paragraph Font"/>
    <w:uiPriority w:val="1"/>
    <w:unhideWhenUsed/>
    <w:rsid w:val="00363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BDA"/>
  </w:style>
  <w:style w:type="character" w:customStyle="1" w:styleId="Heading1Char">
    <w:name w:val="Heading 1 Char"/>
    <w:basedOn w:val="DefaultParagraphFont"/>
    <w:link w:val="Heading1"/>
    <w:rsid w:val="00363BD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3BDA"/>
    <w:rPr>
      <w:rFonts w:ascii="Times New Roman" w:eastAsia="Times New Roman" w:hAnsi="Times New Roman" w:cs="Times New Roman"/>
      <w:b/>
      <w:szCs w:val="20"/>
      <w:lang w:eastAsia="en-US"/>
    </w:rPr>
  </w:style>
  <w:style w:type="paragraph" w:styleId="BodyText">
    <w:name w:val="Body Text"/>
    <w:basedOn w:val="Normal"/>
    <w:link w:val="BodyTextChar"/>
    <w:rsid w:val="00363B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BDA"/>
    <w:rPr>
      <w:rFonts w:ascii="Times New Roman" w:eastAsia="Times New Roman" w:hAnsi="Times New Roman" w:cs="Times New Roman"/>
      <w:sz w:val="24"/>
      <w:lang w:eastAsia="en-US"/>
    </w:rPr>
  </w:style>
  <w:style w:type="paragraph" w:styleId="Footer">
    <w:name w:val="footer"/>
    <w:basedOn w:val="Normal"/>
    <w:link w:val="FooterChar"/>
    <w:rsid w:val="00363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BDA"/>
    <w:rPr>
      <w:rFonts w:ascii="Times New Roman" w:eastAsia="Times New Roman" w:hAnsi="Times New Roman" w:cs="Times New Roman"/>
      <w:sz w:val="16"/>
      <w:lang w:eastAsia="en-US"/>
    </w:rPr>
  </w:style>
  <w:style w:type="paragraph" w:styleId="ListBullet">
    <w:name w:val="List Bullet"/>
    <w:basedOn w:val="List"/>
    <w:rsid w:val="00363BDA"/>
    <w:pPr>
      <w:numPr>
        <w:numId w:val="13"/>
      </w:numPr>
      <w:tabs>
        <w:tab w:val="clear" w:pos="340"/>
      </w:tabs>
      <w:spacing w:before="40" w:after="40"/>
    </w:pPr>
  </w:style>
  <w:style w:type="character" w:customStyle="1" w:styleId="SpecialBold">
    <w:name w:val="Special Bold"/>
    <w:basedOn w:val="DefaultParagraphFont"/>
    <w:rsid w:val="00363BDA"/>
    <w:rPr>
      <w:b/>
      <w:spacing w:val="0"/>
    </w:rPr>
  </w:style>
  <w:style w:type="paragraph" w:styleId="ListBullet2">
    <w:name w:val="List Bullet 2"/>
    <w:basedOn w:val="List2"/>
    <w:rsid w:val="00363BDA"/>
    <w:pPr>
      <w:numPr>
        <w:numId w:val="14"/>
      </w:numPr>
      <w:tabs>
        <w:tab w:val="clear" w:pos="680"/>
      </w:tabs>
    </w:pPr>
  </w:style>
  <w:style w:type="character" w:styleId="Emphasis">
    <w:name w:val="Emphasis"/>
    <w:basedOn w:val="DefaultParagraphFont"/>
    <w:qFormat/>
    <w:rsid w:val="00363BDA"/>
    <w:rPr>
      <w:i/>
    </w:rPr>
  </w:style>
  <w:style w:type="paragraph" w:customStyle="1" w:styleId="SuperHeading">
    <w:name w:val="SuperHeading"/>
    <w:basedOn w:val="Normal"/>
    <w:rsid w:val="00363BDA"/>
    <w:pPr>
      <w:spacing w:before="240" w:after="120"/>
      <w:outlineLvl w:val="0"/>
    </w:pPr>
    <w:rPr>
      <w:rFonts w:ascii="Times New Roman" w:hAnsi="Times New Roman"/>
      <w:b/>
      <w:sz w:val="28"/>
    </w:rPr>
  </w:style>
  <w:style w:type="paragraph" w:customStyle="1" w:styleId="AllowPageBreak">
    <w:name w:val="AllowPageBreak"/>
    <w:rsid w:val="00363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63BDA"/>
    <w:rPr>
      <w:u w:val="single"/>
    </w:rPr>
  </w:style>
  <w:style w:type="character" w:customStyle="1" w:styleId="BoldandItalics">
    <w:name w:val="Bold and Italics"/>
    <w:qFormat/>
    <w:rsid w:val="00363BDA"/>
    <w:rPr>
      <w:b/>
      <w:i/>
      <w:u w:val="none"/>
    </w:rPr>
  </w:style>
  <w:style w:type="character" w:customStyle="1" w:styleId="Heading2Char">
    <w:name w:val="Heading 2 Char"/>
    <w:basedOn w:val="DefaultParagraphFont"/>
    <w:link w:val="Heading2"/>
    <w:rsid w:val="00363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BD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3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BDA"/>
    <w:rPr>
      <w:rFonts w:ascii="Courier New" w:eastAsia="Times New Roman" w:hAnsi="Courier New" w:cs="Times New Roman"/>
      <w:i/>
      <w:szCs w:val="20"/>
      <w:lang w:eastAsia="en-US"/>
    </w:rPr>
  </w:style>
  <w:style w:type="paragraph" w:customStyle="1" w:styleId="HeadingBase">
    <w:name w:val="Heading Base"/>
    <w:rsid w:val="00363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BDA"/>
    <w:pPr>
      <w:tabs>
        <w:tab w:val="right" w:leader="dot" w:pos="9072"/>
      </w:tabs>
      <w:ind w:left="567"/>
    </w:pPr>
    <w:rPr>
      <w:szCs w:val="22"/>
    </w:rPr>
  </w:style>
  <w:style w:type="paragraph" w:customStyle="1" w:styleId="TOCBase">
    <w:name w:val="TOC Base"/>
    <w:rsid w:val="00363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BDA"/>
    <w:pPr>
      <w:tabs>
        <w:tab w:val="right" w:leader="dot" w:pos="9072"/>
      </w:tabs>
      <w:spacing w:before="40" w:after="40"/>
      <w:ind w:left="284"/>
    </w:pPr>
    <w:rPr>
      <w:rFonts w:ascii="Times New Roman" w:hAnsi="Times New Roman"/>
    </w:rPr>
  </w:style>
  <w:style w:type="paragraph" w:styleId="TOC1">
    <w:name w:val="toc 1"/>
    <w:basedOn w:val="TOCBase"/>
    <w:next w:val="Normal"/>
    <w:rsid w:val="00363B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BDA"/>
    <w:pPr>
      <w:spacing w:before="5040"/>
      <w:jc w:val="center"/>
    </w:pPr>
    <w:rPr>
      <w:sz w:val="48"/>
      <w:szCs w:val="72"/>
      <w:lang w:val="en-US"/>
    </w:rPr>
  </w:style>
  <w:style w:type="character" w:customStyle="1" w:styleId="TitleChar">
    <w:name w:val="Title Char"/>
    <w:basedOn w:val="DefaultParagraphFont"/>
    <w:link w:val="Title"/>
    <w:rsid w:val="00363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BDA"/>
    <w:pPr>
      <w:tabs>
        <w:tab w:val="left" w:pos="3600"/>
        <w:tab w:val="left" w:pos="3958"/>
      </w:tabs>
    </w:pPr>
  </w:style>
  <w:style w:type="paragraph" w:styleId="List">
    <w:name w:val="List"/>
    <w:basedOn w:val="BodyText"/>
    <w:next w:val="BodyText"/>
    <w:rsid w:val="00363BDA"/>
    <w:pPr>
      <w:tabs>
        <w:tab w:val="left" w:pos="340"/>
      </w:tabs>
      <w:spacing w:before="60" w:after="60"/>
      <w:ind w:left="340" w:hanging="340"/>
    </w:pPr>
  </w:style>
  <w:style w:type="paragraph" w:customStyle="1" w:styleId="Note">
    <w:name w:val="Note"/>
    <w:basedOn w:val="BodyText"/>
    <w:rsid w:val="00363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BDA"/>
    <w:pPr>
      <w:framePr w:wrap="auto" w:hAnchor="text" w:y="6049"/>
    </w:pPr>
    <w:rPr>
      <w:color w:val="000000"/>
      <w:sz w:val="40"/>
    </w:rPr>
  </w:style>
  <w:style w:type="paragraph" w:customStyle="1" w:styleId="TOCTitle">
    <w:name w:val="TOCTitle"/>
    <w:basedOn w:val="Heading1"/>
    <w:rsid w:val="00363BDA"/>
    <w:pPr>
      <w:spacing w:after="240"/>
      <w:jc w:val="center"/>
      <w:outlineLvl w:val="9"/>
    </w:pPr>
    <w:rPr>
      <w:caps/>
    </w:rPr>
  </w:style>
  <w:style w:type="paragraph" w:customStyle="1" w:styleId="Version">
    <w:name w:val="Version"/>
    <w:rsid w:val="00363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BDA"/>
    <w:pPr>
      <w:keepNext w:val="0"/>
      <w:tabs>
        <w:tab w:val="right" w:pos="4176"/>
      </w:tabs>
      <w:ind w:left="198" w:hanging="198"/>
    </w:pPr>
    <w:rPr>
      <w:rFonts w:ascii="Garamond" w:hAnsi="Garamond"/>
    </w:rPr>
  </w:style>
  <w:style w:type="paragraph" w:styleId="IndexHeading">
    <w:name w:val="index heading"/>
    <w:basedOn w:val="Normal"/>
    <w:next w:val="Index1"/>
    <w:semiHidden/>
    <w:rsid w:val="00363BDA"/>
    <w:pPr>
      <w:spacing w:before="120" w:after="120"/>
    </w:pPr>
    <w:rPr>
      <w:rFonts w:ascii="Arial" w:hAnsi="Arial"/>
      <w:b/>
      <w:color w:val="918585"/>
      <w:sz w:val="24"/>
    </w:rPr>
  </w:style>
  <w:style w:type="paragraph" w:styleId="Header">
    <w:name w:val="header"/>
    <w:basedOn w:val="Normal"/>
    <w:link w:val="HeaderChar"/>
    <w:rsid w:val="00363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BDA"/>
    <w:rPr>
      <w:rFonts w:ascii="Times New Roman" w:eastAsia="Times New Roman" w:hAnsi="Times New Roman" w:cs="Times New Roman"/>
      <w:sz w:val="16"/>
      <w:szCs w:val="20"/>
      <w:lang w:val="en-GB" w:eastAsia="en-US"/>
    </w:rPr>
  </w:style>
  <w:style w:type="paragraph" w:customStyle="1" w:styleId="Chapter">
    <w:name w:val="Chapter"/>
    <w:basedOn w:val="Normal"/>
    <w:rsid w:val="00363BDA"/>
    <w:pPr>
      <w:spacing w:before="240"/>
    </w:pPr>
    <w:rPr>
      <w:rFonts w:ascii="Times New Roman" w:hAnsi="Times New Roman"/>
      <w:smallCaps/>
      <w:spacing w:val="80"/>
      <w:sz w:val="28"/>
    </w:rPr>
  </w:style>
  <w:style w:type="paragraph" w:customStyle="1" w:styleId="InChapter">
    <w:name w:val="InChapter"/>
    <w:basedOn w:val="Heading3"/>
    <w:rsid w:val="00363BDA"/>
    <w:pPr>
      <w:spacing w:after="240"/>
      <w:outlineLvl w:val="9"/>
    </w:pPr>
    <w:rPr>
      <w:noProof/>
    </w:rPr>
  </w:style>
  <w:style w:type="paragraph" w:styleId="Index2">
    <w:name w:val="index 2"/>
    <w:basedOn w:val="Normal"/>
    <w:next w:val="Normal"/>
    <w:semiHidden/>
    <w:rsid w:val="00363BDA"/>
    <w:pPr>
      <w:tabs>
        <w:tab w:val="right" w:pos="4176"/>
      </w:tabs>
      <w:ind w:left="568" w:hanging="284"/>
    </w:pPr>
    <w:rPr>
      <w:rFonts w:ascii="Garamond" w:hAnsi="Garamond"/>
    </w:rPr>
  </w:style>
  <w:style w:type="paragraph" w:customStyle="1" w:styleId="Byline">
    <w:name w:val="Byline"/>
    <w:rsid w:val="00363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BDA"/>
    <w:pPr>
      <w:tabs>
        <w:tab w:val="clear" w:pos="3600"/>
        <w:tab w:val="clear" w:pos="3958"/>
      </w:tabs>
      <w:jc w:val="right"/>
    </w:pPr>
  </w:style>
  <w:style w:type="paragraph" w:styleId="Caption">
    <w:name w:val="caption"/>
    <w:basedOn w:val="BodyText"/>
    <w:next w:val="Normal"/>
    <w:qFormat/>
    <w:rsid w:val="00363BDA"/>
    <w:pPr>
      <w:framePr w:w="2268" w:hSpace="181" w:vSpace="181" w:wrap="around" w:vAnchor="text" w:hAnchor="page" w:x="1135" w:y="285" w:anchorLock="1"/>
    </w:pPr>
    <w:rPr>
      <w:i/>
    </w:rPr>
  </w:style>
  <w:style w:type="paragraph" w:customStyle="1" w:styleId="MiniTOCTitle">
    <w:name w:val="MiniTOCTitle"/>
    <w:basedOn w:val="Heading4"/>
    <w:rsid w:val="00363BDA"/>
    <w:pPr>
      <w:spacing w:before="240"/>
      <w:outlineLvl w:val="9"/>
    </w:pPr>
    <w:rPr>
      <w:noProof/>
      <w:sz w:val="24"/>
    </w:rPr>
  </w:style>
  <w:style w:type="paragraph" w:customStyle="1" w:styleId="MiniTOCItem">
    <w:name w:val="MiniTOCItem"/>
    <w:basedOn w:val="ListBullet"/>
    <w:rsid w:val="00363BDA"/>
    <w:pPr>
      <w:numPr>
        <w:numId w:val="0"/>
      </w:numPr>
      <w:tabs>
        <w:tab w:val="right" w:leader="dot" w:pos="6521"/>
      </w:tabs>
      <w:spacing w:before="0" w:after="0"/>
    </w:pPr>
  </w:style>
  <w:style w:type="paragraph" w:customStyle="1" w:styleId="TOFTitle">
    <w:name w:val="TOFTitle"/>
    <w:basedOn w:val="TOCTitle"/>
    <w:rsid w:val="00363BDA"/>
  </w:style>
  <w:style w:type="paragraph" w:styleId="TableofFigures">
    <w:name w:val="table of figures"/>
    <w:basedOn w:val="Normal"/>
    <w:next w:val="Normal"/>
    <w:semiHidden/>
    <w:rsid w:val="00363BDA"/>
    <w:pPr>
      <w:tabs>
        <w:tab w:val="right" w:leader="dot" w:pos="9072"/>
      </w:tabs>
      <w:ind w:left="970" w:hanging="403"/>
    </w:pPr>
    <w:rPr>
      <w:rFonts w:ascii="Times New Roman" w:hAnsi="Times New Roman"/>
      <w:b/>
    </w:rPr>
  </w:style>
  <w:style w:type="paragraph" w:styleId="ListNumber">
    <w:name w:val="List Number"/>
    <w:basedOn w:val="List"/>
    <w:rsid w:val="00363BDA"/>
    <w:pPr>
      <w:numPr>
        <w:numId w:val="11"/>
      </w:numPr>
    </w:pPr>
  </w:style>
  <w:style w:type="character" w:customStyle="1" w:styleId="WingdingSymbols">
    <w:name w:val="Wingding Symbols"/>
    <w:rsid w:val="00363BDA"/>
    <w:rPr>
      <w:rFonts w:ascii="Wingdings" w:hAnsi="Wingdings"/>
    </w:rPr>
  </w:style>
  <w:style w:type="paragraph" w:customStyle="1" w:styleId="TableHeading">
    <w:name w:val="Table Heading"/>
    <w:basedOn w:val="HeadingBase"/>
    <w:rsid w:val="00363BDA"/>
    <w:pPr>
      <w:keepLines/>
      <w:pBdr>
        <w:bottom w:val="single" w:sz="6" w:space="1" w:color="918585"/>
      </w:pBdr>
      <w:spacing w:before="240"/>
    </w:pPr>
  </w:style>
  <w:style w:type="character" w:customStyle="1" w:styleId="HotSpot">
    <w:name w:val="HotSpot"/>
    <w:rsid w:val="00363BDA"/>
    <w:rPr>
      <w:color w:val="0033CC"/>
      <w:u w:val="none"/>
    </w:rPr>
  </w:style>
  <w:style w:type="paragraph" w:customStyle="1" w:styleId="BodyTextRight">
    <w:name w:val="Body Text Right"/>
    <w:basedOn w:val="BodyText"/>
    <w:rsid w:val="00363BDA"/>
    <w:pPr>
      <w:spacing w:before="0" w:after="0"/>
      <w:jc w:val="right"/>
    </w:pPr>
  </w:style>
  <w:style w:type="paragraph" w:styleId="Index3">
    <w:name w:val="index 3"/>
    <w:basedOn w:val="ListNumber2"/>
    <w:next w:val="Normal"/>
    <w:semiHidden/>
    <w:rsid w:val="00363BDA"/>
    <w:pPr>
      <w:numPr>
        <w:numId w:val="0"/>
      </w:numPr>
      <w:tabs>
        <w:tab w:val="right" w:leader="dot" w:pos="4176"/>
      </w:tabs>
    </w:pPr>
  </w:style>
  <w:style w:type="paragraph" w:styleId="ListNumber2">
    <w:name w:val="List Number 2"/>
    <w:basedOn w:val="List2"/>
    <w:rsid w:val="00363BDA"/>
    <w:pPr>
      <w:numPr>
        <w:numId w:val="10"/>
      </w:numPr>
      <w:tabs>
        <w:tab w:val="clear" w:pos="1060"/>
      </w:tabs>
    </w:pPr>
  </w:style>
  <w:style w:type="paragraph" w:customStyle="1" w:styleId="MarginNote">
    <w:name w:val="Margin Note"/>
    <w:basedOn w:val="BodyText"/>
    <w:rsid w:val="00363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BDA"/>
    <w:rPr>
      <w:sz w:val="32"/>
    </w:rPr>
  </w:style>
  <w:style w:type="paragraph" w:customStyle="1" w:styleId="HeadingProcedure">
    <w:name w:val="Heading Procedure"/>
    <w:basedOn w:val="HeadingBase"/>
    <w:next w:val="Normal"/>
    <w:rsid w:val="00363BDA"/>
    <w:pPr>
      <w:tabs>
        <w:tab w:val="left" w:pos="0"/>
      </w:tabs>
      <w:spacing w:before="120" w:after="60"/>
    </w:pPr>
    <w:rPr>
      <w:i/>
      <w:color w:val="918585"/>
      <w:sz w:val="22"/>
    </w:rPr>
  </w:style>
  <w:style w:type="paragraph" w:customStyle="1" w:styleId="TableBodyText">
    <w:name w:val="Table Body Text"/>
    <w:basedOn w:val="BodyText"/>
    <w:rsid w:val="00363BDA"/>
    <w:pPr>
      <w:spacing w:before="60" w:after="60"/>
    </w:pPr>
  </w:style>
  <w:style w:type="paragraph" w:styleId="ListContinue">
    <w:name w:val="List Continue"/>
    <w:basedOn w:val="List"/>
    <w:rsid w:val="00363BDA"/>
    <w:pPr>
      <w:ind w:firstLine="0"/>
    </w:pPr>
  </w:style>
  <w:style w:type="paragraph" w:customStyle="1" w:styleId="ListNote">
    <w:name w:val="List Note"/>
    <w:basedOn w:val="List"/>
    <w:rsid w:val="00363BDA"/>
    <w:pPr>
      <w:pBdr>
        <w:top w:val="single" w:sz="6" w:space="2" w:color="918585"/>
        <w:bottom w:val="single" w:sz="6" w:space="2" w:color="918585"/>
      </w:pBdr>
      <w:tabs>
        <w:tab w:val="left" w:pos="1021"/>
      </w:tabs>
      <w:ind w:firstLine="0"/>
    </w:pPr>
  </w:style>
  <w:style w:type="paragraph" w:customStyle="1" w:styleId="Warning">
    <w:name w:val="Warning"/>
    <w:basedOn w:val="BodyText"/>
    <w:rsid w:val="00363BDA"/>
    <w:pPr>
      <w:shd w:val="clear" w:color="auto" w:fill="D9D9D9"/>
      <w:tabs>
        <w:tab w:val="left" w:pos="992"/>
      </w:tabs>
      <w:ind w:left="119" w:right="119"/>
    </w:pPr>
    <w:rPr>
      <w:sz w:val="20"/>
    </w:rPr>
  </w:style>
  <w:style w:type="paragraph" w:customStyle="1" w:styleId="MarginIcons">
    <w:name w:val="Margin Icons"/>
    <w:basedOn w:val="BodyText"/>
    <w:rsid w:val="00363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BDA"/>
    <w:rPr>
      <w:rFonts w:ascii="Courier New" w:hAnsi="Courier New"/>
    </w:rPr>
  </w:style>
  <w:style w:type="paragraph" w:customStyle="1" w:styleId="NoteBullet">
    <w:name w:val="Note Bullet"/>
    <w:basedOn w:val="Note"/>
    <w:rsid w:val="00363BDA"/>
    <w:pPr>
      <w:tabs>
        <w:tab w:val="clear" w:pos="680"/>
      </w:tabs>
      <w:spacing w:before="60" w:after="60"/>
    </w:pPr>
  </w:style>
  <w:style w:type="paragraph" w:customStyle="1" w:styleId="SubHeading2">
    <w:name w:val="SubHeading2"/>
    <w:basedOn w:val="HeadingBase"/>
    <w:rsid w:val="00363BDA"/>
    <w:pPr>
      <w:spacing w:before="240" w:after="60"/>
    </w:pPr>
    <w:rPr>
      <w:sz w:val="20"/>
    </w:rPr>
  </w:style>
  <w:style w:type="paragraph" w:customStyle="1" w:styleId="SubHeading1">
    <w:name w:val="SubHeading1"/>
    <w:basedOn w:val="HeadingBase"/>
    <w:rsid w:val="00363BDA"/>
    <w:pPr>
      <w:spacing w:before="240" w:after="60"/>
    </w:pPr>
    <w:rPr>
      <w:color w:val="918585"/>
      <w:sz w:val="22"/>
    </w:rPr>
  </w:style>
  <w:style w:type="paragraph" w:customStyle="1" w:styleId="SideHeading">
    <w:name w:val="Side Heading"/>
    <w:basedOn w:val="HeadingBase"/>
    <w:rsid w:val="00363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BDA"/>
    <w:pPr>
      <w:numPr>
        <w:numId w:val="12"/>
      </w:numPr>
    </w:pPr>
  </w:style>
  <w:style w:type="paragraph" w:styleId="PlainText">
    <w:name w:val="Plain Text"/>
    <w:basedOn w:val="Normal"/>
    <w:link w:val="PlainTextChar"/>
    <w:rsid w:val="00363BDA"/>
    <w:rPr>
      <w:sz w:val="20"/>
    </w:rPr>
  </w:style>
  <w:style w:type="character" w:customStyle="1" w:styleId="PlainTextChar">
    <w:name w:val="Plain Text Char"/>
    <w:basedOn w:val="DefaultParagraphFont"/>
    <w:link w:val="PlainText"/>
    <w:rsid w:val="00363BDA"/>
    <w:rPr>
      <w:rFonts w:ascii="Courier New" w:eastAsia="Times New Roman" w:hAnsi="Courier New" w:cs="Times New Roman"/>
      <w:sz w:val="20"/>
      <w:szCs w:val="20"/>
      <w:lang w:eastAsia="en-US"/>
    </w:rPr>
  </w:style>
  <w:style w:type="character" w:customStyle="1" w:styleId="MenuOption">
    <w:name w:val="Menu Option"/>
    <w:basedOn w:val="DefaultParagraphFont"/>
    <w:rsid w:val="00363BDA"/>
    <w:rPr>
      <w:b/>
      <w:smallCaps/>
    </w:rPr>
  </w:style>
  <w:style w:type="paragraph" w:customStyle="1" w:styleId="TableListNumber">
    <w:name w:val="Table List Number"/>
    <w:basedOn w:val="ListNumber"/>
    <w:rsid w:val="00363BDA"/>
    <w:pPr>
      <w:numPr>
        <w:numId w:val="0"/>
      </w:numPr>
    </w:pPr>
  </w:style>
  <w:style w:type="paragraph" w:styleId="TOC4">
    <w:name w:val="toc 4"/>
    <w:basedOn w:val="TOCBase"/>
    <w:next w:val="Normal"/>
    <w:semiHidden/>
    <w:rsid w:val="00363BDA"/>
    <w:pPr>
      <w:tabs>
        <w:tab w:val="right" w:leader="dot" w:pos="9071"/>
      </w:tabs>
      <w:ind w:left="1701"/>
    </w:pPr>
  </w:style>
  <w:style w:type="paragraph" w:customStyle="1" w:styleId="ListAlpha">
    <w:name w:val="List Alpha"/>
    <w:basedOn w:val="List"/>
    <w:rsid w:val="00363BDA"/>
    <w:pPr>
      <w:numPr>
        <w:numId w:val="9"/>
      </w:numPr>
    </w:pPr>
  </w:style>
  <w:style w:type="paragraph" w:customStyle="1" w:styleId="ListAlpha2">
    <w:name w:val="List Alpha 2"/>
    <w:basedOn w:val="List2"/>
    <w:rsid w:val="00363BDA"/>
    <w:pPr>
      <w:numPr>
        <w:numId w:val="8"/>
      </w:numPr>
    </w:pPr>
  </w:style>
  <w:style w:type="paragraph" w:styleId="List2">
    <w:name w:val="List 2"/>
    <w:basedOn w:val="BodyText"/>
    <w:rsid w:val="00363BDA"/>
    <w:pPr>
      <w:tabs>
        <w:tab w:val="left" w:pos="680"/>
      </w:tabs>
      <w:spacing w:before="60" w:after="60"/>
      <w:ind w:left="680" w:hanging="340"/>
    </w:pPr>
  </w:style>
  <w:style w:type="paragraph" w:styleId="List3">
    <w:name w:val="List 3"/>
    <w:basedOn w:val="BodyText"/>
    <w:rsid w:val="00363BDA"/>
    <w:pPr>
      <w:tabs>
        <w:tab w:val="left" w:pos="1021"/>
      </w:tabs>
      <w:spacing w:before="60" w:after="60"/>
      <w:ind w:left="1020" w:hanging="340"/>
    </w:pPr>
  </w:style>
  <w:style w:type="paragraph" w:styleId="List4">
    <w:name w:val="List 4"/>
    <w:basedOn w:val="BodyText"/>
    <w:rsid w:val="00363BDA"/>
    <w:pPr>
      <w:tabs>
        <w:tab w:val="left" w:pos="1361"/>
      </w:tabs>
      <w:spacing w:before="60" w:after="60"/>
      <w:ind w:left="1361" w:hanging="340"/>
    </w:pPr>
  </w:style>
  <w:style w:type="paragraph" w:styleId="List5">
    <w:name w:val="List 5"/>
    <w:basedOn w:val="BodyText"/>
    <w:rsid w:val="00363BDA"/>
    <w:pPr>
      <w:tabs>
        <w:tab w:val="left" w:pos="1701"/>
      </w:tabs>
      <w:spacing w:before="60" w:after="60"/>
      <w:ind w:left="1701" w:hanging="340"/>
    </w:pPr>
  </w:style>
  <w:style w:type="paragraph" w:styleId="ListBullet3">
    <w:name w:val="List Bullet 3"/>
    <w:basedOn w:val="List3"/>
    <w:rsid w:val="00363BDA"/>
    <w:pPr>
      <w:numPr>
        <w:numId w:val="15"/>
      </w:numPr>
      <w:tabs>
        <w:tab w:val="clear" w:pos="1021"/>
      </w:tabs>
      <w:ind w:left="1037" w:hanging="357"/>
    </w:pPr>
  </w:style>
  <w:style w:type="paragraph" w:styleId="ListBullet4">
    <w:name w:val="List Bullet 4"/>
    <w:basedOn w:val="List4"/>
    <w:rsid w:val="00363BDA"/>
    <w:pPr>
      <w:numPr>
        <w:numId w:val="3"/>
      </w:numPr>
    </w:pPr>
  </w:style>
  <w:style w:type="paragraph" w:styleId="ListBullet5">
    <w:name w:val="List Bullet 5"/>
    <w:basedOn w:val="List5"/>
    <w:rsid w:val="00363BDA"/>
    <w:pPr>
      <w:numPr>
        <w:numId w:val="4"/>
      </w:numPr>
    </w:pPr>
  </w:style>
  <w:style w:type="paragraph" w:styleId="ListContinue2">
    <w:name w:val="List Continue 2"/>
    <w:basedOn w:val="List2"/>
    <w:rsid w:val="00363BDA"/>
    <w:pPr>
      <w:ind w:firstLine="0"/>
    </w:pPr>
  </w:style>
  <w:style w:type="paragraph" w:styleId="ListContinue3">
    <w:name w:val="List Continue 3"/>
    <w:basedOn w:val="List3"/>
    <w:rsid w:val="00363BDA"/>
    <w:pPr>
      <w:ind w:left="1021" w:firstLine="0"/>
    </w:pPr>
  </w:style>
  <w:style w:type="paragraph" w:styleId="ListContinue4">
    <w:name w:val="List Continue 4"/>
    <w:basedOn w:val="List4"/>
    <w:rsid w:val="00363BDA"/>
    <w:pPr>
      <w:ind w:firstLine="0"/>
    </w:pPr>
  </w:style>
  <w:style w:type="paragraph" w:styleId="ListContinue5">
    <w:name w:val="List Continue 5"/>
    <w:basedOn w:val="List5"/>
    <w:rsid w:val="00363BDA"/>
    <w:pPr>
      <w:ind w:firstLine="0"/>
    </w:pPr>
  </w:style>
  <w:style w:type="paragraph" w:styleId="ListNumber3">
    <w:name w:val="List Number 3"/>
    <w:basedOn w:val="List3"/>
    <w:rsid w:val="00363BDA"/>
    <w:pPr>
      <w:numPr>
        <w:numId w:val="5"/>
      </w:numPr>
    </w:pPr>
  </w:style>
  <w:style w:type="paragraph" w:styleId="ListNumber4">
    <w:name w:val="List Number 4"/>
    <w:basedOn w:val="List4"/>
    <w:rsid w:val="00363BDA"/>
    <w:pPr>
      <w:numPr>
        <w:numId w:val="6"/>
      </w:numPr>
    </w:pPr>
  </w:style>
  <w:style w:type="paragraph" w:styleId="ListNumber5">
    <w:name w:val="List Number 5"/>
    <w:basedOn w:val="List5"/>
    <w:rsid w:val="00363BDA"/>
    <w:pPr>
      <w:numPr>
        <w:numId w:val="7"/>
      </w:numPr>
    </w:pPr>
  </w:style>
  <w:style w:type="paragraph" w:styleId="BlockText">
    <w:name w:val="Block Text"/>
    <w:basedOn w:val="Normal"/>
    <w:rsid w:val="00363BDA"/>
    <w:pPr>
      <w:spacing w:after="120"/>
      <w:ind w:left="1440" w:right="1440"/>
    </w:pPr>
  </w:style>
  <w:style w:type="character" w:customStyle="1" w:styleId="Subscript">
    <w:name w:val="Subscript"/>
    <w:basedOn w:val="DefaultParagraphFont"/>
    <w:rsid w:val="00363BDA"/>
    <w:rPr>
      <w:sz w:val="16"/>
      <w:vertAlign w:val="subscript"/>
    </w:rPr>
  </w:style>
  <w:style w:type="character" w:customStyle="1" w:styleId="Superscript">
    <w:name w:val="Superscript"/>
    <w:basedOn w:val="DefaultParagraphFont"/>
    <w:rsid w:val="00363BDA"/>
    <w:rPr>
      <w:sz w:val="16"/>
      <w:vertAlign w:val="superscript"/>
    </w:rPr>
  </w:style>
  <w:style w:type="character" w:customStyle="1" w:styleId="Symbols">
    <w:name w:val="Symbols"/>
    <w:basedOn w:val="DefaultParagraphFont"/>
    <w:rsid w:val="00363BDA"/>
    <w:rPr>
      <w:rFonts w:ascii="Symbol" w:hAnsi="Symbol"/>
    </w:rPr>
  </w:style>
  <w:style w:type="character" w:customStyle="1" w:styleId="MenuOptions">
    <w:name w:val="Menu Options"/>
    <w:basedOn w:val="DefaultParagraphFont"/>
    <w:rsid w:val="00363BDA"/>
    <w:rPr>
      <w:rFonts w:ascii="Arial Narrow" w:hAnsi="Arial Narrow"/>
      <w:smallCaps/>
    </w:rPr>
  </w:style>
  <w:style w:type="character" w:customStyle="1" w:styleId="Buttons">
    <w:name w:val="Buttons"/>
    <w:basedOn w:val="DefaultParagraphFont"/>
    <w:rsid w:val="00363BDA"/>
    <w:rPr>
      <w:b/>
    </w:rPr>
  </w:style>
  <w:style w:type="character" w:customStyle="1" w:styleId="Underlined">
    <w:name w:val="Underlined"/>
    <w:basedOn w:val="DefaultParagraphFont"/>
    <w:rsid w:val="00363BDA"/>
    <w:rPr>
      <w:u w:val="single"/>
    </w:rPr>
  </w:style>
  <w:style w:type="paragraph" w:customStyle="1" w:styleId="TableBodyTextRight">
    <w:name w:val="Table Body Text Right"/>
    <w:basedOn w:val="TableBodyText"/>
    <w:rsid w:val="00363BDA"/>
    <w:pPr>
      <w:widowControl w:val="0"/>
      <w:autoSpaceDE w:val="0"/>
      <w:autoSpaceDN w:val="0"/>
      <w:adjustRightInd w:val="0"/>
      <w:jc w:val="right"/>
    </w:pPr>
    <w:rPr>
      <w:rFonts w:cs="Arial"/>
      <w:szCs w:val="18"/>
    </w:rPr>
  </w:style>
  <w:style w:type="paragraph" w:customStyle="1" w:styleId="CopyrightText">
    <w:name w:val="Copyright Text"/>
    <w:basedOn w:val="BodyText"/>
    <w:rsid w:val="00363BDA"/>
    <w:rPr>
      <w:sz w:val="18"/>
    </w:rPr>
  </w:style>
  <w:style w:type="paragraph" w:customStyle="1" w:styleId="BodySmallRight">
    <w:name w:val="Body Small Right"/>
    <w:basedOn w:val="BodyTextRight"/>
    <w:rsid w:val="00363BDA"/>
    <w:rPr>
      <w:sz w:val="18"/>
      <w:szCs w:val="18"/>
    </w:rPr>
  </w:style>
  <w:style w:type="paragraph" w:customStyle="1" w:styleId="MarginEdition">
    <w:name w:val="Margin Edition"/>
    <w:basedOn w:val="MarginNote"/>
    <w:rsid w:val="00363BDA"/>
    <w:pPr>
      <w:spacing w:before="0" w:after="0"/>
    </w:pPr>
    <w:rPr>
      <w:rFonts w:ascii="Times New Roman" w:hAnsi="Times New Roman"/>
      <w:color w:val="999999"/>
    </w:rPr>
  </w:style>
  <w:style w:type="paragraph" w:customStyle="1" w:styleId="Spacer">
    <w:name w:val="Spacer"/>
    <w:basedOn w:val="Normal"/>
    <w:rsid w:val="00363BDA"/>
    <w:rPr>
      <w:sz w:val="2"/>
      <w:szCs w:val="2"/>
    </w:rPr>
  </w:style>
  <w:style w:type="character" w:customStyle="1" w:styleId="Small">
    <w:name w:val="Small"/>
    <w:basedOn w:val="DefaultParagraphFont"/>
    <w:rsid w:val="00363BDA"/>
    <w:rPr>
      <w:sz w:val="16"/>
    </w:rPr>
  </w:style>
  <w:style w:type="paragraph" w:customStyle="1" w:styleId="WideTable">
    <w:name w:val="Wide Table"/>
    <w:basedOn w:val="Normal"/>
    <w:rsid w:val="00363BDA"/>
    <w:pPr>
      <w:ind w:left="-1418"/>
    </w:pPr>
    <w:rPr>
      <w:sz w:val="2"/>
      <w:szCs w:val="2"/>
    </w:rPr>
  </w:style>
  <w:style w:type="character" w:styleId="PageNumber">
    <w:name w:val="page number"/>
    <w:basedOn w:val="DefaultParagraphFont"/>
    <w:rsid w:val="00363BDA"/>
  </w:style>
  <w:style w:type="paragraph" w:styleId="Quote">
    <w:name w:val="Quote"/>
    <w:basedOn w:val="Heading1"/>
    <w:link w:val="QuoteChar"/>
    <w:qFormat/>
    <w:rsid w:val="00363BDA"/>
    <w:rPr>
      <w:b w:val="0"/>
      <w:sz w:val="72"/>
      <w:szCs w:val="72"/>
      <w:lang w:val="en-NZ"/>
    </w:rPr>
  </w:style>
  <w:style w:type="character" w:customStyle="1" w:styleId="QuoteChar">
    <w:name w:val="Quote Char"/>
    <w:basedOn w:val="DefaultParagraphFont"/>
    <w:link w:val="Quote"/>
    <w:rsid w:val="00363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BDA"/>
    <w:pPr>
      <w:pageBreakBefore/>
    </w:pPr>
  </w:style>
  <w:style w:type="paragraph" w:customStyle="1" w:styleId="Border">
    <w:name w:val="Border"/>
    <w:basedOn w:val="Normal"/>
    <w:qFormat/>
    <w:rsid w:val="00363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BDA"/>
    <w:rPr>
      <w:b/>
      <w:bCs/>
      <w:i/>
      <w:iCs/>
      <w:color w:val="auto"/>
    </w:rPr>
  </w:style>
  <w:style w:type="paragraph" w:styleId="IntenseQuote">
    <w:name w:val="Intense Quote"/>
    <w:basedOn w:val="Normal"/>
    <w:next w:val="Normal"/>
    <w:link w:val="IntenseQuoteChar"/>
    <w:uiPriority w:val="30"/>
    <w:qFormat/>
    <w:rsid w:val="00363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BDA"/>
    <w:rPr>
      <w:smallCaps/>
      <w:color w:val="auto"/>
      <w:u w:val="single"/>
    </w:rPr>
  </w:style>
  <w:style w:type="character" w:styleId="IntenseReference">
    <w:name w:val="Intense Reference"/>
    <w:basedOn w:val="DefaultParagraphFont"/>
    <w:uiPriority w:val="32"/>
    <w:qFormat/>
    <w:rsid w:val="00363BDA"/>
    <w:rPr>
      <w:b/>
      <w:bCs/>
      <w:smallCaps/>
      <w:color w:val="auto"/>
      <w:spacing w:val="5"/>
      <w:u w:val="single"/>
    </w:rPr>
  </w:style>
  <w:style w:type="paragraph" w:customStyle="1" w:styleId="2ColumnHeading">
    <w:name w:val="2Column Heading"/>
    <w:basedOn w:val="BodyText"/>
    <w:qFormat/>
    <w:rsid w:val="00363BDA"/>
    <w:pPr>
      <w:spacing w:after="60"/>
      <w:ind w:left="-2268"/>
    </w:pPr>
    <w:rPr>
      <w:b/>
    </w:rPr>
  </w:style>
  <w:style w:type="paragraph" w:customStyle="1" w:styleId="Heading1TOC">
    <w:name w:val="Heading1 TOC"/>
    <w:basedOn w:val="Normal"/>
    <w:qFormat/>
    <w:rsid w:val="00363BDA"/>
    <w:pPr>
      <w:spacing w:before="240" w:after="120"/>
    </w:pPr>
    <w:rPr>
      <w:rFonts w:ascii="Times New Roman" w:hAnsi="Times New Roman"/>
      <w:b/>
      <w:sz w:val="32"/>
    </w:rPr>
  </w:style>
  <w:style w:type="paragraph" w:customStyle="1" w:styleId="Heading2TOC">
    <w:name w:val="Heading2 TOC"/>
    <w:basedOn w:val="Normal"/>
    <w:qFormat/>
    <w:rsid w:val="00363BDA"/>
    <w:pPr>
      <w:spacing w:before="240" w:after="60"/>
    </w:pPr>
    <w:rPr>
      <w:rFonts w:ascii="Times New Roman" w:hAnsi="Times New Roman"/>
      <w:b/>
      <w:sz w:val="28"/>
    </w:rPr>
  </w:style>
  <w:style w:type="paragraph" w:styleId="BalloonText">
    <w:name w:val="Balloon Text"/>
    <w:basedOn w:val="Normal"/>
    <w:link w:val="BalloonTextChar"/>
    <w:rsid w:val="00363BDA"/>
    <w:rPr>
      <w:rFonts w:ascii="Tahoma" w:hAnsi="Tahoma" w:cs="Tahoma"/>
      <w:sz w:val="16"/>
      <w:szCs w:val="16"/>
    </w:rPr>
  </w:style>
  <w:style w:type="character" w:customStyle="1" w:styleId="BalloonTextChar">
    <w:name w:val="Balloon Text Char"/>
    <w:basedOn w:val="DefaultParagraphFont"/>
    <w:link w:val="BalloonText"/>
    <w:rsid w:val="00363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B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BDA"/>
    <w:rPr>
      <w:b/>
      <w:color w:val="660033"/>
      <w:spacing w:val="0"/>
    </w:rPr>
  </w:style>
  <w:style w:type="paragraph" w:customStyle="1" w:styleId="Nameditemlist">
    <w:name w:val="Named item list"/>
    <w:basedOn w:val="BodyText"/>
    <w:qFormat/>
    <w:rsid w:val="00363B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1525</Words>
  <Characters>9524</Characters>
  <Application>Microsoft Office Word</Application>
  <DocSecurity>0</DocSecurity>
  <Lines>250</Lines>
  <Paragraphs>190</Paragraphs>
  <ScaleCrop>false</ScaleCrop>
  <Company>Author-it Software Corporation Ltd.</Company>
  <LinksUpToDate>false</LinksUpToDate>
  <CharactersWithSpaces>10859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CHC41612 Certificate IV in Child, Youth anf Family Intervention (Family Support)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2012-06-25T06:58:00Z</dcterms:created>
  <dcterms:modified xsi:type="dcterms:W3CDTF">2012-06-25T06:59:00Z</dcterms:modified>
</cp:coreProperties>
</file>