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4DE2" w:rsidP="00CA4DE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CHCCS405A Work effectively with culturally diverse clients and co-workers</w:t>
      </w:r>
      <w:r>
        <w:fldChar w:fldCharType="end"/>
      </w:r>
    </w:p>
    <w:p w:rsidR="00CA4DE2" w:rsidP="00CA4DE2">
      <w:pPr>
        <w:pStyle w:val="Version"/>
        <w:sectPr w:rsidSect="00CC53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53E1" w:rsidP="00CC53E1">
      <w:pPr>
        <w:pStyle w:val="SuperHeading"/>
      </w:pPr>
      <w:r w:rsidRPr="00CC53E1">
        <w:t>CHCCS405A Work effectively with culturally diverse clients and co-workers</w:t>
      </w:r>
    </w:p>
    <w:p w:rsidR="00000000" w:rsidRPr="00CC53E1" w:rsidP="00CC53E1">
      <w:pPr>
        <w:pStyle w:val="Heading1"/>
      </w:pPr>
      <w:bookmarkStart w:id="1" w:name="O_323892"/>
      <w:bookmarkEnd w:id="1"/>
      <w:r w:rsidRPr="00CC53E1">
        <w:t>Modification History</w:t>
      </w:r>
    </w:p>
    <w:p w:rsidR="00000000" w:rsidRPr="00CC53E1" w:rsidP="00CC53E1">
      <w:pPr>
        <w:pStyle w:val="BodyText"/>
      </w:pPr>
      <w:r w:rsidRPr="00CC53E1">
        <w:t>Not applicable.</w:t>
      </w:r>
    </w:p>
    <w:p w:rsidR="00000000" w:rsidRPr="00CC53E1" w:rsidP="00CC53E1">
      <w:pPr>
        <w:pStyle w:val="AllowPageBreak"/>
      </w:pPr>
    </w:p>
    <w:p w:rsidR="00000000" w:rsidRPr="00CC53E1" w:rsidP="00CC53E1">
      <w:pPr>
        <w:pStyle w:val="Heading1"/>
      </w:pPr>
      <w:bookmarkStart w:id="2" w:name="O_323896"/>
      <w:bookmarkEnd w:id="2"/>
      <w:r w:rsidRPr="00CC53E1">
        <w:t>Unit Descriptor</w:t>
      </w:r>
    </w:p>
    <w:p w:rsidR="00000000" w:rsidRPr="00CC53E1" w:rsidP="00CC53E1">
      <w:pPr>
        <w:pStyle w:val="BodyText"/>
      </w:pPr>
      <w:r w:rsidRPr="00CC53E1">
        <w:t>This u</w:t>
      </w:r>
      <w:r w:rsidRPr="00CC53E1">
        <w:t>nit deals with the cultural awareness required for effective communication and cooperation with persons of diverse cultures.</w:t>
      </w:r>
    </w:p>
    <w:p w:rsidR="00000000" w:rsidRPr="00CC53E1" w:rsidP="00CC53E1">
      <w:pPr>
        <w:pStyle w:val="BodyText"/>
      </w:pPr>
      <w:r w:rsidRPr="00CC53E1">
        <w:t>This unit deals with the cultural awareness required for effective communication and cooperation with persons of diverse cultures</w:t>
      </w:r>
    </w:p>
    <w:p w:rsidR="00000000" w:rsidRPr="00CC53E1" w:rsidP="00CC53E1">
      <w:pPr>
        <w:pStyle w:val="AllowPageBreak"/>
      </w:pPr>
    </w:p>
    <w:p w:rsidR="00000000" w:rsidRPr="00CC53E1" w:rsidP="00CC53E1">
      <w:pPr>
        <w:pStyle w:val="Heading1"/>
      </w:pPr>
      <w:bookmarkStart w:id="3" w:name="O_323895"/>
      <w:bookmarkEnd w:id="3"/>
      <w:r w:rsidRPr="00CC53E1">
        <w:t>Application of the Unit</w:t>
      </w:r>
    </w:p>
    <w:p w:rsidR="00000000" w:rsidRPr="00CC53E1" w:rsidP="00CC53E1">
      <w:pPr>
        <w:pStyle w:val="BodyText"/>
      </w:pPr>
      <w:r w:rsidRPr="00CC53E1">
        <w:t>Not applicable.</w:t>
      </w:r>
    </w:p>
    <w:p w:rsidR="00000000" w:rsidRPr="00CC53E1" w:rsidP="00CC53E1">
      <w:pPr>
        <w:pStyle w:val="AllowPageBreak"/>
      </w:pPr>
    </w:p>
    <w:p w:rsidR="00000000" w:rsidRPr="00CC53E1" w:rsidP="00CC53E1">
      <w:pPr>
        <w:pStyle w:val="Heading1"/>
      </w:pPr>
      <w:bookmarkStart w:id="4" w:name="O_323894"/>
      <w:bookmarkEnd w:id="4"/>
      <w:r w:rsidRPr="00CC53E1">
        <w:t>Licensing/Regulatory Information</w:t>
      </w:r>
    </w:p>
    <w:p w:rsidR="00000000" w:rsidRPr="00CC53E1" w:rsidP="00CC53E1">
      <w:pPr>
        <w:pStyle w:val="BodyText"/>
      </w:pPr>
      <w:r w:rsidRPr="00CC53E1">
        <w:t>Not applicable.</w:t>
      </w:r>
    </w:p>
    <w:p w:rsidR="00000000" w:rsidRPr="00CC53E1" w:rsidP="00CC53E1">
      <w:pPr>
        <w:pStyle w:val="AllowPageBreak"/>
      </w:pPr>
    </w:p>
    <w:p w:rsidR="00000000" w:rsidRPr="00CC53E1" w:rsidP="00CC53E1">
      <w:pPr>
        <w:pStyle w:val="Heading1"/>
      </w:pPr>
      <w:bookmarkStart w:id="5" w:name="O_323893"/>
      <w:bookmarkEnd w:id="5"/>
      <w:r w:rsidRPr="00CC53E1">
        <w:t>Pre-Requisites</w:t>
      </w:r>
    </w:p>
    <w:p w:rsidR="00000000" w:rsidRPr="00CC53E1" w:rsidP="00CC53E1">
      <w:pPr>
        <w:pStyle w:val="BodyText"/>
      </w:pPr>
      <w:r w:rsidRPr="00CC53E1">
        <w:t>Not applicable.</w:t>
      </w:r>
    </w:p>
    <w:p w:rsidR="00000000" w:rsidRPr="00CC53E1" w:rsidP="00CC53E1">
      <w:pPr>
        <w:pStyle w:val="AllowPageBreak"/>
      </w:pPr>
    </w:p>
    <w:p w:rsidR="00000000" w:rsidRPr="00CC53E1" w:rsidP="00CC53E1">
      <w:pPr>
        <w:pStyle w:val="Heading1"/>
      </w:pPr>
      <w:bookmarkStart w:id="6" w:name="O_323887"/>
      <w:bookmarkEnd w:id="6"/>
      <w:r w:rsidRPr="00CC53E1">
        <w:t>Employability Skills Information</w:t>
      </w:r>
    </w:p>
    <w:p w:rsidR="00000000" w:rsidRPr="00CC53E1" w:rsidP="00CC53E1">
      <w:pPr>
        <w:pStyle w:val="BodyText"/>
      </w:pPr>
      <w:r w:rsidRPr="00CC53E1">
        <w:t>Not applicable.</w:t>
      </w:r>
    </w:p>
    <w:p w:rsidR="00000000" w:rsidRPr="00CC53E1" w:rsidP="00CC53E1">
      <w:pPr>
        <w:pStyle w:val="AllowPageBreak"/>
      </w:pPr>
    </w:p>
    <w:p w:rsidR="00000000" w:rsidRPr="00CC53E1" w:rsidP="00CC53E1">
      <w:pPr>
        <w:pStyle w:val="Heading1"/>
      </w:pPr>
      <w:bookmarkStart w:id="7" w:name="O_323886"/>
      <w:bookmarkEnd w:id="7"/>
      <w:r w:rsidRPr="00CC53E1">
        <w:t>Elements and Performance Criteria Pre-Content</w:t>
      </w:r>
    </w:p>
    <w:p w:rsidR="00000000" w:rsidRPr="00CC53E1" w:rsidP="00CC53E1">
      <w:pPr>
        <w:pStyle w:val="BodyText"/>
      </w:pPr>
      <w:r w:rsidRPr="00CC53E1">
        <w:t>Not applicable.</w:t>
      </w:r>
    </w:p>
    <w:p w:rsidR="00000000" w:rsidRPr="00CC53E1" w:rsidP="00CC53E1">
      <w:pPr>
        <w:pStyle w:val="AllowPageBreak"/>
      </w:pPr>
    </w:p>
    <w:p w:rsidR="00000000" w:rsidRPr="00CC53E1" w:rsidP="00CC53E1">
      <w:pPr>
        <w:pStyle w:val="Heading1"/>
      </w:pPr>
      <w:bookmarkStart w:id="8" w:name="O_323897"/>
      <w:bookmarkEnd w:id="8"/>
      <w:r w:rsidRPr="00CC53E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CA4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rPr>
                <w:rStyle w:val="SpecialBold"/>
              </w:rPr>
              <w:t>Elements and Performance Criteria</w:t>
            </w:r>
          </w:p>
        </w:tc>
      </w:tr>
      <w:tr w:rsidTr="00CA4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3E1" w:rsidP="00CC53E1">
            <w:pPr>
              <w:pStyle w:val="BodyText"/>
            </w:pPr>
            <w:r w:rsidRPr="00CC53E1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rPr>
                <w:rStyle w:val="SpecialBold"/>
              </w:rPr>
              <w:t>Performance Criteria</w:t>
            </w:r>
          </w:p>
        </w:tc>
      </w:tr>
      <w:tr w:rsidTr="00CA4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 xml:space="preserve">Apply an awareness of culture as a factor in all </w:t>
            </w:r>
            <w:r w:rsidRPr="00CC53E1">
              <w:t>human behaviour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>Work practices followed are culturally appropriate</w:t>
            </w:r>
          </w:p>
        </w:tc>
      </w:tr>
      <w:tr w:rsidTr="00CA4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 xml:space="preserve">Work practices followed create a culturally and </w:t>
            </w:r>
            <w:r w:rsidRPr="00CC53E1">
              <w:t>psychologically safe environment for all persons</w:t>
            </w:r>
          </w:p>
        </w:tc>
      </w:tr>
      <w:tr w:rsidTr="00CA4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>Work practices are reviewed and modified in consultation with persons from diverse cultural backgrounds</w:t>
            </w:r>
          </w:p>
        </w:tc>
      </w:tr>
      <w:tr w:rsidTr="00CA4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>Contribute to the development of relationships based on cultural diversity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>Respect for cultural diversity is demonstrated in all communication an</w:t>
            </w:r>
            <w:r w:rsidRPr="00CC53E1">
              <w:t>d interactions with clients, colleagues and customers</w:t>
            </w:r>
          </w:p>
        </w:tc>
      </w:tr>
      <w:tr w:rsidTr="00CA4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>Specific strategies are used to eliminate bias and discrimination in dealing with clients and co-workers</w:t>
            </w:r>
          </w:p>
        </w:tc>
      </w:tr>
      <w:tr w:rsidTr="00CA4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>Communicate effectively with culturally diverse persons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>Respect for cultural diversity is demonstrated in all communication with clients, their families staff, customers and others</w:t>
            </w:r>
          </w:p>
        </w:tc>
      </w:tr>
      <w:tr w:rsidTr="00CA4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>Communication is used constructively to develop and maintain effective relationships, mutual trust and confidence</w:t>
            </w:r>
          </w:p>
        </w:tc>
      </w:tr>
      <w:tr w:rsidTr="00CA4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>Where language barriers exist, efforts are made to communicate in the most effective way possible</w:t>
            </w:r>
          </w:p>
        </w:tc>
      </w:tr>
      <w:tr w:rsidTr="00CA4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>Assistance is sought from interpreters or other persons as required</w:t>
            </w:r>
          </w:p>
        </w:tc>
      </w:tr>
      <w:tr w:rsidTr="00CA4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>Resolve cross-cultural misunderstandings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 xml:space="preserve">Issues that may cause conflict are </w:t>
            </w:r>
            <w:r w:rsidRPr="00CC53E1">
              <w:t>identified</w:t>
            </w:r>
          </w:p>
        </w:tc>
      </w:tr>
      <w:tr w:rsidTr="00CA4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>If difficulties or misunderstandings occur, cultural differences are considered</w:t>
            </w:r>
          </w:p>
        </w:tc>
      </w:tr>
      <w:tr w:rsidTr="00CA4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>Effort is made to sensitively resolve differences, taking account of cultural considerations</w:t>
            </w:r>
          </w:p>
        </w:tc>
      </w:tr>
      <w:tr w:rsidTr="00CA4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1">
            <w:pPr>
              <w:pStyle w:val="BodyText"/>
              <w:rPr>
                <w:lang w:val="en-NZ"/>
              </w:rPr>
            </w:pPr>
            <w:r w:rsidRPr="00CC53E1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3E1" w:rsidP="00CC53E1">
            <w:pPr>
              <w:pStyle w:val="BodyText"/>
            </w:pPr>
            <w:r w:rsidRPr="00CC53E1">
              <w:t>Difficulties are addressed with appropriate people and assistance sought when required</w:t>
            </w:r>
          </w:p>
        </w:tc>
      </w:tr>
    </w:tbl>
    <w:p w:rsidR="00000000" w:rsidRPr="00CC53E1" w:rsidP="00CC53E1">
      <w:pPr>
        <w:pStyle w:val="BodyText"/>
      </w:pPr>
    </w:p>
    <w:p w:rsidR="00000000" w:rsidRPr="00CC53E1" w:rsidP="00CC53E1">
      <w:pPr>
        <w:pStyle w:val="AllowPageBreak"/>
      </w:pPr>
    </w:p>
    <w:p w:rsidR="00000000" w:rsidRPr="00CC53E1" w:rsidP="00CC53E1">
      <w:pPr>
        <w:pStyle w:val="Heading1"/>
      </w:pPr>
      <w:bookmarkStart w:id="9" w:name="O_323891"/>
      <w:bookmarkEnd w:id="9"/>
      <w:r w:rsidRPr="00CC53E1">
        <w:t>Required Skills and Knowledge</w:t>
      </w:r>
    </w:p>
    <w:p w:rsidR="00000000" w:rsidRPr="00CC53E1" w:rsidP="00CC53E1">
      <w:pPr>
        <w:pStyle w:val="BodyText"/>
      </w:pPr>
      <w:r w:rsidRPr="00CC53E1">
        <w:t>Not applicable.</w:t>
      </w:r>
    </w:p>
    <w:p w:rsidR="00000000" w:rsidRPr="00CC53E1" w:rsidP="00CC53E1">
      <w:pPr>
        <w:pStyle w:val="AllowPageBreak"/>
      </w:pPr>
    </w:p>
    <w:p w:rsidR="00000000" w:rsidRPr="00CC53E1" w:rsidP="00CC53E1">
      <w:pPr>
        <w:pStyle w:val="Heading1"/>
      </w:pPr>
      <w:bookmarkStart w:id="10" w:name="O_323890"/>
      <w:bookmarkEnd w:id="10"/>
      <w:r w:rsidRPr="00CC53E1">
        <w:t>Evidence Guide</w:t>
      </w:r>
    </w:p>
    <w:p w:rsidR="00000000" w:rsidRPr="00CC53E1" w:rsidP="00CC53E1">
      <w:pPr>
        <w:pStyle w:val="BodyText"/>
      </w:pPr>
      <w:r w:rsidRPr="00CC53E1">
        <w:rPr>
          <w:rStyle w:val="SpecialBold"/>
        </w:rPr>
        <w:t>Critical aspects of assessment</w:t>
      </w:r>
      <w:r w:rsidRPr="00CC53E1">
        <w:t xml:space="preserve">:    </w:t>
      </w:r>
    </w:p>
    <w:p w:rsidR="00000000" w:rsidRPr="00CC53E1" w:rsidP="00CC53E1">
      <w:pPr>
        <w:pStyle w:val="BodyText"/>
      </w:pPr>
      <w:r w:rsidRPr="00CC53E1">
        <w:t xml:space="preserve">Demonstration of respect and inclusiveness of culturally diverse people in all work practices </w:t>
      </w:r>
    </w:p>
    <w:p w:rsidR="00000000" w:rsidRPr="00CC53E1" w:rsidP="00CC53E1">
      <w:pPr>
        <w:pStyle w:val="BodyText"/>
      </w:pPr>
      <w:r w:rsidRPr="00CC53E1">
        <w:t xml:space="preserve">Effective communication demonstrated with culturally diverse persons </w:t>
      </w:r>
    </w:p>
    <w:p w:rsidR="00000000" w:rsidRPr="00CC53E1" w:rsidP="00CC53E1">
      <w:pPr>
        <w:pStyle w:val="BodyText"/>
      </w:pPr>
      <w:r w:rsidRPr="00CC53E1">
        <w:t>Effective use of strategies to eliminate discrimination and bias in the workplace</w:t>
      </w:r>
    </w:p>
    <w:p w:rsidR="00000000" w:rsidRPr="00CC53E1" w:rsidP="00CC53E1">
      <w:pPr>
        <w:pStyle w:val="BodyText"/>
      </w:pPr>
      <w:r w:rsidRPr="00CC53E1">
        <w:rPr>
          <w:rStyle w:val="SpecialBold"/>
        </w:rPr>
        <w:t>Essential</w:t>
      </w:r>
      <w:r w:rsidRPr="00CC53E1">
        <w:rPr>
          <w:rStyle w:val="SpecialBold"/>
        </w:rPr>
        <w:t xml:space="preserve"> knowledge</w:t>
      </w:r>
      <w:r w:rsidRPr="00CC53E1">
        <w:t>:</w:t>
      </w:r>
    </w:p>
    <w:p w:rsidR="00000000" w:rsidRPr="00CC53E1" w:rsidP="00CC53E1">
      <w:pPr>
        <w:pStyle w:val="BodyText"/>
      </w:pPr>
      <w:r w:rsidRPr="00CC53E1">
        <w:t xml:space="preserve">Recognition of cultural diversity in Australian society with many individuals living in many cultures </w:t>
      </w:r>
    </w:p>
    <w:p w:rsidR="00000000" w:rsidRPr="00CC53E1" w:rsidP="00CC53E1">
      <w:pPr>
        <w:pStyle w:val="BodyText"/>
      </w:pPr>
      <w:r w:rsidRPr="00CC53E1">
        <w:t>Recognition of cultural influences and changing cultural practices in Australia and its impact on diverse communities that make up Australian</w:t>
      </w:r>
      <w:r w:rsidRPr="00CC53E1">
        <w:t xml:space="preserve"> society  </w:t>
      </w:r>
    </w:p>
    <w:p w:rsidR="00000000" w:rsidRPr="00CC53E1" w:rsidP="00CC53E1">
      <w:pPr>
        <w:pStyle w:val="BodyText"/>
      </w:pPr>
      <w:r w:rsidRPr="00CC53E1">
        <w:t xml:space="preserve">Knowledge of one's own cultural conceptions and pre-conceptions and perspective of diverse cultures </w:t>
      </w:r>
    </w:p>
    <w:p w:rsidR="00000000" w:rsidRPr="00CC53E1" w:rsidP="00CC53E1">
      <w:pPr>
        <w:pStyle w:val="BodyText"/>
      </w:pPr>
      <w:r w:rsidRPr="00CC53E1">
        <w:t>Recognition of impact of cultural practices and experiences on personal behaviour, interpersonal relationships, perception and social expectatio</w:t>
      </w:r>
      <w:r w:rsidRPr="00CC53E1">
        <w:t xml:space="preserve">ns of others </w:t>
      </w:r>
    </w:p>
    <w:p w:rsidR="00000000" w:rsidRPr="00CC53E1" w:rsidP="00CC53E1">
      <w:pPr>
        <w:pStyle w:val="BodyText"/>
      </w:pPr>
      <w:r w:rsidRPr="00CC53E1">
        <w:t xml:space="preserve">Recognition of culture as a dynamic social phenomenon. </w:t>
      </w:r>
    </w:p>
    <w:p w:rsidR="00000000" w:rsidRPr="00CC53E1" w:rsidP="00CC53E1">
      <w:pPr>
        <w:pStyle w:val="BodyText"/>
      </w:pPr>
      <w:r w:rsidRPr="00CC53E1">
        <w:t xml:space="preserve">Recognition of culture as a range of social practices and beliefs evolving over time </w:t>
      </w:r>
    </w:p>
    <w:p w:rsidR="00000000" w:rsidRPr="00CC53E1" w:rsidP="00CC53E1">
      <w:pPr>
        <w:pStyle w:val="BodyText"/>
      </w:pPr>
      <w:r w:rsidRPr="00CC53E1">
        <w:t>Recognition that the word 'normal' is a value-laden, excluding concept that often precludes acknowle</w:t>
      </w:r>
      <w:r w:rsidRPr="00CC53E1">
        <w:t xml:space="preserve">dgment of the diversity of people, their life experiences and situations </w:t>
      </w:r>
    </w:p>
    <w:p w:rsidR="00000000" w:rsidRPr="00CC53E1" w:rsidP="00CC53E1">
      <w:pPr>
        <w:pStyle w:val="BodyText"/>
      </w:pPr>
      <w:r w:rsidRPr="00CC53E1">
        <w:t xml:space="preserve">Recognition of the unique way individuals may experience a culture and respond to past experiences </w:t>
      </w:r>
    </w:p>
    <w:p w:rsidR="00000000" w:rsidRPr="00CC53E1" w:rsidP="00CC53E1">
      <w:pPr>
        <w:pStyle w:val="BodyText"/>
      </w:pPr>
      <w:r w:rsidRPr="00CC53E1">
        <w:t>Knowledge of the principles of equal employment opportunity, sex, race, disability</w:t>
      </w:r>
      <w:r w:rsidRPr="00CC53E1">
        <w:t xml:space="preserve">, anti-discrimination and similar legislation and the implications for work and social practices </w:t>
      </w:r>
    </w:p>
    <w:p w:rsidR="00000000" w:rsidRPr="00CC53E1" w:rsidP="00CC53E1">
      <w:pPr>
        <w:pStyle w:val="BodyText"/>
      </w:pPr>
      <w:r w:rsidRPr="00CC53E1">
        <w:t xml:space="preserve">Knowledge of availability of resources and assistance within and external to the organisation in relation to cultural diversity issues </w:t>
      </w:r>
    </w:p>
    <w:p w:rsidR="00000000" w:rsidRPr="00CC53E1" w:rsidP="00CC53E1">
      <w:pPr>
        <w:pStyle w:val="BodyText"/>
      </w:pPr>
      <w:r w:rsidRPr="00CC53E1">
        <w:t xml:space="preserve">Knowledge of the role </w:t>
      </w:r>
      <w:r w:rsidRPr="00CC53E1">
        <w:t>and use of language and cultural interpreters</w:t>
      </w:r>
    </w:p>
    <w:p w:rsidR="00000000" w:rsidRPr="00CC53E1" w:rsidP="00CC53E1">
      <w:pPr>
        <w:pStyle w:val="BodyText"/>
      </w:pPr>
      <w:r w:rsidRPr="00CC53E1">
        <w:rPr>
          <w:rStyle w:val="SpecialBold"/>
        </w:rPr>
        <w:t>Essential skills</w:t>
      </w:r>
      <w:r w:rsidRPr="00CC53E1">
        <w:t>:</w:t>
      </w:r>
    </w:p>
    <w:p w:rsidR="00000000" w:rsidRPr="00CC53E1" w:rsidP="00CC53E1">
      <w:pPr>
        <w:pStyle w:val="BodyText"/>
      </w:pPr>
      <w:r w:rsidRPr="00CC53E1">
        <w:t xml:space="preserve">Ability to employ culturally respectful practices </w:t>
      </w:r>
    </w:p>
    <w:p w:rsidR="00000000" w:rsidRPr="00CC53E1" w:rsidP="00CC53E1">
      <w:pPr>
        <w:pStyle w:val="BodyText"/>
      </w:pPr>
      <w:r w:rsidRPr="00CC53E1">
        <w:t xml:space="preserve">Ability to sensitively and respectfully communicate with persons of diverse backgrounds and cultures </w:t>
      </w:r>
    </w:p>
    <w:p w:rsidR="00000000" w:rsidRPr="00CC53E1" w:rsidP="00CC53E1">
      <w:pPr>
        <w:pStyle w:val="BodyText"/>
      </w:pPr>
      <w:r w:rsidRPr="00CC53E1">
        <w:t>Ability to respectfully and sensitively</w:t>
      </w:r>
      <w:r w:rsidRPr="00CC53E1">
        <w:t xml:space="preserve"> respond to cultural beliefs and practices that may cause harm </w:t>
      </w:r>
    </w:p>
    <w:p w:rsidR="00000000" w:rsidRPr="00CC53E1" w:rsidP="00CC53E1">
      <w:pPr>
        <w:pStyle w:val="BodyText"/>
      </w:pPr>
      <w:r w:rsidRPr="00CC53E1">
        <w:t xml:space="preserve">Ability to form effective workplace relationships with co-workers and colleagues of diverse backgrounds and culture </w:t>
      </w:r>
    </w:p>
    <w:p w:rsidR="00000000" w:rsidRPr="00CC53E1" w:rsidP="00CC53E1">
      <w:pPr>
        <w:pStyle w:val="BodyText"/>
      </w:pPr>
      <w:r w:rsidRPr="00CC53E1">
        <w:t>Ability to participate in identifying and implementing culturally safe work</w:t>
      </w:r>
      <w:r w:rsidRPr="00CC53E1">
        <w:t xml:space="preserve"> practices </w:t>
      </w:r>
    </w:p>
    <w:p w:rsidR="00000000" w:rsidRPr="00CC53E1" w:rsidP="00CC53E1">
      <w:pPr>
        <w:pStyle w:val="BodyText"/>
      </w:pPr>
      <w:r w:rsidRPr="00CC53E1">
        <w:t>Ability to employ basic conflict resolution and negotiation skills</w:t>
      </w:r>
    </w:p>
    <w:p w:rsidR="00000000" w:rsidRPr="00CC53E1" w:rsidP="00CC53E1">
      <w:pPr>
        <w:pStyle w:val="BodyText"/>
      </w:pPr>
      <w:r w:rsidRPr="00CC53E1">
        <w:rPr>
          <w:rStyle w:val="SpecialBold"/>
        </w:rPr>
        <w:t>Relationship with other units</w:t>
      </w:r>
      <w:r w:rsidRPr="00CC53E1">
        <w:t>:</w:t>
      </w:r>
    </w:p>
    <w:p w:rsidR="00000000" w:rsidRPr="00CC53E1" w:rsidP="00CC53E1">
      <w:pPr>
        <w:pStyle w:val="BodyText"/>
      </w:pPr>
      <w:r w:rsidRPr="00CC53E1">
        <w:t>This unit can be delivered and assessed independently, however holistic assessment practice with other general health services units of competency</w:t>
      </w:r>
      <w:r w:rsidRPr="00CC53E1">
        <w:t xml:space="preserve"> is encouraged.</w:t>
      </w:r>
    </w:p>
    <w:p w:rsidR="00000000" w:rsidRPr="00CC53E1" w:rsidP="00CC53E1">
      <w:pPr>
        <w:pStyle w:val="BodyText"/>
      </w:pPr>
      <w:r w:rsidRPr="00CC53E1">
        <w:rPr>
          <w:rStyle w:val="SpecialBold"/>
        </w:rPr>
        <w:t>Resource implications</w:t>
      </w:r>
      <w:r w:rsidRPr="00CC53E1">
        <w:t>:</w:t>
      </w:r>
    </w:p>
    <w:p w:rsidR="00000000" w:rsidRPr="00CC53E1" w:rsidP="00CC53E1">
      <w:pPr>
        <w:pStyle w:val="BodyText"/>
      </w:pPr>
      <w:r w:rsidRPr="00CC53E1">
        <w:t xml:space="preserve">Resource requirements include all the relevant resources commonly provided in the health service setting. Specific tools may include: </w:t>
      </w:r>
    </w:p>
    <w:p w:rsidR="00000000" w:rsidRPr="00CC53E1" w:rsidP="00CC53E1">
      <w:pPr>
        <w:pStyle w:val="BodyText"/>
      </w:pPr>
      <w:r w:rsidRPr="00CC53E1">
        <w:t xml:space="preserve">Relevant policies and procedures manuals, legislation and standards </w:t>
      </w:r>
    </w:p>
    <w:p w:rsidR="00000000" w:rsidRPr="00CC53E1" w:rsidP="00CC53E1">
      <w:pPr>
        <w:pStyle w:val="BodyText"/>
      </w:pPr>
      <w:r w:rsidRPr="00CC53E1">
        <w:t>Organisation'</w:t>
      </w:r>
      <w:r w:rsidRPr="00CC53E1">
        <w:t xml:space="preserve">s mission statement, strategic and business plan </w:t>
      </w:r>
    </w:p>
    <w:p w:rsidR="00000000" w:rsidRPr="00CC53E1" w:rsidP="00CC53E1">
      <w:pPr>
        <w:pStyle w:val="BodyText"/>
      </w:pPr>
      <w:r w:rsidRPr="00CC53E1">
        <w:t xml:space="preserve">Other documentation relevant to the work context such as:   </w:t>
      </w:r>
    </w:p>
    <w:p w:rsidR="00000000" w:rsidRPr="00CC53E1" w:rsidP="00CC53E1">
      <w:pPr>
        <w:pStyle w:val="BodyText"/>
      </w:pPr>
      <w:r w:rsidRPr="00CC53E1">
        <w:t xml:space="preserve">organisational charts   </w:t>
      </w:r>
    </w:p>
    <w:p w:rsidR="00000000" w:rsidRPr="00CC53E1" w:rsidP="00CC53E1">
      <w:pPr>
        <w:pStyle w:val="BodyText"/>
      </w:pPr>
      <w:r w:rsidRPr="00CC53E1">
        <w:t>organisations protocols for access to interpreter services</w:t>
      </w:r>
    </w:p>
    <w:p w:rsidR="00000000" w:rsidRPr="00CC53E1" w:rsidP="00CC53E1">
      <w:pPr>
        <w:pStyle w:val="BodyText"/>
      </w:pPr>
      <w:r w:rsidRPr="00CC53E1">
        <w:rPr>
          <w:rStyle w:val="SpecialBold"/>
        </w:rPr>
        <w:t>Method of assessment</w:t>
      </w:r>
      <w:r w:rsidRPr="00CC53E1">
        <w:t>:</w:t>
      </w:r>
    </w:p>
    <w:p w:rsidR="00000000" w:rsidRPr="00CC53E1" w:rsidP="00CC53E1">
      <w:pPr>
        <w:pStyle w:val="BodyText"/>
      </w:pPr>
      <w:r w:rsidRPr="00CC53E1">
        <w:t>Assessment may include:</w:t>
      </w:r>
    </w:p>
    <w:p w:rsidR="00000000" w:rsidRPr="00CC53E1" w:rsidP="00CC53E1">
      <w:pPr>
        <w:pStyle w:val="BodyText"/>
      </w:pPr>
      <w:r w:rsidRPr="00CC53E1">
        <w:t xml:space="preserve">observation of work performance </w:t>
      </w:r>
    </w:p>
    <w:p w:rsidR="00000000" w:rsidRPr="00CC53E1" w:rsidP="00CC53E1">
      <w:pPr>
        <w:pStyle w:val="BodyText"/>
      </w:pPr>
      <w:r w:rsidRPr="00CC53E1">
        <w:t xml:space="preserve">written tasks </w:t>
      </w:r>
    </w:p>
    <w:p w:rsidR="00000000" w:rsidRPr="00CC53E1" w:rsidP="00CC53E1">
      <w:pPr>
        <w:pStyle w:val="BodyText"/>
      </w:pPr>
      <w:r w:rsidRPr="00CC53E1">
        <w:t xml:space="preserve">interview and questioning  </w:t>
      </w:r>
    </w:p>
    <w:p w:rsidR="00000000" w:rsidRPr="00CC53E1" w:rsidP="00CC53E1">
      <w:pPr>
        <w:pStyle w:val="BodyText"/>
      </w:pPr>
      <w:r w:rsidRPr="00CC53E1">
        <w:t xml:space="preserve">authenticated portfolio/log book </w:t>
      </w:r>
    </w:p>
    <w:p w:rsidR="00000000" w:rsidRPr="00CC53E1" w:rsidP="00CC53E1">
      <w:pPr>
        <w:pStyle w:val="BodyText"/>
      </w:pPr>
      <w:r w:rsidRPr="00CC53E1">
        <w:t xml:space="preserve">supporting statement of supervisor(s) </w:t>
      </w:r>
    </w:p>
    <w:p w:rsidR="00000000" w:rsidRPr="00CC53E1" w:rsidP="00CC53E1">
      <w:pPr>
        <w:pStyle w:val="BodyText"/>
      </w:pPr>
      <w:r w:rsidRPr="00CC53E1">
        <w:t>authenticated evidence of relevant work experience and/or formal/informal learning</w:t>
      </w:r>
    </w:p>
    <w:p w:rsidR="00000000" w:rsidRPr="00CC53E1" w:rsidP="00CC53E1">
      <w:pPr>
        <w:pStyle w:val="BodyText"/>
      </w:pPr>
      <w:r w:rsidRPr="00CC53E1">
        <w:rPr>
          <w:rStyle w:val="SpecialBold"/>
        </w:rPr>
        <w:t>Context of assessment</w:t>
      </w:r>
      <w:r w:rsidRPr="00CC53E1">
        <w:t>:</w:t>
      </w:r>
    </w:p>
    <w:p w:rsidR="00000000" w:rsidRPr="00CC53E1" w:rsidP="00CC53E1">
      <w:pPr>
        <w:pStyle w:val="BodyText"/>
      </w:pPr>
      <w:r w:rsidRPr="00CC53E1">
        <w:t>T</w:t>
      </w:r>
      <w:r w:rsidRPr="00CC53E1">
        <w:t xml:space="preserve">his unit is most appropriately assessed in the workplace or a simulated workplace environment under the normal range of work conditions. </w:t>
      </w:r>
    </w:p>
    <w:p w:rsidR="00000000" w:rsidRPr="00CC53E1" w:rsidP="00CC53E1">
      <w:pPr>
        <w:pStyle w:val="BodyText"/>
      </w:pPr>
      <w:r w:rsidRPr="00CC53E1">
        <w:t>Assessment should be conducted on more than one occasion to cover a variety of circumstances to establish consistency.</w:t>
      </w:r>
      <w:r w:rsidRPr="00CC53E1">
        <w:t xml:space="preserve"> </w:t>
      </w:r>
    </w:p>
    <w:p w:rsidR="00000000" w:rsidRPr="00CC53E1" w:rsidP="00CC53E1">
      <w:pPr>
        <w:pStyle w:val="BodyText"/>
      </w:pPr>
      <w:r w:rsidRPr="00CC53E1">
        <w:t>A diversity of assessment tasks is essential for holistic assessment.</w:t>
      </w:r>
    </w:p>
    <w:p w:rsidR="00000000" w:rsidRPr="00CC53E1" w:rsidP="00CC53E1">
      <w:pPr>
        <w:pStyle w:val="BodyText"/>
      </w:pPr>
      <w:r w:rsidRPr="00CC53E1">
        <w:rPr>
          <w:rStyle w:val="SpecialBold"/>
        </w:rPr>
        <w:t>Critical aspects of assessment</w:t>
      </w:r>
      <w:r w:rsidRPr="00CC53E1">
        <w:t xml:space="preserve">:    </w:t>
      </w:r>
    </w:p>
    <w:p w:rsidR="00000000" w:rsidRPr="00CC53E1" w:rsidP="00CC53E1">
      <w:pPr>
        <w:pStyle w:val="BodyText"/>
      </w:pPr>
      <w:r w:rsidRPr="00CC53E1">
        <w:t xml:space="preserve">Demonstration of respect and inclusiveness of culturally diverse people in all work practices </w:t>
      </w:r>
    </w:p>
    <w:p w:rsidR="00000000" w:rsidRPr="00CC53E1" w:rsidP="00CC53E1">
      <w:pPr>
        <w:pStyle w:val="BodyText"/>
      </w:pPr>
      <w:r w:rsidRPr="00CC53E1">
        <w:t xml:space="preserve">Effective communication demonstrated with culturally </w:t>
      </w:r>
      <w:r w:rsidRPr="00CC53E1">
        <w:t xml:space="preserve">diverse persons </w:t>
      </w:r>
    </w:p>
    <w:p w:rsidR="00000000" w:rsidRPr="00CC53E1" w:rsidP="00CC53E1">
      <w:pPr>
        <w:pStyle w:val="BodyText"/>
      </w:pPr>
      <w:r w:rsidRPr="00CC53E1">
        <w:t>Effective use of strategies to eliminate discrimination and bias in the workplace</w:t>
      </w:r>
    </w:p>
    <w:p w:rsidR="00000000" w:rsidRPr="00CC53E1" w:rsidP="00CC53E1">
      <w:pPr>
        <w:pStyle w:val="BodyText"/>
      </w:pPr>
      <w:r w:rsidRPr="00CC53E1">
        <w:rPr>
          <w:rStyle w:val="SpecialBold"/>
        </w:rPr>
        <w:t>Essential knowledge</w:t>
      </w:r>
      <w:r w:rsidRPr="00CC53E1">
        <w:t>:</w:t>
      </w:r>
    </w:p>
    <w:p w:rsidR="00000000" w:rsidRPr="00CC53E1" w:rsidP="00CC53E1">
      <w:pPr>
        <w:pStyle w:val="BodyText"/>
      </w:pPr>
      <w:r w:rsidRPr="00CC53E1">
        <w:t xml:space="preserve">Recognition of cultural diversity in Australian society with many individuals living in many cultures </w:t>
      </w:r>
    </w:p>
    <w:p w:rsidR="00000000" w:rsidRPr="00CC53E1" w:rsidP="00CC53E1">
      <w:pPr>
        <w:pStyle w:val="BodyText"/>
      </w:pPr>
      <w:r w:rsidRPr="00CC53E1">
        <w:t>Recognition of cultural influence</w:t>
      </w:r>
      <w:r w:rsidRPr="00CC53E1">
        <w:t xml:space="preserve">s and changing cultural practices in Australia and its impact on diverse communities that make up Australian society  </w:t>
      </w:r>
    </w:p>
    <w:p w:rsidR="00000000" w:rsidRPr="00CC53E1" w:rsidP="00CC53E1">
      <w:pPr>
        <w:pStyle w:val="BodyText"/>
      </w:pPr>
      <w:r w:rsidRPr="00CC53E1">
        <w:t xml:space="preserve">Knowledge of one's own cultural conceptions and pre-conceptions and perspective of diverse cultures </w:t>
      </w:r>
    </w:p>
    <w:p w:rsidR="00000000" w:rsidRPr="00CC53E1" w:rsidP="00CC53E1">
      <w:pPr>
        <w:pStyle w:val="BodyText"/>
      </w:pPr>
      <w:r w:rsidRPr="00CC53E1">
        <w:t>Recognition of impact of cultural pr</w:t>
      </w:r>
      <w:r w:rsidRPr="00CC53E1">
        <w:t xml:space="preserve">actices and experiences on personal behaviour, interpersonal relationships, perception and social expectations of others </w:t>
      </w:r>
    </w:p>
    <w:p w:rsidR="00000000" w:rsidRPr="00CC53E1" w:rsidP="00CC53E1">
      <w:pPr>
        <w:pStyle w:val="BodyText"/>
      </w:pPr>
      <w:r w:rsidRPr="00CC53E1">
        <w:t xml:space="preserve">Recognition of culture as a dynamic social phenomenon. </w:t>
      </w:r>
    </w:p>
    <w:p w:rsidR="00000000" w:rsidRPr="00CC53E1" w:rsidP="00CC53E1">
      <w:pPr>
        <w:pStyle w:val="BodyText"/>
      </w:pPr>
      <w:r w:rsidRPr="00CC53E1">
        <w:t>Recognition of culture as a range of social practices and beliefs evolving ove</w:t>
      </w:r>
      <w:r w:rsidRPr="00CC53E1">
        <w:t xml:space="preserve">r time </w:t>
      </w:r>
    </w:p>
    <w:p w:rsidR="00000000" w:rsidRPr="00CC53E1" w:rsidP="00CC53E1">
      <w:pPr>
        <w:pStyle w:val="BodyText"/>
      </w:pPr>
      <w:r w:rsidRPr="00CC53E1">
        <w:t xml:space="preserve">Recognition that the word 'normal' is a value-laden, excluding concept that often precludes acknowledgment of the diversity of people, their life experiences and situations </w:t>
      </w:r>
    </w:p>
    <w:p w:rsidR="00000000" w:rsidRPr="00CC53E1" w:rsidP="00CC53E1">
      <w:pPr>
        <w:pStyle w:val="BodyText"/>
      </w:pPr>
      <w:r w:rsidRPr="00CC53E1">
        <w:t>Recognition of the unique way individuals may experience a culture and res</w:t>
      </w:r>
      <w:r w:rsidRPr="00CC53E1">
        <w:t xml:space="preserve">pond to past experiences </w:t>
      </w:r>
    </w:p>
    <w:p w:rsidR="00000000" w:rsidRPr="00CC53E1" w:rsidP="00CC53E1">
      <w:pPr>
        <w:pStyle w:val="BodyText"/>
      </w:pPr>
      <w:r w:rsidRPr="00CC53E1">
        <w:t xml:space="preserve">Knowledge of the principles of equal employment opportunity, sex, race, disability, anti-discrimination and similar legislation and the implications for work and social practices </w:t>
      </w:r>
    </w:p>
    <w:p w:rsidR="00000000" w:rsidRPr="00CC53E1" w:rsidP="00CC53E1">
      <w:pPr>
        <w:pStyle w:val="BodyText"/>
      </w:pPr>
      <w:r w:rsidRPr="00CC53E1">
        <w:t>Knowledge of availability of resources and assista</w:t>
      </w:r>
      <w:r w:rsidRPr="00CC53E1">
        <w:t xml:space="preserve">nce within and external to the organisation in relation to cultural diversity issues </w:t>
      </w:r>
    </w:p>
    <w:p w:rsidR="00000000" w:rsidRPr="00CC53E1" w:rsidP="00CC53E1">
      <w:pPr>
        <w:pStyle w:val="BodyText"/>
      </w:pPr>
      <w:r w:rsidRPr="00CC53E1">
        <w:t>Knowledge of the role and use of language and cultural interpreters</w:t>
      </w:r>
    </w:p>
    <w:p w:rsidR="00000000" w:rsidRPr="00CC53E1" w:rsidP="00CC53E1">
      <w:pPr>
        <w:pStyle w:val="BodyText"/>
      </w:pPr>
      <w:r w:rsidRPr="00CC53E1">
        <w:rPr>
          <w:rStyle w:val="SpecialBold"/>
        </w:rPr>
        <w:t>Essential skills</w:t>
      </w:r>
      <w:r w:rsidRPr="00CC53E1">
        <w:t>:</w:t>
      </w:r>
    </w:p>
    <w:p w:rsidR="00000000" w:rsidRPr="00CC53E1" w:rsidP="00CC53E1">
      <w:pPr>
        <w:pStyle w:val="BodyText"/>
      </w:pPr>
      <w:r w:rsidRPr="00CC53E1">
        <w:t xml:space="preserve">Ability to employ culturally respectful practices </w:t>
      </w:r>
    </w:p>
    <w:p w:rsidR="00000000" w:rsidRPr="00CC53E1" w:rsidP="00CC53E1">
      <w:pPr>
        <w:pStyle w:val="BodyText"/>
      </w:pPr>
      <w:r w:rsidRPr="00CC53E1">
        <w:t xml:space="preserve">Ability to sensitively and respectfully communicate with persons of diverse backgrounds and cultures </w:t>
      </w:r>
    </w:p>
    <w:p w:rsidR="00000000" w:rsidRPr="00CC53E1" w:rsidP="00CC53E1">
      <w:pPr>
        <w:pStyle w:val="BodyText"/>
      </w:pPr>
      <w:r w:rsidRPr="00CC53E1">
        <w:t xml:space="preserve">Ability to respectfully and sensitively respond to cultural beliefs and practices that may cause harm </w:t>
      </w:r>
    </w:p>
    <w:p w:rsidR="00000000" w:rsidRPr="00CC53E1" w:rsidP="00CC53E1">
      <w:pPr>
        <w:pStyle w:val="BodyText"/>
      </w:pPr>
      <w:r w:rsidRPr="00CC53E1">
        <w:t>Ability to form effective workplace relationships w</w:t>
      </w:r>
      <w:r w:rsidRPr="00CC53E1">
        <w:t xml:space="preserve">ith co-workers and colleagues of diverse backgrounds and culture </w:t>
      </w:r>
    </w:p>
    <w:p w:rsidR="00000000" w:rsidRPr="00CC53E1" w:rsidP="00CC53E1">
      <w:pPr>
        <w:pStyle w:val="BodyText"/>
      </w:pPr>
      <w:r w:rsidRPr="00CC53E1">
        <w:t xml:space="preserve">Ability to participate in identifying and implementing culturally safe work practices </w:t>
      </w:r>
    </w:p>
    <w:p w:rsidR="00000000" w:rsidRPr="00CC53E1" w:rsidP="00CC53E1">
      <w:pPr>
        <w:pStyle w:val="BodyText"/>
      </w:pPr>
      <w:r w:rsidRPr="00CC53E1">
        <w:t>Ability to employ basic conflict resolution and negotiation skills</w:t>
      </w:r>
    </w:p>
    <w:p w:rsidR="00000000" w:rsidRPr="00CC53E1" w:rsidP="00CC53E1">
      <w:pPr>
        <w:pStyle w:val="BodyText"/>
      </w:pPr>
      <w:r w:rsidRPr="00CC53E1">
        <w:rPr>
          <w:rStyle w:val="SpecialBold"/>
        </w:rPr>
        <w:t>Relationship with other units</w:t>
      </w:r>
      <w:r w:rsidRPr="00CC53E1">
        <w:t>:</w:t>
      </w:r>
    </w:p>
    <w:p w:rsidR="00000000" w:rsidRPr="00CC53E1" w:rsidP="00CC53E1">
      <w:pPr>
        <w:pStyle w:val="BodyText"/>
      </w:pPr>
      <w:r w:rsidRPr="00CC53E1">
        <w:t xml:space="preserve">This </w:t>
      </w:r>
      <w:r w:rsidRPr="00CC53E1">
        <w:t>unit can be delivered and assessed independently, however holistic assessment practice with other general health services units of competency is encouraged.</w:t>
      </w:r>
    </w:p>
    <w:p w:rsidR="00000000" w:rsidRPr="00CC53E1" w:rsidP="00CC53E1">
      <w:pPr>
        <w:pStyle w:val="BodyText"/>
      </w:pPr>
      <w:r w:rsidRPr="00CC53E1">
        <w:rPr>
          <w:rStyle w:val="SpecialBold"/>
        </w:rPr>
        <w:t>Resource implications</w:t>
      </w:r>
      <w:r w:rsidRPr="00CC53E1">
        <w:t>:</w:t>
      </w:r>
    </w:p>
    <w:p w:rsidR="00000000" w:rsidRPr="00CC53E1" w:rsidP="00CC53E1">
      <w:pPr>
        <w:pStyle w:val="BodyText"/>
      </w:pPr>
      <w:r w:rsidRPr="00CC53E1">
        <w:t>Resource requirements include all the relevant resources commonly provided i</w:t>
      </w:r>
      <w:r w:rsidRPr="00CC53E1">
        <w:t xml:space="preserve">n the health service setting. Specific tools may include: </w:t>
      </w:r>
    </w:p>
    <w:p w:rsidR="00000000" w:rsidRPr="00CC53E1" w:rsidP="00CC53E1">
      <w:pPr>
        <w:pStyle w:val="BodyText"/>
      </w:pPr>
      <w:r w:rsidRPr="00CC53E1">
        <w:t xml:space="preserve">Relevant policies and procedures manuals, legislation and standards </w:t>
      </w:r>
    </w:p>
    <w:p w:rsidR="00000000" w:rsidRPr="00CC53E1" w:rsidP="00CC53E1">
      <w:pPr>
        <w:pStyle w:val="BodyText"/>
      </w:pPr>
      <w:r w:rsidRPr="00CC53E1">
        <w:t xml:space="preserve">Organisation's mission statement, strategic and business plan </w:t>
      </w:r>
    </w:p>
    <w:p w:rsidR="00000000" w:rsidRPr="00CC53E1" w:rsidP="00CC53E1">
      <w:pPr>
        <w:pStyle w:val="BodyText"/>
      </w:pPr>
      <w:r w:rsidRPr="00CC53E1">
        <w:t xml:space="preserve">Other documentation relevant to the work context such as:   </w:t>
      </w:r>
    </w:p>
    <w:p w:rsidR="00000000" w:rsidRPr="00CC53E1" w:rsidP="00CC53E1">
      <w:pPr>
        <w:pStyle w:val="BodyText"/>
      </w:pPr>
      <w:r w:rsidRPr="00CC53E1">
        <w:t>orga</w:t>
      </w:r>
      <w:r w:rsidRPr="00CC53E1">
        <w:t xml:space="preserve">nisational charts   </w:t>
      </w:r>
    </w:p>
    <w:p w:rsidR="00000000" w:rsidRPr="00CC53E1" w:rsidP="00CC53E1">
      <w:pPr>
        <w:pStyle w:val="BodyText"/>
      </w:pPr>
      <w:r w:rsidRPr="00CC53E1">
        <w:t>organisations protocols for access to interpreter services</w:t>
      </w:r>
    </w:p>
    <w:p w:rsidR="00000000" w:rsidRPr="00CC53E1" w:rsidP="00CC53E1">
      <w:pPr>
        <w:pStyle w:val="BodyText"/>
      </w:pPr>
      <w:r w:rsidRPr="00CC53E1">
        <w:rPr>
          <w:rStyle w:val="SpecialBold"/>
        </w:rPr>
        <w:t>Method of assessment</w:t>
      </w:r>
      <w:r w:rsidRPr="00CC53E1">
        <w:t>:</w:t>
      </w:r>
    </w:p>
    <w:p w:rsidR="00000000" w:rsidRPr="00CC53E1" w:rsidP="00CC53E1">
      <w:pPr>
        <w:pStyle w:val="BodyText"/>
      </w:pPr>
      <w:r w:rsidRPr="00CC53E1">
        <w:t>Assessment may include:</w:t>
      </w:r>
    </w:p>
    <w:p w:rsidR="00000000" w:rsidRPr="00CC53E1" w:rsidP="00CC53E1">
      <w:pPr>
        <w:pStyle w:val="BodyText"/>
      </w:pPr>
      <w:r w:rsidRPr="00CC53E1">
        <w:t xml:space="preserve">observation of work performance </w:t>
      </w:r>
    </w:p>
    <w:p w:rsidR="00000000" w:rsidRPr="00CC53E1" w:rsidP="00CC53E1">
      <w:pPr>
        <w:pStyle w:val="BodyText"/>
      </w:pPr>
      <w:r w:rsidRPr="00CC53E1">
        <w:t xml:space="preserve">written tasks </w:t>
      </w:r>
    </w:p>
    <w:p w:rsidR="00000000" w:rsidRPr="00CC53E1" w:rsidP="00CC53E1">
      <w:pPr>
        <w:pStyle w:val="BodyText"/>
      </w:pPr>
      <w:r w:rsidRPr="00CC53E1">
        <w:t xml:space="preserve">interview and questioning  </w:t>
      </w:r>
    </w:p>
    <w:p w:rsidR="00000000" w:rsidRPr="00CC53E1" w:rsidP="00CC53E1">
      <w:pPr>
        <w:pStyle w:val="BodyText"/>
      </w:pPr>
      <w:r w:rsidRPr="00CC53E1">
        <w:t xml:space="preserve">authenticated portfolio/log book </w:t>
      </w:r>
    </w:p>
    <w:p w:rsidR="00000000" w:rsidRPr="00CC53E1" w:rsidP="00CC53E1">
      <w:pPr>
        <w:pStyle w:val="BodyText"/>
      </w:pPr>
      <w:r w:rsidRPr="00CC53E1">
        <w:t>supporting statement</w:t>
      </w:r>
      <w:r w:rsidRPr="00CC53E1">
        <w:t xml:space="preserve"> of supervisor(s) </w:t>
      </w:r>
    </w:p>
    <w:p w:rsidR="00000000" w:rsidRPr="00CC53E1" w:rsidP="00CC53E1">
      <w:pPr>
        <w:pStyle w:val="BodyText"/>
      </w:pPr>
      <w:r w:rsidRPr="00CC53E1">
        <w:t>authenticated evidence of relevant work experience and/or formal/informal learning</w:t>
      </w:r>
    </w:p>
    <w:p w:rsidR="00000000" w:rsidRPr="00CC53E1" w:rsidP="00CC53E1">
      <w:pPr>
        <w:pStyle w:val="BodyText"/>
      </w:pPr>
      <w:r w:rsidRPr="00CC53E1">
        <w:rPr>
          <w:rStyle w:val="SpecialBold"/>
        </w:rPr>
        <w:t>Context of assessment</w:t>
      </w:r>
      <w:r w:rsidRPr="00CC53E1">
        <w:t>:</w:t>
      </w:r>
    </w:p>
    <w:p w:rsidR="00000000" w:rsidRPr="00CC53E1" w:rsidP="00CC53E1">
      <w:pPr>
        <w:pStyle w:val="BodyText"/>
      </w:pPr>
      <w:r w:rsidRPr="00CC53E1">
        <w:t>This unit is most appropriately assessed in the workplace or a simulated workplace environment under the normal range of work condi</w:t>
      </w:r>
      <w:r w:rsidRPr="00CC53E1">
        <w:t xml:space="preserve">tions. </w:t>
      </w:r>
    </w:p>
    <w:p w:rsidR="00000000" w:rsidRPr="00CC53E1" w:rsidP="00CC53E1">
      <w:pPr>
        <w:pStyle w:val="BodyText"/>
      </w:pPr>
      <w:r w:rsidRPr="00CC53E1">
        <w:t xml:space="preserve">Assessment should be conducted on more than one occasion to cover a variety of circumstances to establish consistency. </w:t>
      </w:r>
    </w:p>
    <w:p w:rsidR="00000000" w:rsidRPr="00CC53E1" w:rsidP="00CC53E1">
      <w:pPr>
        <w:pStyle w:val="BodyText"/>
      </w:pPr>
      <w:r w:rsidRPr="00CC53E1">
        <w:t>A diversity of assessment tasks is essential for holistic assessment.</w:t>
      </w:r>
    </w:p>
    <w:p w:rsidR="00000000" w:rsidRPr="00CC53E1" w:rsidP="00CC53E1">
      <w:pPr>
        <w:pStyle w:val="AllowPageBreak"/>
      </w:pPr>
    </w:p>
    <w:p w:rsidR="00000000" w:rsidRPr="00CC53E1" w:rsidP="00CC53E1">
      <w:pPr>
        <w:pStyle w:val="Heading1"/>
      </w:pPr>
      <w:bookmarkStart w:id="11" w:name="O_323889"/>
      <w:bookmarkEnd w:id="11"/>
      <w:r w:rsidRPr="00CC53E1">
        <w:t>Range Statement</w:t>
      </w:r>
    </w:p>
    <w:p w:rsidR="00000000" w:rsidRPr="00CC53E1" w:rsidP="00CC53E1">
      <w:pPr>
        <w:pStyle w:val="BodyText"/>
      </w:pPr>
      <w:r w:rsidRPr="00CC53E1">
        <w:rPr>
          <w:rStyle w:val="SpecialBold"/>
        </w:rPr>
        <w:t>Work practices may relate to</w:t>
      </w:r>
      <w:r w:rsidRPr="00CC53E1">
        <w:t xml:space="preserve">:    </w:t>
      </w:r>
    </w:p>
    <w:p w:rsidR="00000000" w:rsidRPr="00CC53E1" w:rsidP="00CC53E1">
      <w:pPr>
        <w:pStyle w:val="BodyText"/>
      </w:pPr>
      <w:r w:rsidRPr="00CC53E1">
        <w:t xml:space="preserve">Dealing with persons of diverse race, ethnicity, class, ability, sexual preference and age </w:t>
      </w:r>
    </w:p>
    <w:p w:rsidR="00000000" w:rsidRPr="00CC53E1" w:rsidP="00CC53E1">
      <w:pPr>
        <w:pStyle w:val="BodyText"/>
      </w:pPr>
      <w:r w:rsidRPr="00CC53E1">
        <w:t xml:space="preserve">Compliance with duty of care policies of the organisation </w:t>
      </w:r>
    </w:p>
    <w:p w:rsidR="00000000" w:rsidRPr="00CC53E1" w:rsidP="00CC53E1">
      <w:pPr>
        <w:pStyle w:val="BodyText"/>
      </w:pPr>
      <w:r w:rsidRPr="00CC53E1">
        <w:t xml:space="preserve">Collection and provision of information </w:t>
      </w:r>
    </w:p>
    <w:p w:rsidR="00000000" w:rsidRPr="00CC53E1" w:rsidP="00CC53E1">
      <w:pPr>
        <w:pStyle w:val="BodyText"/>
      </w:pPr>
      <w:r w:rsidRPr="00CC53E1">
        <w:t xml:space="preserve">Communication </w:t>
      </w:r>
    </w:p>
    <w:p w:rsidR="00000000" w:rsidRPr="00CC53E1" w:rsidP="00CC53E1">
      <w:pPr>
        <w:pStyle w:val="BodyText"/>
      </w:pPr>
      <w:r w:rsidRPr="00CC53E1">
        <w:t>Provision of as</w:t>
      </w:r>
      <w:r w:rsidRPr="00CC53E1">
        <w:t xml:space="preserve">sistance </w:t>
      </w:r>
    </w:p>
    <w:p w:rsidR="00000000" w:rsidRPr="00CC53E1" w:rsidP="00CC53E1">
      <w:pPr>
        <w:pStyle w:val="BodyText"/>
      </w:pPr>
      <w:r w:rsidRPr="00CC53E1">
        <w:t xml:space="preserve">Contact with families and carers </w:t>
      </w:r>
    </w:p>
    <w:p w:rsidR="00000000" w:rsidRPr="00CC53E1" w:rsidP="00CC53E1">
      <w:pPr>
        <w:pStyle w:val="BodyText"/>
      </w:pPr>
      <w:r w:rsidRPr="00CC53E1">
        <w:t xml:space="preserve">Physical contact </w:t>
      </w:r>
    </w:p>
    <w:p w:rsidR="00000000" w:rsidRPr="00CC53E1" w:rsidP="00CC53E1">
      <w:pPr>
        <w:pStyle w:val="BodyText"/>
      </w:pPr>
      <w:r w:rsidRPr="00CC53E1">
        <w:t xml:space="preserve">Care of deceased persons </w:t>
      </w:r>
    </w:p>
    <w:p w:rsidR="00000000" w:rsidRPr="00CC53E1" w:rsidP="00CC53E1">
      <w:pPr>
        <w:pStyle w:val="BodyText"/>
      </w:pPr>
      <w:r w:rsidRPr="00CC53E1">
        <w:t xml:space="preserve">Handling personal belongings </w:t>
      </w:r>
    </w:p>
    <w:p w:rsidR="00000000" w:rsidRPr="00CC53E1" w:rsidP="00CC53E1">
      <w:pPr>
        <w:pStyle w:val="BodyText"/>
      </w:pPr>
      <w:r w:rsidRPr="00CC53E1">
        <w:t>Provision of food services</w:t>
      </w:r>
    </w:p>
    <w:p w:rsidR="00000000" w:rsidRPr="00CC53E1" w:rsidP="00CC53E1">
      <w:pPr>
        <w:pStyle w:val="BodyText"/>
      </w:pPr>
      <w:r w:rsidRPr="00CC53E1">
        <w:rPr>
          <w:rStyle w:val="SpecialBold"/>
        </w:rPr>
        <w:t>Work practices that are culturally appropriate would be non</w:t>
      </w:r>
      <w:r w:rsidRPr="00CC53E1">
        <w:t>-</w:t>
      </w:r>
      <w:r w:rsidRPr="00CC53E1">
        <w:rPr>
          <w:rStyle w:val="SpecialBold"/>
        </w:rPr>
        <w:t>discriminatory and free of bias</w:t>
      </w:r>
      <w:r w:rsidRPr="00CC53E1">
        <w:t xml:space="preserve">, </w:t>
      </w:r>
      <w:r w:rsidRPr="00CC53E1">
        <w:rPr>
          <w:rStyle w:val="SpecialBold"/>
        </w:rPr>
        <w:t>stereotyping</w:t>
      </w:r>
      <w:r w:rsidRPr="00CC53E1">
        <w:t xml:space="preserve">, </w:t>
      </w:r>
      <w:r w:rsidRPr="00CC53E1">
        <w:rPr>
          <w:rStyle w:val="SpecialBold"/>
        </w:rPr>
        <w:t>raci</w:t>
      </w:r>
      <w:r w:rsidRPr="00CC53E1">
        <w:rPr>
          <w:rStyle w:val="SpecialBold"/>
        </w:rPr>
        <w:t>sm and prejudice</w:t>
      </w:r>
      <w:r w:rsidRPr="00CC53E1">
        <w:t>.</w:t>
      </w:r>
    </w:p>
    <w:p w:rsidR="00000000" w:rsidRPr="00CC53E1" w:rsidP="00CC53E1">
      <w:pPr>
        <w:pStyle w:val="BodyText"/>
      </w:pPr>
      <w:r w:rsidRPr="00CC53E1">
        <w:rPr>
          <w:rStyle w:val="SpecialBold"/>
        </w:rPr>
        <w:t>Cultural diversity may include</w:t>
      </w:r>
      <w:r w:rsidRPr="00CC53E1">
        <w:t>:</w:t>
      </w:r>
    </w:p>
    <w:p w:rsidR="00000000" w:rsidRPr="00CC53E1" w:rsidP="00CC53E1">
      <w:pPr>
        <w:pStyle w:val="BodyText"/>
      </w:pPr>
      <w:r w:rsidRPr="00CC53E1">
        <w:t xml:space="preserve">Ethnicity </w:t>
      </w:r>
    </w:p>
    <w:p w:rsidR="00000000" w:rsidRPr="00CC53E1" w:rsidP="00CC53E1">
      <w:pPr>
        <w:pStyle w:val="BodyText"/>
      </w:pPr>
      <w:r w:rsidRPr="00CC53E1">
        <w:t xml:space="preserve">Race </w:t>
      </w:r>
    </w:p>
    <w:p w:rsidR="00000000" w:rsidRPr="00CC53E1" w:rsidP="00CC53E1">
      <w:pPr>
        <w:pStyle w:val="BodyText"/>
      </w:pPr>
      <w:r w:rsidRPr="00CC53E1">
        <w:t xml:space="preserve">Language </w:t>
      </w:r>
    </w:p>
    <w:p w:rsidR="00000000" w:rsidRPr="00CC53E1" w:rsidP="00CC53E1">
      <w:pPr>
        <w:pStyle w:val="BodyText"/>
      </w:pPr>
      <w:r w:rsidRPr="00CC53E1">
        <w:t xml:space="preserve">Cultural norms and values </w:t>
      </w:r>
    </w:p>
    <w:p w:rsidR="00000000" w:rsidRPr="00CC53E1" w:rsidP="00CC53E1">
      <w:pPr>
        <w:pStyle w:val="BodyText"/>
      </w:pPr>
      <w:r w:rsidRPr="00CC53E1">
        <w:t xml:space="preserve">Religion </w:t>
      </w:r>
    </w:p>
    <w:p w:rsidR="00000000" w:rsidRPr="00CC53E1" w:rsidP="00CC53E1">
      <w:pPr>
        <w:pStyle w:val="BodyText"/>
      </w:pPr>
      <w:r w:rsidRPr="00CC53E1">
        <w:t xml:space="preserve">Beliefs and customs </w:t>
      </w:r>
    </w:p>
    <w:p w:rsidR="00000000" w:rsidRPr="00CC53E1" w:rsidP="00CC53E1">
      <w:pPr>
        <w:pStyle w:val="BodyText"/>
      </w:pPr>
      <w:r w:rsidRPr="00CC53E1">
        <w:t xml:space="preserve">Kinship and family structure and relationships </w:t>
      </w:r>
    </w:p>
    <w:p w:rsidR="00000000" w:rsidRPr="00CC53E1" w:rsidP="00CC53E1">
      <w:pPr>
        <w:pStyle w:val="BodyText"/>
      </w:pPr>
      <w:r w:rsidRPr="00CC53E1">
        <w:t xml:space="preserve">Personal history and experience, which may have been traumatic </w:t>
      </w:r>
    </w:p>
    <w:p w:rsidR="00000000" w:rsidRPr="00CC53E1" w:rsidP="00CC53E1">
      <w:pPr>
        <w:pStyle w:val="BodyText"/>
      </w:pPr>
      <w:r w:rsidRPr="00CC53E1">
        <w:t>Gender an</w:t>
      </w:r>
      <w:r w:rsidRPr="00CC53E1">
        <w:t xml:space="preserve">d gender relationships </w:t>
      </w:r>
    </w:p>
    <w:p w:rsidR="00000000" w:rsidRPr="00CC53E1" w:rsidP="00CC53E1">
      <w:pPr>
        <w:pStyle w:val="BodyText"/>
      </w:pPr>
      <w:r w:rsidRPr="00CC53E1">
        <w:t xml:space="preserve">Age </w:t>
      </w:r>
    </w:p>
    <w:p w:rsidR="00000000" w:rsidRPr="00CC53E1" w:rsidP="00CC53E1">
      <w:pPr>
        <w:pStyle w:val="BodyText"/>
      </w:pPr>
      <w:r w:rsidRPr="00CC53E1">
        <w:t xml:space="preserve">Disability  </w:t>
      </w:r>
    </w:p>
    <w:p w:rsidR="00000000" w:rsidRPr="00CC53E1" w:rsidP="00CC53E1">
      <w:pPr>
        <w:pStyle w:val="BodyText"/>
      </w:pPr>
      <w:r w:rsidRPr="00CC53E1">
        <w:t xml:space="preserve">Sexuality </w:t>
      </w:r>
    </w:p>
    <w:p w:rsidR="00000000" w:rsidRPr="00CC53E1" w:rsidP="00CC53E1">
      <w:pPr>
        <w:pStyle w:val="BodyText"/>
      </w:pPr>
      <w:r w:rsidRPr="00CC53E1">
        <w:t>Special needs</w:t>
      </w:r>
    </w:p>
    <w:p w:rsidR="00000000" w:rsidRPr="00CC53E1" w:rsidP="00CC53E1">
      <w:pPr>
        <w:pStyle w:val="BodyText"/>
      </w:pPr>
      <w:r w:rsidRPr="00CC53E1">
        <w:rPr>
          <w:rStyle w:val="SpecialBold"/>
        </w:rPr>
        <w:t>Communication may be</w:t>
      </w:r>
      <w:r w:rsidRPr="00CC53E1">
        <w:t>:</w:t>
      </w:r>
    </w:p>
    <w:p w:rsidR="00000000" w:rsidRPr="00CC53E1" w:rsidP="00CC53E1">
      <w:pPr>
        <w:pStyle w:val="BodyText"/>
      </w:pPr>
      <w:r w:rsidRPr="00CC53E1">
        <w:t xml:space="preserve">Verbal </w:t>
      </w:r>
    </w:p>
    <w:p w:rsidR="00000000" w:rsidRPr="00CC53E1" w:rsidP="00CC53E1">
      <w:pPr>
        <w:pStyle w:val="BodyText"/>
      </w:pPr>
      <w:r w:rsidRPr="00CC53E1">
        <w:t xml:space="preserve">Appropriate gestures and facial and physical expressions </w:t>
      </w:r>
    </w:p>
    <w:p w:rsidR="00000000" w:rsidRPr="00CC53E1" w:rsidP="00CC53E1">
      <w:pPr>
        <w:pStyle w:val="BodyText"/>
      </w:pPr>
      <w:r w:rsidRPr="00CC53E1">
        <w:t xml:space="preserve">Posture </w:t>
      </w:r>
    </w:p>
    <w:p w:rsidR="00000000" w:rsidRPr="00CC53E1" w:rsidP="00CC53E1">
      <w:pPr>
        <w:pStyle w:val="BodyText"/>
      </w:pPr>
      <w:r w:rsidRPr="00CC53E1">
        <w:t xml:space="preserve">Written </w:t>
      </w:r>
    </w:p>
    <w:p w:rsidR="00000000" w:rsidRPr="00CC53E1" w:rsidP="00CC53E1">
      <w:pPr>
        <w:pStyle w:val="BodyText"/>
      </w:pPr>
      <w:r w:rsidRPr="00CC53E1">
        <w:t xml:space="preserve">Signage </w:t>
      </w:r>
    </w:p>
    <w:p w:rsidR="00000000" w:rsidRPr="00CC53E1" w:rsidP="00CC53E1">
      <w:pPr>
        <w:pStyle w:val="BodyText"/>
      </w:pPr>
      <w:r w:rsidRPr="00CC53E1">
        <w:t>Through an interpreter or other person</w:t>
      </w:r>
    </w:p>
    <w:p w:rsidR="00000000" w:rsidRPr="00CC53E1" w:rsidP="00CC53E1">
      <w:pPr>
        <w:pStyle w:val="BodyText"/>
      </w:pPr>
      <w:r w:rsidRPr="00CC53E1">
        <w:rPr>
          <w:rStyle w:val="SpecialBold"/>
        </w:rPr>
        <w:t>Strategies to eliminate bias and discrimination may include</w:t>
      </w:r>
      <w:r w:rsidRPr="00CC53E1">
        <w:t>:</w:t>
      </w:r>
    </w:p>
    <w:p w:rsidR="00000000" w:rsidRPr="00CC53E1" w:rsidP="00CC53E1">
      <w:pPr>
        <w:pStyle w:val="BodyText"/>
      </w:pPr>
      <w:r w:rsidRPr="00CC53E1">
        <w:t xml:space="preserve">Cross cultural work teams </w:t>
      </w:r>
    </w:p>
    <w:p w:rsidR="00000000" w:rsidRPr="00CC53E1" w:rsidP="00CC53E1">
      <w:pPr>
        <w:pStyle w:val="BodyText"/>
      </w:pPr>
      <w:r w:rsidRPr="00CC53E1">
        <w:t xml:space="preserve">Cross cultural employee representation on committees </w:t>
      </w:r>
    </w:p>
    <w:p w:rsidR="00000000" w:rsidRPr="00CC53E1" w:rsidP="00CC53E1">
      <w:pPr>
        <w:pStyle w:val="BodyText"/>
      </w:pPr>
      <w:r w:rsidRPr="00CC53E1">
        <w:t xml:space="preserve">Workplace free of culturally insensitive literature, posters, signage </w:t>
      </w:r>
    </w:p>
    <w:p w:rsidR="00000000" w:rsidRPr="00CC53E1" w:rsidP="00CC53E1">
      <w:pPr>
        <w:pStyle w:val="BodyText"/>
      </w:pPr>
      <w:r w:rsidRPr="00CC53E1">
        <w:t>Inclusion in decision-making</w:t>
      </w:r>
    </w:p>
    <w:p w:rsidR="00000000" w:rsidRPr="00CC53E1" w:rsidP="00CC53E1">
      <w:pPr>
        <w:pStyle w:val="BodyText"/>
      </w:pPr>
      <w:r w:rsidRPr="00CC53E1">
        <w:rPr>
          <w:rStyle w:val="SpecialBold"/>
        </w:rPr>
        <w:t>Work practices</w:t>
      </w:r>
      <w:r w:rsidRPr="00CC53E1">
        <w:rPr>
          <w:rStyle w:val="SpecialBold"/>
        </w:rPr>
        <w:t xml:space="preserve"> may relate to</w:t>
      </w:r>
      <w:r w:rsidRPr="00CC53E1">
        <w:t xml:space="preserve">:    </w:t>
      </w:r>
    </w:p>
    <w:p w:rsidR="00000000" w:rsidRPr="00CC53E1" w:rsidP="00CC53E1">
      <w:pPr>
        <w:pStyle w:val="BodyText"/>
      </w:pPr>
      <w:r w:rsidRPr="00CC53E1">
        <w:t xml:space="preserve">Dealing with persons of diverse race, ethnicity, class, ability, sexual preference and age </w:t>
      </w:r>
    </w:p>
    <w:p w:rsidR="00000000" w:rsidRPr="00CC53E1" w:rsidP="00CC53E1">
      <w:pPr>
        <w:pStyle w:val="BodyText"/>
      </w:pPr>
      <w:r w:rsidRPr="00CC53E1">
        <w:t xml:space="preserve">Compliance with duty of care policies of the organisation </w:t>
      </w:r>
    </w:p>
    <w:p w:rsidR="00000000" w:rsidRPr="00CC53E1" w:rsidP="00CC53E1">
      <w:pPr>
        <w:pStyle w:val="BodyText"/>
      </w:pPr>
      <w:r w:rsidRPr="00CC53E1">
        <w:t xml:space="preserve">Collection and provision of information </w:t>
      </w:r>
    </w:p>
    <w:p w:rsidR="00000000" w:rsidRPr="00CC53E1" w:rsidP="00CC53E1">
      <w:pPr>
        <w:pStyle w:val="BodyText"/>
      </w:pPr>
      <w:r w:rsidRPr="00CC53E1">
        <w:t xml:space="preserve">Communication </w:t>
      </w:r>
    </w:p>
    <w:p w:rsidR="00000000" w:rsidRPr="00CC53E1" w:rsidP="00CC53E1">
      <w:pPr>
        <w:pStyle w:val="BodyText"/>
      </w:pPr>
      <w:r w:rsidRPr="00CC53E1">
        <w:t xml:space="preserve">Provision of assistance </w:t>
      </w:r>
    </w:p>
    <w:p w:rsidR="00000000" w:rsidRPr="00CC53E1" w:rsidP="00CC53E1">
      <w:pPr>
        <w:pStyle w:val="BodyText"/>
      </w:pPr>
      <w:r w:rsidRPr="00CC53E1">
        <w:t>Cont</w:t>
      </w:r>
      <w:r w:rsidRPr="00CC53E1">
        <w:t xml:space="preserve">act with families and carers </w:t>
      </w:r>
    </w:p>
    <w:p w:rsidR="00000000" w:rsidRPr="00CC53E1" w:rsidP="00CC53E1">
      <w:pPr>
        <w:pStyle w:val="BodyText"/>
      </w:pPr>
      <w:r w:rsidRPr="00CC53E1">
        <w:t xml:space="preserve">Physical contact </w:t>
      </w:r>
    </w:p>
    <w:p w:rsidR="00000000" w:rsidRPr="00CC53E1" w:rsidP="00CC53E1">
      <w:pPr>
        <w:pStyle w:val="BodyText"/>
      </w:pPr>
      <w:r w:rsidRPr="00CC53E1">
        <w:t xml:space="preserve">Care of deceased persons </w:t>
      </w:r>
    </w:p>
    <w:p w:rsidR="00000000" w:rsidRPr="00CC53E1" w:rsidP="00CC53E1">
      <w:pPr>
        <w:pStyle w:val="BodyText"/>
      </w:pPr>
      <w:r w:rsidRPr="00CC53E1">
        <w:t xml:space="preserve">Handling personal belongings </w:t>
      </w:r>
    </w:p>
    <w:p w:rsidR="00000000" w:rsidRPr="00CC53E1" w:rsidP="00CC53E1">
      <w:pPr>
        <w:pStyle w:val="BodyText"/>
      </w:pPr>
      <w:r w:rsidRPr="00CC53E1">
        <w:t>Provision of food services</w:t>
      </w:r>
    </w:p>
    <w:p w:rsidR="00000000" w:rsidRPr="00CC53E1" w:rsidP="00CC53E1">
      <w:pPr>
        <w:pStyle w:val="BodyText"/>
      </w:pPr>
      <w:r w:rsidRPr="00CC53E1">
        <w:rPr>
          <w:rStyle w:val="SpecialBold"/>
        </w:rPr>
        <w:t>Work practices that are culturally appropriate would be non</w:t>
      </w:r>
      <w:r w:rsidRPr="00CC53E1">
        <w:t>-</w:t>
      </w:r>
      <w:r w:rsidRPr="00CC53E1">
        <w:rPr>
          <w:rStyle w:val="SpecialBold"/>
        </w:rPr>
        <w:t>discriminatory and free of bias</w:t>
      </w:r>
      <w:r w:rsidRPr="00CC53E1">
        <w:t xml:space="preserve">, </w:t>
      </w:r>
      <w:r w:rsidRPr="00CC53E1">
        <w:rPr>
          <w:rStyle w:val="SpecialBold"/>
        </w:rPr>
        <w:t>stereotyping</w:t>
      </w:r>
      <w:r w:rsidRPr="00CC53E1">
        <w:t xml:space="preserve">, </w:t>
      </w:r>
      <w:r w:rsidRPr="00CC53E1">
        <w:rPr>
          <w:rStyle w:val="SpecialBold"/>
        </w:rPr>
        <w:t>racism and prejudi</w:t>
      </w:r>
      <w:r w:rsidRPr="00CC53E1">
        <w:rPr>
          <w:rStyle w:val="SpecialBold"/>
        </w:rPr>
        <w:t>ce</w:t>
      </w:r>
      <w:r w:rsidRPr="00CC53E1">
        <w:t>.</w:t>
      </w:r>
    </w:p>
    <w:p w:rsidR="00000000" w:rsidRPr="00CC53E1" w:rsidP="00CC53E1">
      <w:pPr>
        <w:pStyle w:val="BodyText"/>
      </w:pPr>
      <w:r w:rsidRPr="00CC53E1">
        <w:rPr>
          <w:rStyle w:val="SpecialBold"/>
        </w:rPr>
        <w:t>Cultural diversity may include</w:t>
      </w:r>
      <w:r w:rsidRPr="00CC53E1">
        <w:t>:</w:t>
      </w:r>
    </w:p>
    <w:p w:rsidR="00000000" w:rsidRPr="00CC53E1" w:rsidP="00CC53E1">
      <w:pPr>
        <w:pStyle w:val="BodyText"/>
      </w:pPr>
      <w:r w:rsidRPr="00CC53E1">
        <w:t xml:space="preserve">Ethnicity </w:t>
      </w:r>
    </w:p>
    <w:p w:rsidR="00000000" w:rsidRPr="00CC53E1" w:rsidP="00CC53E1">
      <w:pPr>
        <w:pStyle w:val="BodyText"/>
      </w:pPr>
      <w:r w:rsidRPr="00CC53E1">
        <w:t xml:space="preserve">Race </w:t>
      </w:r>
    </w:p>
    <w:p w:rsidR="00000000" w:rsidRPr="00CC53E1" w:rsidP="00CC53E1">
      <w:pPr>
        <w:pStyle w:val="BodyText"/>
      </w:pPr>
      <w:r w:rsidRPr="00CC53E1">
        <w:t xml:space="preserve">Language </w:t>
      </w:r>
    </w:p>
    <w:p w:rsidR="00000000" w:rsidRPr="00CC53E1" w:rsidP="00CC53E1">
      <w:pPr>
        <w:pStyle w:val="BodyText"/>
      </w:pPr>
      <w:r w:rsidRPr="00CC53E1">
        <w:t xml:space="preserve">Cultural norms and values </w:t>
      </w:r>
    </w:p>
    <w:p w:rsidR="00000000" w:rsidRPr="00CC53E1" w:rsidP="00CC53E1">
      <w:pPr>
        <w:pStyle w:val="BodyText"/>
      </w:pPr>
      <w:r w:rsidRPr="00CC53E1">
        <w:t xml:space="preserve">Religion </w:t>
      </w:r>
    </w:p>
    <w:p w:rsidR="00000000" w:rsidRPr="00CC53E1" w:rsidP="00CC53E1">
      <w:pPr>
        <w:pStyle w:val="BodyText"/>
      </w:pPr>
      <w:r w:rsidRPr="00CC53E1">
        <w:t xml:space="preserve">Beliefs and customs </w:t>
      </w:r>
    </w:p>
    <w:p w:rsidR="00000000" w:rsidRPr="00CC53E1" w:rsidP="00CC53E1">
      <w:pPr>
        <w:pStyle w:val="BodyText"/>
      </w:pPr>
      <w:r w:rsidRPr="00CC53E1">
        <w:t xml:space="preserve">Kinship and family structure and relationships </w:t>
      </w:r>
    </w:p>
    <w:p w:rsidR="00000000" w:rsidRPr="00CC53E1" w:rsidP="00CC53E1">
      <w:pPr>
        <w:pStyle w:val="BodyText"/>
      </w:pPr>
      <w:r w:rsidRPr="00CC53E1">
        <w:t xml:space="preserve">Personal history and experience, which may have been traumatic </w:t>
      </w:r>
    </w:p>
    <w:p w:rsidR="00000000" w:rsidRPr="00CC53E1" w:rsidP="00CC53E1">
      <w:pPr>
        <w:pStyle w:val="BodyText"/>
      </w:pPr>
      <w:r w:rsidRPr="00CC53E1">
        <w:t xml:space="preserve">Gender and gender relationships </w:t>
      </w:r>
    </w:p>
    <w:p w:rsidR="00000000" w:rsidRPr="00CC53E1" w:rsidP="00CC53E1">
      <w:pPr>
        <w:pStyle w:val="BodyText"/>
      </w:pPr>
      <w:r w:rsidRPr="00CC53E1">
        <w:t xml:space="preserve">Age </w:t>
      </w:r>
    </w:p>
    <w:p w:rsidR="00000000" w:rsidRPr="00CC53E1" w:rsidP="00CC53E1">
      <w:pPr>
        <w:pStyle w:val="BodyText"/>
      </w:pPr>
      <w:r w:rsidRPr="00CC53E1">
        <w:t xml:space="preserve">Disability  </w:t>
      </w:r>
    </w:p>
    <w:p w:rsidR="00000000" w:rsidRPr="00CC53E1" w:rsidP="00CC53E1">
      <w:pPr>
        <w:pStyle w:val="BodyText"/>
      </w:pPr>
      <w:r w:rsidRPr="00CC53E1">
        <w:t xml:space="preserve">Sexuality </w:t>
      </w:r>
    </w:p>
    <w:p w:rsidR="00000000" w:rsidRPr="00CC53E1" w:rsidP="00CC53E1">
      <w:pPr>
        <w:pStyle w:val="BodyText"/>
      </w:pPr>
      <w:r w:rsidRPr="00CC53E1">
        <w:t>Special needs</w:t>
      </w:r>
    </w:p>
    <w:p w:rsidR="00000000" w:rsidRPr="00CC53E1" w:rsidP="00CC53E1">
      <w:pPr>
        <w:pStyle w:val="BodyText"/>
      </w:pPr>
      <w:r w:rsidRPr="00CC53E1">
        <w:rPr>
          <w:rStyle w:val="SpecialBold"/>
        </w:rPr>
        <w:t>Communication may be</w:t>
      </w:r>
      <w:r w:rsidRPr="00CC53E1">
        <w:t>:</w:t>
      </w:r>
    </w:p>
    <w:p w:rsidR="00000000" w:rsidRPr="00CC53E1" w:rsidP="00CC53E1">
      <w:pPr>
        <w:pStyle w:val="BodyText"/>
      </w:pPr>
      <w:r w:rsidRPr="00CC53E1">
        <w:t xml:space="preserve">Verbal </w:t>
      </w:r>
    </w:p>
    <w:p w:rsidR="00000000" w:rsidRPr="00CC53E1" w:rsidP="00CC53E1">
      <w:pPr>
        <w:pStyle w:val="BodyText"/>
      </w:pPr>
      <w:r w:rsidRPr="00CC53E1">
        <w:t xml:space="preserve">Appropriate gestures and facial and physical expressions </w:t>
      </w:r>
    </w:p>
    <w:p w:rsidR="00000000" w:rsidRPr="00CC53E1" w:rsidP="00CC53E1">
      <w:pPr>
        <w:pStyle w:val="BodyText"/>
      </w:pPr>
      <w:r w:rsidRPr="00CC53E1">
        <w:t xml:space="preserve">Posture </w:t>
      </w:r>
    </w:p>
    <w:p w:rsidR="00000000" w:rsidRPr="00CC53E1" w:rsidP="00CC53E1">
      <w:pPr>
        <w:pStyle w:val="BodyText"/>
      </w:pPr>
      <w:r w:rsidRPr="00CC53E1">
        <w:t xml:space="preserve">Written </w:t>
      </w:r>
    </w:p>
    <w:p w:rsidR="00000000" w:rsidRPr="00CC53E1" w:rsidP="00CC53E1">
      <w:pPr>
        <w:pStyle w:val="BodyText"/>
      </w:pPr>
      <w:r w:rsidRPr="00CC53E1">
        <w:t xml:space="preserve">Signage </w:t>
      </w:r>
    </w:p>
    <w:p w:rsidR="00000000" w:rsidRPr="00CC53E1" w:rsidP="00CC53E1">
      <w:pPr>
        <w:pStyle w:val="BodyText"/>
      </w:pPr>
      <w:r w:rsidRPr="00CC53E1">
        <w:t>Through an interpreter or other person</w:t>
      </w:r>
    </w:p>
    <w:p w:rsidR="00000000" w:rsidRPr="00CC53E1" w:rsidP="00CC53E1">
      <w:pPr>
        <w:pStyle w:val="BodyText"/>
      </w:pPr>
      <w:r w:rsidRPr="00CC53E1">
        <w:rPr>
          <w:rStyle w:val="SpecialBold"/>
        </w:rPr>
        <w:t>Strategies to eliminate bi</w:t>
      </w:r>
      <w:r w:rsidRPr="00CC53E1">
        <w:rPr>
          <w:rStyle w:val="SpecialBold"/>
        </w:rPr>
        <w:t>as and discrimination may include</w:t>
      </w:r>
      <w:r w:rsidRPr="00CC53E1">
        <w:t>:</w:t>
      </w:r>
    </w:p>
    <w:p w:rsidR="00000000" w:rsidRPr="00CC53E1" w:rsidP="00CC53E1">
      <w:pPr>
        <w:pStyle w:val="BodyText"/>
      </w:pPr>
      <w:r w:rsidRPr="00CC53E1">
        <w:t xml:space="preserve">Cross cultural work teams </w:t>
      </w:r>
    </w:p>
    <w:p w:rsidR="00000000" w:rsidRPr="00CC53E1" w:rsidP="00CC53E1">
      <w:pPr>
        <w:pStyle w:val="BodyText"/>
      </w:pPr>
      <w:r w:rsidRPr="00CC53E1">
        <w:t xml:space="preserve">Cross cultural employee representation on committees </w:t>
      </w:r>
    </w:p>
    <w:p w:rsidR="00000000" w:rsidRPr="00CC53E1" w:rsidP="00CC53E1">
      <w:pPr>
        <w:pStyle w:val="BodyText"/>
      </w:pPr>
      <w:r w:rsidRPr="00CC53E1">
        <w:t xml:space="preserve">Workplace free of culturally insensitive literature, posters, signage </w:t>
      </w:r>
    </w:p>
    <w:p w:rsidR="00000000" w:rsidRPr="00CC53E1" w:rsidP="00CC53E1">
      <w:pPr>
        <w:pStyle w:val="BodyText"/>
      </w:pPr>
      <w:r w:rsidRPr="00CC53E1">
        <w:t>Inclusion in decision-making</w:t>
      </w:r>
    </w:p>
    <w:p w:rsidR="00000000" w:rsidRPr="00CC53E1" w:rsidP="00CC53E1">
      <w:pPr>
        <w:pStyle w:val="AllowPageBreak"/>
      </w:pPr>
    </w:p>
    <w:p w:rsidR="00000000" w:rsidRPr="00CC53E1" w:rsidP="00CC53E1">
      <w:pPr>
        <w:pStyle w:val="Heading1"/>
      </w:pPr>
      <w:bookmarkStart w:id="12" w:name="O_323888"/>
      <w:bookmarkEnd w:id="12"/>
      <w:r w:rsidRPr="00CC53E1">
        <w:t>Unit Sector(s)</w:t>
      </w:r>
    </w:p>
    <w:p w:rsidR="00000000" w:rsidRPr="00CC53E1" w:rsidP="00CC53E1">
      <w:pPr>
        <w:pStyle w:val="BodyText"/>
      </w:pPr>
      <w:r w:rsidRPr="00CC53E1">
        <w:t>Not appl</w:t>
      </w:r>
      <w:r w:rsidRPr="00CC53E1">
        <w:t>icable.</w:t>
      </w:r>
    </w:p>
    <w:p w:rsidR="00000000" w:rsidRPr="00CC53E1" w:rsidP="00CC53E1"/>
    <w:sectPr w:rsidSect="00CC53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3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A4DE2" w:rsidP="00CA4DE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3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DE2" w:rsidP="00CC53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CA4DE2" w:rsidP="00CC53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CA4DE2" w:rsidP="00CC53E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3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3E1" w:rsidRPr="00CA4DE2" w:rsidP="00CA4DE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3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DE2" w:rsidRPr="002D2AF8" w:rsidP="00CC53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CHCCS405A Work effectively with culturally diverse clients and co-workers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CA4DE2" w:rsidP="00CC53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3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53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53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53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53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53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53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53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53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53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53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53E1"/>
  </w:style>
  <w:style w:type="character" w:customStyle="1" w:styleId="Heading1Char">
    <w:name w:val="Heading 1 Char"/>
    <w:basedOn w:val="DefaultParagraphFont"/>
    <w:link w:val="Heading1"/>
    <w:rsid w:val="00CC53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53E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53E1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C53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53E1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CC53E1"/>
    <w:rPr>
      <w:b/>
      <w:spacing w:val="0"/>
    </w:rPr>
  </w:style>
  <w:style w:type="paragraph" w:customStyle="1" w:styleId="SuperHeading">
    <w:name w:val="SuperHeading"/>
    <w:basedOn w:val="Normal"/>
    <w:rsid w:val="00CC53E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C53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53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53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53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53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53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53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53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53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53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53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53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53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53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C53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53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53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53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53E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C53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53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53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53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53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53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53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53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53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53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53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53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53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53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53E1"/>
    <w:rPr>
      <w:i/>
    </w:rPr>
  </w:style>
  <w:style w:type="paragraph" w:styleId="Caption">
    <w:name w:val="caption"/>
    <w:basedOn w:val="BodyText"/>
    <w:next w:val="Normal"/>
    <w:qFormat/>
    <w:rsid w:val="00CC53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53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53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53E1"/>
  </w:style>
  <w:style w:type="paragraph" w:styleId="TableofFigures">
    <w:name w:val="table of figures"/>
    <w:basedOn w:val="Normal"/>
    <w:next w:val="Normal"/>
    <w:semiHidden/>
    <w:rsid w:val="00CC53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53E1"/>
    <w:pPr>
      <w:numPr>
        <w:numId w:val="9"/>
      </w:numPr>
    </w:pPr>
  </w:style>
  <w:style w:type="character" w:customStyle="1" w:styleId="WingdingSymbols">
    <w:name w:val="Wingding Symbols"/>
    <w:rsid w:val="00CC53E1"/>
    <w:rPr>
      <w:rFonts w:ascii="Wingdings" w:hAnsi="Wingdings"/>
    </w:rPr>
  </w:style>
  <w:style w:type="paragraph" w:customStyle="1" w:styleId="TableHeading">
    <w:name w:val="Table Heading"/>
    <w:basedOn w:val="HeadingBase"/>
    <w:rsid w:val="00CC53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53E1"/>
    <w:rPr>
      <w:color w:val="0033CC"/>
      <w:u w:val="none"/>
    </w:rPr>
  </w:style>
  <w:style w:type="paragraph" w:customStyle="1" w:styleId="BodyTextRight">
    <w:name w:val="Body Text Right"/>
    <w:basedOn w:val="BodyText"/>
    <w:rsid w:val="00CC53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53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53E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53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53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53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53E1"/>
    <w:rPr>
      <w:sz w:val="32"/>
    </w:rPr>
  </w:style>
  <w:style w:type="paragraph" w:customStyle="1" w:styleId="HeadingProcedure">
    <w:name w:val="Heading Procedure"/>
    <w:basedOn w:val="HeadingBase"/>
    <w:next w:val="Normal"/>
    <w:rsid w:val="00CC53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53E1"/>
    <w:pPr>
      <w:spacing w:before="60" w:after="60"/>
    </w:pPr>
  </w:style>
  <w:style w:type="paragraph" w:styleId="ListContinue">
    <w:name w:val="List Continue"/>
    <w:basedOn w:val="List"/>
    <w:rsid w:val="00CC53E1"/>
    <w:pPr>
      <w:ind w:firstLine="0"/>
    </w:pPr>
  </w:style>
  <w:style w:type="paragraph" w:customStyle="1" w:styleId="ListNote">
    <w:name w:val="List Note"/>
    <w:basedOn w:val="List"/>
    <w:rsid w:val="00CC53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53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53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53E1"/>
    <w:rPr>
      <w:rFonts w:ascii="Courier New" w:hAnsi="Courier New"/>
    </w:rPr>
  </w:style>
  <w:style w:type="paragraph" w:customStyle="1" w:styleId="NoteBullet">
    <w:name w:val="Note Bullet"/>
    <w:basedOn w:val="Note"/>
    <w:rsid w:val="00CC53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53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53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53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53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53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53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53E1"/>
    <w:rPr>
      <w:b/>
      <w:smallCaps/>
    </w:rPr>
  </w:style>
  <w:style w:type="paragraph" w:customStyle="1" w:styleId="TableListNumber">
    <w:name w:val="Table List Number"/>
    <w:basedOn w:val="ListNumber"/>
    <w:rsid w:val="00CC53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53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53E1"/>
    <w:pPr>
      <w:numPr>
        <w:numId w:val="7"/>
      </w:numPr>
    </w:pPr>
  </w:style>
  <w:style w:type="paragraph" w:customStyle="1" w:styleId="ListAlpha2">
    <w:name w:val="List Alpha 2"/>
    <w:basedOn w:val="List2"/>
    <w:rsid w:val="00CC53E1"/>
    <w:pPr>
      <w:numPr>
        <w:numId w:val="6"/>
      </w:numPr>
    </w:pPr>
  </w:style>
  <w:style w:type="paragraph" w:styleId="List2">
    <w:name w:val="List 2"/>
    <w:basedOn w:val="BodyText"/>
    <w:rsid w:val="00CC53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53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53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53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53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53E1"/>
    <w:pPr>
      <w:numPr>
        <w:numId w:val="1"/>
      </w:numPr>
    </w:pPr>
  </w:style>
  <w:style w:type="paragraph" w:styleId="ListBullet5">
    <w:name w:val="List Bullet 5"/>
    <w:basedOn w:val="List5"/>
    <w:rsid w:val="00CC53E1"/>
    <w:pPr>
      <w:numPr>
        <w:numId w:val="2"/>
      </w:numPr>
    </w:pPr>
  </w:style>
  <w:style w:type="paragraph" w:styleId="ListContinue2">
    <w:name w:val="List Continue 2"/>
    <w:basedOn w:val="List2"/>
    <w:rsid w:val="00CC53E1"/>
    <w:pPr>
      <w:ind w:firstLine="0"/>
    </w:pPr>
  </w:style>
  <w:style w:type="paragraph" w:styleId="ListContinue3">
    <w:name w:val="List Continue 3"/>
    <w:basedOn w:val="List3"/>
    <w:rsid w:val="00CC53E1"/>
    <w:pPr>
      <w:ind w:left="1021" w:firstLine="0"/>
    </w:pPr>
  </w:style>
  <w:style w:type="paragraph" w:styleId="ListContinue4">
    <w:name w:val="List Continue 4"/>
    <w:basedOn w:val="List4"/>
    <w:rsid w:val="00CC53E1"/>
    <w:pPr>
      <w:ind w:firstLine="0"/>
    </w:pPr>
  </w:style>
  <w:style w:type="paragraph" w:styleId="ListContinue5">
    <w:name w:val="List Continue 5"/>
    <w:basedOn w:val="List5"/>
    <w:rsid w:val="00CC53E1"/>
    <w:pPr>
      <w:ind w:firstLine="0"/>
    </w:pPr>
  </w:style>
  <w:style w:type="paragraph" w:styleId="ListNumber3">
    <w:name w:val="List Number 3"/>
    <w:basedOn w:val="List3"/>
    <w:rsid w:val="00CC53E1"/>
    <w:pPr>
      <w:numPr>
        <w:numId w:val="3"/>
      </w:numPr>
    </w:pPr>
  </w:style>
  <w:style w:type="paragraph" w:styleId="ListNumber4">
    <w:name w:val="List Number 4"/>
    <w:basedOn w:val="List4"/>
    <w:rsid w:val="00CC53E1"/>
    <w:pPr>
      <w:numPr>
        <w:numId w:val="4"/>
      </w:numPr>
    </w:pPr>
  </w:style>
  <w:style w:type="paragraph" w:styleId="ListNumber5">
    <w:name w:val="List Number 5"/>
    <w:basedOn w:val="List5"/>
    <w:rsid w:val="00CC53E1"/>
    <w:pPr>
      <w:numPr>
        <w:numId w:val="5"/>
      </w:numPr>
    </w:pPr>
  </w:style>
  <w:style w:type="paragraph" w:styleId="BlockText">
    <w:name w:val="Block Text"/>
    <w:basedOn w:val="Normal"/>
    <w:rsid w:val="00CC53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53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53E1"/>
    <w:rPr>
      <w:sz w:val="16"/>
      <w:vertAlign w:val="superscript"/>
    </w:rPr>
  </w:style>
  <w:style w:type="character" w:customStyle="1" w:styleId="Symbols">
    <w:name w:val="Symbols"/>
    <w:basedOn w:val="DefaultParagraphFont"/>
    <w:rsid w:val="00CC53E1"/>
    <w:rPr>
      <w:rFonts w:ascii="Symbol" w:hAnsi="Symbol"/>
    </w:rPr>
  </w:style>
  <w:style w:type="character" w:customStyle="1" w:styleId="MenuOptions">
    <w:name w:val="Menu Options"/>
    <w:basedOn w:val="DefaultParagraphFont"/>
    <w:rsid w:val="00CC53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53E1"/>
    <w:rPr>
      <w:b/>
    </w:rPr>
  </w:style>
  <w:style w:type="character" w:customStyle="1" w:styleId="Underlined">
    <w:name w:val="Underlined"/>
    <w:basedOn w:val="DefaultParagraphFont"/>
    <w:rsid w:val="00CC53E1"/>
    <w:rPr>
      <w:u w:val="single"/>
    </w:rPr>
  </w:style>
  <w:style w:type="paragraph" w:customStyle="1" w:styleId="TableBodyTextRight">
    <w:name w:val="Table Body Text Right"/>
    <w:basedOn w:val="TableBodyText"/>
    <w:rsid w:val="00CC53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53E1"/>
    <w:rPr>
      <w:sz w:val="18"/>
    </w:rPr>
  </w:style>
  <w:style w:type="paragraph" w:customStyle="1" w:styleId="BodySmallRight">
    <w:name w:val="Body Small Right"/>
    <w:basedOn w:val="BodyTextRight"/>
    <w:rsid w:val="00CC53E1"/>
    <w:rPr>
      <w:sz w:val="18"/>
      <w:szCs w:val="18"/>
    </w:rPr>
  </w:style>
  <w:style w:type="paragraph" w:customStyle="1" w:styleId="MarginEdition">
    <w:name w:val="Margin Edition"/>
    <w:basedOn w:val="MarginNote"/>
    <w:rsid w:val="00CC53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53E1"/>
    <w:rPr>
      <w:sz w:val="2"/>
      <w:szCs w:val="2"/>
    </w:rPr>
  </w:style>
  <w:style w:type="character" w:customStyle="1" w:styleId="Small">
    <w:name w:val="Small"/>
    <w:basedOn w:val="DefaultParagraphFont"/>
    <w:rsid w:val="00CC53E1"/>
    <w:rPr>
      <w:sz w:val="16"/>
    </w:rPr>
  </w:style>
  <w:style w:type="paragraph" w:customStyle="1" w:styleId="WideTable">
    <w:name w:val="Wide Table"/>
    <w:basedOn w:val="Normal"/>
    <w:rsid w:val="00CC53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53E1"/>
  </w:style>
  <w:style w:type="paragraph" w:styleId="Quote">
    <w:name w:val="Quote"/>
    <w:basedOn w:val="Heading1"/>
    <w:link w:val="QuoteChar"/>
    <w:qFormat/>
    <w:rsid w:val="00CC53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53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53E1"/>
    <w:pPr>
      <w:pageBreakBefore/>
    </w:pPr>
  </w:style>
  <w:style w:type="paragraph" w:customStyle="1" w:styleId="Border">
    <w:name w:val="Border"/>
    <w:basedOn w:val="Normal"/>
    <w:qFormat/>
    <w:rsid w:val="00CC53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53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3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3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53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53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53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53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53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53E1"/>
    <w:rPr>
      <w:u w:val="single"/>
    </w:rPr>
  </w:style>
  <w:style w:type="character" w:customStyle="1" w:styleId="BoldandItalics">
    <w:name w:val="Bold and Italics"/>
    <w:qFormat/>
    <w:rsid w:val="00CC53E1"/>
    <w:rPr>
      <w:b/>
      <w:i/>
      <w:u w:val="none"/>
    </w:rPr>
  </w:style>
  <w:style w:type="paragraph" w:styleId="BalloonText">
    <w:name w:val="Balloon Text"/>
    <w:basedOn w:val="Normal"/>
    <w:link w:val="BalloonTextChar"/>
    <w:rsid w:val="00CC53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53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53E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53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53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53E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1541</Words>
  <Characters>10015</Characters>
  <Application>Microsoft Office Word</Application>
  <DocSecurity>0</DocSecurity>
  <Lines>316</Lines>
  <Paragraphs>226</Paragraphs>
  <ScaleCrop>false</ScaleCrop>
  <Company>Author-it Software Corporation Ltd.</Company>
  <LinksUpToDate>false</LinksUpToDate>
  <CharactersWithSpaces>11475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CHCCS405A Work effectively with culturally diverse clients and co-workers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2012-10-05T09:31:00Z</dcterms:created>
  <dcterms:modified xsi:type="dcterms:W3CDTF">2012-10-05T09:31:00Z</dcterms:modified>
</cp:coreProperties>
</file>