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E18" w:rsidP="00C21E1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CHCCOM3C Utilise specialist communication skills to build strong relationships</w:t>
      </w:r>
      <w:r>
        <w:fldChar w:fldCharType="end"/>
      </w:r>
    </w:p>
    <w:p w:rsidR="00C21E18" w:rsidP="00C21E18">
      <w:pPr>
        <w:pStyle w:val="Version"/>
        <w:sectPr w:rsidSect="00B86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B63" w:rsidP="00B86B63">
      <w:pPr>
        <w:pStyle w:val="SuperHeading"/>
      </w:pPr>
      <w:r w:rsidRPr="00B86B63">
        <w:t>CHCCOM3C Utilise specialist communication skills to build strong relationships</w:t>
      </w:r>
    </w:p>
    <w:p w:rsidR="00000000" w:rsidRPr="00B86B63" w:rsidP="00B86B63">
      <w:pPr>
        <w:pStyle w:val="Heading1"/>
      </w:pPr>
      <w:bookmarkStart w:id="1" w:name="O_323872"/>
      <w:bookmarkEnd w:id="1"/>
      <w:r w:rsidRPr="00B86B63">
        <w:t>Modification History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2" w:name="O_323871"/>
      <w:bookmarkEnd w:id="2"/>
      <w:r w:rsidRPr="00B86B63">
        <w:t>Unit Descriptor</w:t>
      </w:r>
    </w:p>
    <w:p w:rsidR="00000000" w:rsidRPr="00B86B63" w:rsidP="00B86B63">
      <w:pPr>
        <w:pStyle w:val="BodyText"/>
      </w:pPr>
      <w:r w:rsidRPr="00B86B63">
        <w:t>T</w:t>
      </w:r>
      <w:r w:rsidRPr="00B86B63">
        <w:t>his unit relates to the application of specialist workplace communication techniques to build and maintain strong relationships with colleagues and clients, based on respect and trust.</w:t>
      </w:r>
    </w:p>
    <w:p w:rsidR="00000000" w:rsidRPr="00B86B63" w:rsidP="00B86B63">
      <w:pPr>
        <w:pStyle w:val="BodyText"/>
      </w:pPr>
      <w:r w:rsidRPr="00B86B63">
        <w:t>This unit relates to the application of specialist workplace communicat</w:t>
      </w:r>
      <w:r w:rsidRPr="00B86B63">
        <w:t>ion techniques to build and maintain strong relationships with colleagues and clients, based on respect and trust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3" w:name="O_323870"/>
      <w:bookmarkEnd w:id="3"/>
      <w:r w:rsidRPr="00B86B63">
        <w:t>Application of the Unit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4" w:name="O_323869"/>
      <w:bookmarkEnd w:id="4"/>
      <w:r w:rsidRPr="00B86B63">
        <w:t>Licensing/Regulatory Information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5" w:name="O_323862"/>
      <w:bookmarkEnd w:id="5"/>
      <w:r w:rsidRPr="00B86B63">
        <w:t>Pr</w:t>
      </w:r>
      <w:r w:rsidRPr="00B86B63">
        <w:t>e-Requisites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6" w:name="O_323867"/>
      <w:bookmarkEnd w:id="6"/>
      <w:r w:rsidRPr="00B86B63">
        <w:t>Employability Skills Information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7" w:name="O_323873"/>
      <w:bookmarkEnd w:id="7"/>
      <w:r w:rsidRPr="00B86B63">
        <w:t>Elements and Performance Criteria Pre-Content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8" w:name="O_323866"/>
      <w:bookmarkEnd w:id="8"/>
      <w:r w:rsidRPr="00B86B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rPr>
                <w:rStyle w:val="SpecialBold"/>
              </w:rPr>
              <w:t>Elements and Performance Criteria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B63" w:rsidP="00B86B63">
            <w:pPr>
              <w:pStyle w:val="BodyText"/>
            </w:pPr>
            <w:r w:rsidRPr="00B86B6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rPr>
                <w:rStyle w:val="SpecialBold"/>
              </w:rPr>
              <w:t>Performance Criteria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Identify appropriate communication strategies to meet the needs of clients and colleagues and build strong relationships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Specific communication needs of clients and colleagues are identified including: ; Utilising techniques and aids; Translation and language interpreters; Cultural interpreters; Referral to specialists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Identify areas of mistrust or conflict that may r</w:t>
            </w:r>
            <w:r w:rsidRPr="00B86B63">
              <w:t>equire conflict resolution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Identify the need to include additional people including trusted friends, case workers, family members or adults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Conduct effective communication with clients and staff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Selection from a range of appropriate communication strategies is made and employed to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Establish rapport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Exchange information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Facilitate resolution of issues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Defuse potentially difficult situations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Basic counselling skills are applied where appropriate to provide a brief intervention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Interviews are conducted according to established procedures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Feedback and advice is given in a way which reflects current identified good practice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Due regard to individual differences, needs and rights is shown in communicating with clients and colleagues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Referrals to other staff or specialist services are made as appropriate to ensure duty of care responsibilities are met in situations where</w:t>
            </w:r>
            <w:r w:rsidRPr="00B86B63">
              <w:t xml:space="preserve"> break downs in communication occur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Enquiries are responded to in a manner that promotes achievement of mutual outcomes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2.12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Differences in views are respected and considered in a way that values and encourages the contributions of others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Contribute to the development of effective communication strategies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Strategies are implemented to check on the effectiveness of communication with clients and colleagues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Established channels of communication are reviewed regularly to ensure clients and co workers are informed of relevant information in a timely way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Coaching in effective communication is provided to colleagues and clients as required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 xml:space="preserve">Relevant </w:t>
            </w:r>
            <w:r w:rsidRPr="00B86B63">
              <w:t>work related networks and relationships are maintained as required to ensure client needs and organisational objectives are met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Represent the organisation to a range of groups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When participating in internal and external forums, presentations are relevant, appropriately researched and presented in a manner to promote the organisation, and adjusted to meet audience needs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Written communication is consistent with organisation</w:t>
            </w:r>
            <w:r w:rsidRPr="00B86B63">
              <w:t>al standards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Apply specific communication techniques to assist in resolving conflict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Strategies are put in place to develop a trusting relationship that will enable facilitation of conflict resolution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Specific mediation processes are applied that enable individual issues to be identified and stories heard, and exploration and validation of the history of the conflict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Agreement is sought on processes to be followed to resolve conflict within scope</w:t>
            </w:r>
            <w:r w:rsidRPr="00B86B63">
              <w:t xml:space="preserve"> of own abilities, skills and work role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Referral to conflict resolution and mediation is made as appropriate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Verbal communication skills are utilised to assist in resolving any conflict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Implement mechanisms that facilitate group discussions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Opportunities are provided to fully explore all relevant issues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Strategies which encourage all group members to participate equally are used routinely including seeking and acknowledging contributions from all members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Objectives and agendas for meetings and discussions are routinely set and followed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Relev</w:t>
            </w:r>
            <w:r w:rsidRPr="00B86B63">
              <w:t>ant information is provided to groups as appropriate to facilitate outcomes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Evaluation of group communication strategies is undertaken to promote ongoing participation of all parties</w:t>
            </w:r>
          </w:p>
        </w:tc>
      </w:tr>
      <w:tr w:rsidTr="00C21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B63">
            <w:pPr>
              <w:pStyle w:val="BodyText"/>
              <w:rPr>
                <w:lang w:val="en-NZ"/>
              </w:rPr>
            </w:pPr>
            <w:r w:rsidRPr="00B86B63">
              <w:t>6.6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B63" w:rsidP="00B86B63">
            <w:pPr>
              <w:pStyle w:val="BodyText"/>
            </w:pPr>
            <w:r w:rsidRPr="00B86B63">
              <w:t xml:space="preserve">Strategies are implemented to ensure the specific communication needs of individuals within the group are identified and addressed </w:t>
            </w:r>
          </w:p>
        </w:tc>
      </w:tr>
    </w:tbl>
    <w:p w:rsidR="00000000" w:rsidRPr="00B86B63" w:rsidP="00B86B63">
      <w:pPr>
        <w:pStyle w:val="BodyText"/>
      </w:pP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9" w:name="O_323865"/>
      <w:bookmarkEnd w:id="9"/>
      <w:r w:rsidRPr="00B86B63">
        <w:t>Required Skills and Knowledge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10" w:name="O_323864"/>
      <w:bookmarkEnd w:id="10"/>
      <w:r w:rsidRPr="00B86B63">
        <w:t>Evidence Guide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Critical aspects of evidenc</w:t>
      </w:r>
      <w:r w:rsidRPr="00B86B63">
        <w:rPr>
          <w:rStyle w:val="SpecialBold"/>
        </w:rPr>
        <w:t>e include</w:t>
      </w:r>
      <w:r w:rsidRPr="00B86B63">
        <w:t xml:space="preserve">:    </w:t>
      </w:r>
    </w:p>
    <w:p w:rsidR="00000000" w:rsidRPr="00B86B63" w:rsidP="00B86B63">
      <w:pPr>
        <w:pStyle w:val="BodyText"/>
      </w:pPr>
      <w:r w:rsidRPr="00B86B63">
        <w:t xml:space="preserve">Providing evidence that all communication with clients and colleagues is appropriate to individual needs and the situation and promotes achievement of organisational objectives </w:t>
      </w:r>
    </w:p>
    <w:p w:rsidR="00000000" w:rsidRPr="00B86B63" w:rsidP="00B86B63">
      <w:pPr>
        <w:pStyle w:val="BodyText"/>
      </w:pPr>
      <w:r w:rsidRPr="00B86B63">
        <w:t>Using effective communication skills with clients accessing ser</w:t>
      </w:r>
      <w:r w:rsidRPr="00B86B63">
        <w:t xml:space="preserve">vice, and with work colleagues </w:t>
      </w:r>
    </w:p>
    <w:p w:rsidR="00000000" w:rsidRPr="00B86B63" w:rsidP="00B86B63">
      <w:pPr>
        <w:pStyle w:val="BodyText"/>
      </w:pPr>
      <w:r w:rsidRPr="00B86B63">
        <w:t xml:space="preserve">Using strategies to meet particular client communication need/difficulties </w:t>
      </w:r>
    </w:p>
    <w:p w:rsidR="00000000" w:rsidRPr="00B86B63" w:rsidP="00B86B63">
      <w:pPr>
        <w:pStyle w:val="BodyText"/>
      </w:pPr>
      <w:r w:rsidRPr="00B86B63">
        <w:t>Conflict resolution is addressed in a timely way and in a manner which is inclusive of individual issues, and does not compromise the standing of th</w:t>
      </w:r>
      <w:r w:rsidRPr="00B86B63">
        <w:t xml:space="preserve">e organisation or the integrity of the individual </w:t>
      </w:r>
    </w:p>
    <w:p w:rsidR="00000000" w:rsidRPr="00B86B63" w:rsidP="00B86B63">
      <w:pPr>
        <w:pStyle w:val="BodyText"/>
      </w:pPr>
      <w:r w:rsidRPr="00B86B63">
        <w:t>Knowing when to provide referrals to conflict resolution and mediation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Essential knowledge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Cross cultural communication protocols </w:t>
      </w:r>
    </w:p>
    <w:p w:rsidR="00000000" w:rsidRPr="00B86B63" w:rsidP="00B86B63">
      <w:pPr>
        <w:pStyle w:val="BodyText"/>
      </w:pPr>
      <w:r w:rsidRPr="00B86B63">
        <w:t xml:space="preserve">Family system models </w:t>
      </w:r>
    </w:p>
    <w:p w:rsidR="00000000" w:rsidRPr="00B86B63" w:rsidP="00B86B63">
      <w:pPr>
        <w:pStyle w:val="BodyText"/>
      </w:pPr>
      <w:r w:rsidRPr="00B86B63">
        <w:t xml:space="preserve">Grief and loss issues </w:t>
      </w:r>
    </w:p>
    <w:p w:rsidR="00000000" w:rsidRPr="00B86B63" w:rsidP="00B86B63">
      <w:pPr>
        <w:pStyle w:val="BodyText"/>
      </w:pPr>
      <w:r w:rsidRPr="00B86B63">
        <w:t>Sexuality and human relation</w:t>
      </w:r>
      <w:r w:rsidRPr="00B86B63">
        <w:t xml:space="preserve">s issues </w:t>
      </w:r>
    </w:p>
    <w:p w:rsidR="00000000" w:rsidRPr="00B86B63" w:rsidP="00B86B63">
      <w:pPr>
        <w:pStyle w:val="BodyText"/>
      </w:pPr>
      <w:r w:rsidRPr="00B86B63">
        <w:t xml:space="preserve">Crisis intervention theories and models </w:t>
      </w:r>
    </w:p>
    <w:p w:rsidR="00000000" w:rsidRPr="00B86B63" w:rsidP="00B86B63">
      <w:pPr>
        <w:pStyle w:val="BodyText"/>
      </w:pPr>
      <w:r w:rsidRPr="00B86B63">
        <w:t xml:space="preserve">Dynamics of conflict resolution </w:t>
      </w:r>
    </w:p>
    <w:p w:rsidR="00000000" w:rsidRPr="00B86B63" w:rsidP="00B86B63">
      <w:pPr>
        <w:pStyle w:val="BodyText"/>
      </w:pPr>
      <w:r w:rsidRPr="00B86B63">
        <w:t xml:space="preserve">Recognition of communication styles of individuals </w:t>
      </w:r>
    </w:p>
    <w:p w:rsidR="00000000" w:rsidRPr="00B86B63" w:rsidP="00B86B63">
      <w:pPr>
        <w:pStyle w:val="BodyText"/>
      </w:pPr>
      <w:r w:rsidRPr="00B86B63">
        <w:t xml:space="preserve">Dynamics of groups and different styles of group leadership </w:t>
      </w:r>
    </w:p>
    <w:p w:rsidR="00000000" w:rsidRPr="00B86B63" w:rsidP="00B86B63">
      <w:pPr>
        <w:pStyle w:val="BodyText"/>
      </w:pPr>
      <w:r w:rsidRPr="00B86B63">
        <w:t xml:space="preserve">Different communication skills relevant to client group eg signing </w:t>
      </w:r>
    </w:p>
    <w:p w:rsidR="00000000" w:rsidRPr="00B86B63" w:rsidP="00B86B63">
      <w:pPr>
        <w:pStyle w:val="BodyText"/>
      </w:pPr>
      <w:r w:rsidRPr="00B86B63">
        <w:t>Oral communication skills required to fulfil job roles as specified by the organisation/service.  Assessors should look for skills in asking questions, providing clear information, listeni</w:t>
      </w:r>
      <w:r w:rsidRPr="00B86B63">
        <w:t xml:space="preserve">ng to and understanding workplace instructions, and clarifying workplace instructions when necessary.  Service/organisation may require competence in English or community language, depending on client group </w:t>
      </w:r>
    </w:p>
    <w:p w:rsidR="00000000" w:rsidRPr="00B86B63" w:rsidP="00B86B63">
      <w:pPr>
        <w:pStyle w:val="BodyText"/>
      </w:pPr>
      <w:r w:rsidRPr="00B86B63">
        <w:t>Literacy skills to enable reporting and recordin</w:t>
      </w:r>
      <w:r w:rsidRPr="00B86B63">
        <w:t>g of client interaction within the scope of the job role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Essential skills</w:t>
      </w:r>
      <w:r w:rsidRPr="00B86B63">
        <w:t>:</w:t>
      </w:r>
    </w:p>
    <w:p w:rsidR="00000000" w:rsidRPr="00B86B63" w:rsidP="00B86B63">
      <w:pPr>
        <w:pStyle w:val="BodyText"/>
      </w:pPr>
      <w:r w:rsidRPr="00B86B63">
        <w:t>Full range of communication techniques including:</w:t>
      </w:r>
    </w:p>
    <w:p w:rsidR="00000000" w:rsidRPr="00B86B63" w:rsidP="00B86B63">
      <w:pPr>
        <w:pStyle w:val="BodyText"/>
      </w:pPr>
      <w:r w:rsidRPr="00B86B63">
        <w:t xml:space="preserve">Reflective listening, respectful responding, development of empathy and rapport and other basic counselling skills </w:t>
      </w:r>
    </w:p>
    <w:p w:rsidR="00000000" w:rsidRPr="00B86B63" w:rsidP="00B86B63">
      <w:pPr>
        <w:pStyle w:val="BodyText"/>
      </w:pPr>
      <w:r w:rsidRPr="00B86B63">
        <w:t>Facilitating co</w:t>
      </w:r>
      <w:r w:rsidRPr="00B86B63">
        <w:t xml:space="preserve">nflict resolution through application of a range of strategies </w:t>
      </w:r>
    </w:p>
    <w:p w:rsidR="00000000" w:rsidRPr="00B86B63" w:rsidP="00B86B63">
      <w:pPr>
        <w:pStyle w:val="BodyText"/>
      </w:pPr>
      <w:r w:rsidRPr="00B86B63">
        <w:t xml:space="preserve">Techniques to seek agreement between parties </w:t>
      </w:r>
    </w:p>
    <w:p w:rsidR="00000000" w:rsidRPr="00B86B63" w:rsidP="00B86B63">
      <w:pPr>
        <w:pStyle w:val="BodyText"/>
      </w:pPr>
      <w:r w:rsidRPr="00B86B63">
        <w:t xml:space="preserve">Active listening if culturally appropriate, recognition of non verbal triggers </w:t>
      </w:r>
    </w:p>
    <w:p w:rsidR="00000000" w:rsidRPr="00B86B63" w:rsidP="00B86B63">
      <w:pPr>
        <w:pStyle w:val="BodyText"/>
      </w:pPr>
      <w:r w:rsidRPr="00B86B63">
        <w:t xml:space="preserve">Feedback </w:t>
      </w:r>
    </w:p>
    <w:p w:rsidR="00000000" w:rsidRPr="00B86B63" w:rsidP="00B86B63">
      <w:pPr>
        <w:pStyle w:val="BodyText"/>
      </w:pPr>
      <w:r w:rsidRPr="00B86B63">
        <w:t xml:space="preserve">Interpretation </w:t>
      </w:r>
    </w:p>
    <w:p w:rsidR="00000000" w:rsidRPr="00B86B63" w:rsidP="00B86B63">
      <w:pPr>
        <w:pStyle w:val="BodyText"/>
      </w:pPr>
      <w:r w:rsidRPr="00B86B63">
        <w:t xml:space="preserve">Role boundaries setting </w:t>
      </w:r>
    </w:p>
    <w:p w:rsidR="00000000" w:rsidRPr="00B86B63" w:rsidP="00B86B63">
      <w:pPr>
        <w:pStyle w:val="BodyText"/>
      </w:pPr>
      <w:r w:rsidRPr="00B86B63">
        <w:t xml:space="preserve">Negotiation </w:t>
      </w:r>
    </w:p>
    <w:p w:rsidR="00000000" w:rsidRPr="00B86B63" w:rsidP="00B86B63">
      <w:pPr>
        <w:pStyle w:val="BodyText"/>
      </w:pPr>
      <w:r w:rsidRPr="00B86B63">
        <w:t>Es</w:t>
      </w:r>
      <w:r w:rsidRPr="00B86B63">
        <w:t xml:space="preserve">tablishing empathy </w:t>
      </w:r>
    </w:p>
    <w:p w:rsidR="00000000" w:rsidRPr="00B86B63" w:rsidP="00B86B63">
      <w:pPr>
        <w:pStyle w:val="BodyText"/>
      </w:pPr>
      <w:r w:rsidRPr="00B86B63">
        <w:t>Skills in working with clients in crisis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Resource implications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Access to appropriate workplace where assessment can take place or </w:t>
      </w:r>
    </w:p>
    <w:p w:rsidR="00000000" w:rsidRPr="00B86B63" w:rsidP="00B86B63">
      <w:pPr>
        <w:pStyle w:val="BodyText"/>
      </w:pPr>
      <w:r w:rsidRPr="00B86B63">
        <w:t>Simulation of realistic workplace setting for assessment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Consistency in performance</w:t>
      </w:r>
      <w:r w:rsidRPr="00B86B63">
        <w:t>:</w:t>
      </w:r>
    </w:p>
    <w:p w:rsidR="00000000" w:rsidRPr="00B86B63" w:rsidP="00B86B63">
      <w:pPr>
        <w:pStyle w:val="BodyText"/>
      </w:pPr>
      <w:r w:rsidRPr="00B86B63">
        <w:t>Assessment may incl</w:t>
      </w:r>
      <w:r w:rsidRPr="00B86B63">
        <w:t xml:space="preserve">ude observations, questioning or evidence gathered from a workplace setting </w:t>
      </w:r>
    </w:p>
    <w:p w:rsidR="00000000" w:rsidRPr="00B86B63" w:rsidP="00B86B63">
      <w:pPr>
        <w:pStyle w:val="BodyText"/>
      </w:pPr>
      <w:r w:rsidRPr="00B86B63">
        <w:t>Assessment is recommended to be on more than one occasion and must include the range of clients who access the service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Context of assessment</w:t>
      </w:r>
      <w:r w:rsidRPr="00B86B63">
        <w:t>:</w:t>
      </w:r>
    </w:p>
    <w:p w:rsidR="00000000" w:rsidRPr="00B86B63" w:rsidP="00B86B63">
      <w:pPr>
        <w:pStyle w:val="BodyText"/>
      </w:pPr>
      <w:r w:rsidRPr="00B86B63">
        <w:t>This unit should be assessed on the j</w:t>
      </w:r>
      <w:r w:rsidRPr="00B86B63">
        <w:t>ob or through simulation.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Critical aspects of evidence include</w:t>
      </w:r>
      <w:r w:rsidRPr="00B86B63">
        <w:t xml:space="preserve">:    </w:t>
      </w:r>
    </w:p>
    <w:p w:rsidR="00000000" w:rsidRPr="00B86B63" w:rsidP="00B86B63">
      <w:pPr>
        <w:pStyle w:val="BodyText"/>
      </w:pPr>
      <w:r w:rsidRPr="00B86B63">
        <w:t xml:space="preserve">Providing evidence that all communication with clients and colleagues is appropriate to individual needs and the situation and promotes achievement of organisational objectives </w:t>
      </w:r>
    </w:p>
    <w:p w:rsidR="00000000" w:rsidRPr="00B86B63" w:rsidP="00B86B63">
      <w:pPr>
        <w:pStyle w:val="BodyText"/>
      </w:pPr>
      <w:r w:rsidRPr="00B86B63">
        <w:t xml:space="preserve">Using effective communication skills with clients accessing service, and with work colleagues </w:t>
      </w:r>
    </w:p>
    <w:p w:rsidR="00000000" w:rsidRPr="00B86B63" w:rsidP="00B86B63">
      <w:pPr>
        <w:pStyle w:val="BodyText"/>
      </w:pPr>
      <w:r w:rsidRPr="00B86B63">
        <w:t xml:space="preserve">Using strategies to meet particular client communication need/difficulties </w:t>
      </w:r>
    </w:p>
    <w:p w:rsidR="00000000" w:rsidRPr="00B86B63" w:rsidP="00B86B63">
      <w:pPr>
        <w:pStyle w:val="BodyText"/>
      </w:pPr>
      <w:r w:rsidRPr="00B86B63">
        <w:t>Conflict resolution is addressed in a timely way and in a manner which is inclusive o</w:t>
      </w:r>
      <w:r w:rsidRPr="00B86B63">
        <w:t xml:space="preserve">f individual issues, and does not compromise the standing of the organisation or the integrity of the individual </w:t>
      </w:r>
    </w:p>
    <w:p w:rsidR="00000000" w:rsidRPr="00B86B63" w:rsidP="00B86B63">
      <w:pPr>
        <w:pStyle w:val="BodyText"/>
      </w:pPr>
      <w:r w:rsidRPr="00B86B63">
        <w:t>Knowing when to provide referrals to conflict resolution and mediation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Essential knowledge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Cross cultural communication protocols </w:t>
      </w:r>
    </w:p>
    <w:p w:rsidR="00000000" w:rsidRPr="00B86B63" w:rsidP="00B86B63">
      <w:pPr>
        <w:pStyle w:val="BodyText"/>
      </w:pPr>
      <w:r w:rsidRPr="00B86B63">
        <w:t>Family sys</w:t>
      </w:r>
      <w:r w:rsidRPr="00B86B63">
        <w:t xml:space="preserve">tem models </w:t>
      </w:r>
    </w:p>
    <w:p w:rsidR="00000000" w:rsidRPr="00B86B63" w:rsidP="00B86B63">
      <w:pPr>
        <w:pStyle w:val="BodyText"/>
      </w:pPr>
      <w:r w:rsidRPr="00B86B63">
        <w:t xml:space="preserve">Grief and loss issues </w:t>
      </w:r>
    </w:p>
    <w:p w:rsidR="00000000" w:rsidRPr="00B86B63" w:rsidP="00B86B63">
      <w:pPr>
        <w:pStyle w:val="BodyText"/>
      </w:pPr>
      <w:r w:rsidRPr="00B86B63">
        <w:t xml:space="preserve">Sexuality and human relations issues </w:t>
      </w:r>
    </w:p>
    <w:p w:rsidR="00000000" w:rsidRPr="00B86B63" w:rsidP="00B86B63">
      <w:pPr>
        <w:pStyle w:val="BodyText"/>
      </w:pPr>
      <w:r w:rsidRPr="00B86B63">
        <w:t xml:space="preserve">Crisis intervention theories and models </w:t>
      </w:r>
    </w:p>
    <w:p w:rsidR="00000000" w:rsidRPr="00B86B63" w:rsidP="00B86B63">
      <w:pPr>
        <w:pStyle w:val="BodyText"/>
      </w:pPr>
      <w:r w:rsidRPr="00B86B63">
        <w:t xml:space="preserve">Dynamics of conflict resolution </w:t>
      </w:r>
    </w:p>
    <w:p w:rsidR="00000000" w:rsidRPr="00B86B63" w:rsidP="00B86B63">
      <w:pPr>
        <w:pStyle w:val="BodyText"/>
      </w:pPr>
      <w:r w:rsidRPr="00B86B63">
        <w:t xml:space="preserve">Recognition of communication styles of individuals </w:t>
      </w:r>
    </w:p>
    <w:p w:rsidR="00000000" w:rsidRPr="00B86B63" w:rsidP="00B86B63">
      <w:pPr>
        <w:pStyle w:val="BodyText"/>
      </w:pPr>
      <w:r w:rsidRPr="00B86B63">
        <w:t>Dynamics of groups and different styles of group leadersh</w:t>
      </w:r>
      <w:r w:rsidRPr="00B86B63">
        <w:t xml:space="preserve">ip </w:t>
      </w:r>
    </w:p>
    <w:p w:rsidR="00000000" w:rsidRPr="00B86B63" w:rsidP="00B86B63">
      <w:pPr>
        <w:pStyle w:val="BodyText"/>
      </w:pPr>
      <w:r w:rsidRPr="00B86B63">
        <w:t xml:space="preserve">Different communication skills relevant to client group eg signing </w:t>
      </w:r>
    </w:p>
    <w:p w:rsidR="00000000" w:rsidRPr="00B86B63" w:rsidP="00B86B63">
      <w:pPr>
        <w:pStyle w:val="BodyText"/>
      </w:pPr>
      <w:r w:rsidRPr="00B86B63">
        <w:t>Oral communication skills required to fulfil job roles as specified by the organisation/service.  Assessors should look for skills in asking questions, providing clear information, lis</w:t>
      </w:r>
      <w:r w:rsidRPr="00B86B63">
        <w:t xml:space="preserve">tening to and understanding workplace instructions, and clarifying workplace instructions when necessary.  Service/organisation may require competence in English or community language, depending on client group </w:t>
      </w:r>
    </w:p>
    <w:p w:rsidR="00000000" w:rsidRPr="00B86B63" w:rsidP="00B86B63">
      <w:pPr>
        <w:pStyle w:val="BodyText"/>
      </w:pPr>
      <w:r w:rsidRPr="00B86B63">
        <w:t>Literacy skills to enable reporting and reco</w:t>
      </w:r>
      <w:r w:rsidRPr="00B86B63">
        <w:t>rding of client interaction within the scope of the job role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Essential skills</w:t>
      </w:r>
      <w:r w:rsidRPr="00B86B63">
        <w:t>:</w:t>
      </w:r>
    </w:p>
    <w:p w:rsidR="00000000" w:rsidRPr="00B86B63" w:rsidP="00B86B63">
      <w:pPr>
        <w:pStyle w:val="BodyText"/>
      </w:pPr>
      <w:r w:rsidRPr="00B86B63">
        <w:t>Full range of communication techniques including:</w:t>
      </w:r>
    </w:p>
    <w:p w:rsidR="00000000" w:rsidRPr="00B86B63" w:rsidP="00B86B63">
      <w:pPr>
        <w:pStyle w:val="BodyText"/>
      </w:pPr>
      <w:r w:rsidRPr="00B86B63">
        <w:t xml:space="preserve">Reflective listening, respectful responding, development of empathy and rapport and other basic counselling skills </w:t>
      </w:r>
    </w:p>
    <w:p w:rsidR="00000000" w:rsidRPr="00B86B63" w:rsidP="00B86B63">
      <w:pPr>
        <w:pStyle w:val="BodyText"/>
      </w:pPr>
      <w:r w:rsidRPr="00B86B63">
        <w:t>Facilitatin</w:t>
      </w:r>
      <w:r w:rsidRPr="00B86B63">
        <w:t xml:space="preserve">g conflict resolution through application of a range of strategies </w:t>
      </w:r>
    </w:p>
    <w:p w:rsidR="00000000" w:rsidRPr="00B86B63" w:rsidP="00B86B63">
      <w:pPr>
        <w:pStyle w:val="BodyText"/>
      </w:pPr>
      <w:r w:rsidRPr="00B86B63">
        <w:t xml:space="preserve">Techniques to seek agreement between parties </w:t>
      </w:r>
    </w:p>
    <w:p w:rsidR="00000000" w:rsidRPr="00B86B63" w:rsidP="00B86B63">
      <w:pPr>
        <w:pStyle w:val="BodyText"/>
      </w:pPr>
      <w:r w:rsidRPr="00B86B63">
        <w:t xml:space="preserve">Active listening if culturally appropriate, recognition of non verbal triggers </w:t>
      </w:r>
    </w:p>
    <w:p w:rsidR="00000000" w:rsidRPr="00B86B63" w:rsidP="00B86B63">
      <w:pPr>
        <w:pStyle w:val="BodyText"/>
      </w:pPr>
      <w:r w:rsidRPr="00B86B63">
        <w:t xml:space="preserve">Feedback </w:t>
      </w:r>
    </w:p>
    <w:p w:rsidR="00000000" w:rsidRPr="00B86B63" w:rsidP="00B86B63">
      <w:pPr>
        <w:pStyle w:val="BodyText"/>
      </w:pPr>
      <w:r w:rsidRPr="00B86B63">
        <w:t xml:space="preserve">Interpretation </w:t>
      </w:r>
    </w:p>
    <w:p w:rsidR="00000000" w:rsidRPr="00B86B63" w:rsidP="00B86B63">
      <w:pPr>
        <w:pStyle w:val="BodyText"/>
      </w:pPr>
      <w:r w:rsidRPr="00B86B63">
        <w:t xml:space="preserve">Role boundaries setting </w:t>
      </w:r>
    </w:p>
    <w:p w:rsidR="00000000" w:rsidRPr="00B86B63" w:rsidP="00B86B63">
      <w:pPr>
        <w:pStyle w:val="BodyText"/>
      </w:pPr>
      <w:r w:rsidRPr="00B86B63">
        <w:t>Negotiation</w:t>
      </w:r>
      <w:r w:rsidRPr="00B86B63">
        <w:t xml:space="preserve"> </w:t>
      </w:r>
    </w:p>
    <w:p w:rsidR="00000000" w:rsidRPr="00B86B63" w:rsidP="00B86B63">
      <w:pPr>
        <w:pStyle w:val="BodyText"/>
      </w:pPr>
      <w:r w:rsidRPr="00B86B63">
        <w:t xml:space="preserve">Establishing empathy </w:t>
      </w:r>
    </w:p>
    <w:p w:rsidR="00000000" w:rsidRPr="00B86B63" w:rsidP="00B86B63">
      <w:pPr>
        <w:pStyle w:val="BodyText"/>
      </w:pPr>
      <w:r w:rsidRPr="00B86B63">
        <w:t>Skills in working with clients in crisis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Resource implications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Access to appropriate workplace where assessment can take place or </w:t>
      </w:r>
    </w:p>
    <w:p w:rsidR="00000000" w:rsidRPr="00B86B63" w:rsidP="00B86B63">
      <w:pPr>
        <w:pStyle w:val="BodyText"/>
      </w:pPr>
      <w:r w:rsidRPr="00B86B63">
        <w:t>Simulation of realistic workplace setting for assessment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Consistency in performance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Assessment may include observations, questioning or evidence gathered from a workplace setting </w:t>
      </w:r>
    </w:p>
    <w:p w:rsidR="00000000" w:rsidRPr="00B86B63" w:rsidP="00B86B63">
      <w:pPr>
        <w:pStyle w:val="BodyText"/>
      </w:pPr>
      <w:r w:rsidRPr="00B86B63">
        <w:t>Assessment is recommended to be on more than one occasion and must include the range of clients who access the service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Context of assessment</w:t>
      </w:r>
      <w:r w:rsidRPr="00B86B63">
        <w:t>:</w:t>
      </w:r>
    </w:p>
    <w:p w:rsidR="00000000" w:rsidRPr="00B86B63" w:rsidP="00B86B63">
      <w:pPr>
        <w:pStyle w:val="BodyText"/>
      </w:pPr>
      <w:r w:rsidRPr="00B86B63">
        <w:t>This unit should b</w:t>
      </w:r>
      <w:r w:rsidRPr="00B86B63">
        <w:t>e assessed on the job or through simulation.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11" w:name="O_323863"/>
      <w:bookmarkEnd w:id="11"/>
      <w:r w:rsidRPr="00B86B63">
        <w:t>Range Statement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Exercising effective communication skills includes</w:t>
      </w:r>
      <w:r w:rsidRPr="00B86B63">
        <w:t xml:space="preserve">:    </w:t>
      </w:r>
    </w:p>
    <w:p w:rsidR="00000000" w:rsidRPr="00B86B63" w:rsidP="00B86B63">
      <w:pPr>
        <w:pStyle w:val="BodyText"/>
      </w:pPr>
      <w:r w:rsidRPr="00B86B63">
        <w:t xml:space="preserve">Identifying and evaluating what is occurring within an interaction in a non judgemental way </w:t>
      </w:r>
    </w:p>
    <w:p w:rsidR="00000000" w:rsidRPr="00B86B63" w:rsidP="00B86B63">
      <w:pPr>
        <w:pStyle w:val="BodyText"/>
      </w:pPr>
      <w:r w:rsidRPr="00B86B63">
        <w:t>Making decisions about approp</w:t>
      </w:r>
      <w:r w:rsidRPr="00B86B63">
        <w:t xml:space="preserve">riate words, behaviour, posture </w:t>
      </w:r>
    </w:p>
    <w:p w:rsidR="00000000" w:rsidRPr="00B86B63" w:rsidP="00B86B63">
      <w:pPr>
        <w:pStyle w:val="BodyText"/>
      </w:pPr>
      <w:r w:rsidRPr="00B86B63">
        <w:t xml:space="preserve">Using active listening </w:t>
      </w:r>
    </w:p>
    <w:p w:rsidR="00000000" w:rsidRPr="00B86B63" w:rsidP="00B86B63">
      <w:pPr>
        <w:pStyle w:val="BodyText"/>
      </w:pPr>
      <w:r w:rsidRPr="00B86B63">
        <w:t xml:space="preserve">Using clarifying, summarising questions </w:t>
      </w:r>
    </w:p>
    <w:p w:rsidR="00000000" w:rsidRPr="00B86B63" w:rsidP="00B86B63">
      <w:pPr>
        <w:pStyle w:val="BodyText"/>
      </w:pPr>
      <w:r w:rsidRPr="00B86B63">
        <w:t xml:space="preserve">Putting together a response that is culturally appropriate </w:t>
      </w:r>
    </w:p>
    <w:p w:rsidR="00000000" w:rsidRPr="00B86B63" w:rsidP="00B86B63">
      <w:pPr>
        <w:pStyle w:val="BodyText"/>
      </w:pPr>
      <w:r w:rsidRPr="00B86B63">
        <w:t xml:space="preserve">Expressing an individual perspective </w:t>
      </w:r>
    </w:p>
    <w:p w:rsidR="00000000" w:rsidRPr="00B86B63" w:rsidP="00B86B63">
      <w:pPr>
        <w:pStyle w:val="BodyText"/>
      </w:pPr>
      <w:r w:rsidRPr="00B86B63">
        <w:t>Expressing own philosophy, ideology and background and explo</w:t>
      </w:r>
      <w:r w:rsidRPr="00B86B63">
        <w:t xml:space="preserve">ring the impact of this on the communication </w:t>
      </w:r>
    </w:p>
    <w:p w:rsidR="00000000" w:rsidRPr="00B86B63" w:rsidP="00B86B63">
      <w:pPr>
        <w:pStyle w:val="BodyText"/>
      </w:pPr>
      <w:r w:rsidRPr="00B86B63">
        <w:t xml:space="preserve">Exploring and unpacking problems </w:t>
      </w:r>
    </w:p>
    <w:p w:rsidR="00000000" w:rsidRPr="00B86B63" w:rsidP="00B86B63">
      <w:pPr>
        <w:pStyle w:val="BodyText"/>
      </w:pPr>
      <w:r w:rsidRPr="00B86B63">
        <w:t xml:space="preserve">Using reflective listening </w:t>
      </w:r>
    </w:p>
    <w:p w:rsidR="00000000" w:rsidRPr="00B86B63" w:rsidP="00B86B63">
      <w:pPr>
        <w:pStyle w:val="BodyText"/>
      </w:pPr>
      <w:r w:rsidRPr="00B86B63">
        <w:t xml:space="preserve">Providing sufficient time to enable stories to be told </w:t>
      </w:r>
    </w:p>
    <w:p w:rsidR="00000000" w:rsidRPr="00B86B63" w:rsidP="00B86B63">
      <w:pPr>
        <w:pStyle w:val="BodyText"/>
      </w:pPr>
      <w:r w:rsidRPr="00B86B63">
        <w:t>Providing summarising and reflective responses in conflict situations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Non verbal communicati</w:t>
      </w:r>
      <w:r w:rsidRPr="00B86B63">
        <w:rPr>
          <w:rStyle w:val="SpecialBold"/>
        </w:rPr>
        <w:t>on includes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Gestures </w:t>
      </w:r>
    </w:p>
    <w:p w:rsidR="00000000" w:rsidRPr="00B86B63" w:rsidP="00B86B63">
      <w:pPr>
        <w:pStyle w:val="BodyText"/>
      </w:pPr>
      <w:r w:rsidRPr="00B86B63">
        <w:t xml:space="preserve">Posture </w:t>
      </w:r>
    </w:p>
    <w:p w:rsidR="00000000" w:rsidRPr="00B86B63" w:rsidP="00B86B63">
      <w:pPr>
        <w:pStyle w:val="BodyText"/>
      </w:pPr>
      <w:r w:rsidRPr="00B86B63">
        <w:t>Facial expression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Basic counselling skills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Counselling context, process and goals </w:t>
      </w:r>
    </w:p>
    <w:p w:rsidR="00000000" w:rsidRPr="00B86B63" w:rsidP="00B86B63">
      <w:pPr>
        <w:pStyle w:val="BodyText"/>
      </w:pPr>
      <w:r w:rsidRPr="00B86B63">
        <w:t xml:space="preserve">Establishing a trusting relationship </w:t>
      </w:r>
    </w:p>
    <w:p w:rsidR="00000000" w:rsidRPr="00B86B63" w:rsidP="00B86B63">
      <w:pPr>
        <w:pStyle w:val="BodyText"/>
      </w:pPr>
      <w:r w:rsidRPr="00B86B63">
        <w:t xml:space="preserve">Information gathering </w:t>
      </w:r>
    </w:p>
    <w:p w:rsidR="00000000" w:rsidRPr="00B86B63" w:rsidP="00B86B63">
      <w:pPr>
        <w:pStyle w:val="BodyText"/>
      </w:pPr>
      <w:r w:rsidRPr="00B86B63">
        <w:t xml:space="preserve">Reflective listening </w:t>
      </w:r>
    </w:p>
    <w:p w:rsidR="00000000" w:rsidRPr="00B86B63" w:rsidP="00B86B63">
      <w:pPr>
        <w:pStyle w:val="BodyText"/>
      </w:pPr>
      <w:r w:rsidRPr="00B86B63">
        <w:t>Basic knowledge of theor</w:t>
      </w:r>
      <w:r w:rsidRPr="00B86B63">
        <w:t xml:space="preserve">ies supporting counselling process </w:t>
      </w:r>
    </w:p>
    <w:p w:rsidR="00000000" w:rsidRPr="00B86B63" w:rsidP="00B86B63">
      <w:pPr>
        <w:pStyle w:val="BodyText"/>
      </w:pPr>
      <w:r w:rsidRPr="00B86B63">
        <w:t>Human life stage development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Types of interviews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Related to staffing issues </w:t>
      </w:r>
    </w:p>
    <w:p w:rsidR="00000000" w:rsidRPr="00B86B63" w:rsidP="00B86B63">
      <w:pPr>
        <w:pStyle w:val="BodyText"/>
      </w:pPr>
      <w:r w:rsidRPr="00B86B63">
        <w:t xml:space="preserve">Routine information collection </w:t>
      </w:r>
    </w:p>
    <w:p w:rsidR="00000000" w:rsidRPr="00B86B63" w:rsidP="00B86B63">
      <w:pPr>
        <w:pStyle w:val="BodyText"/>
      </w:pPr>
      <w:r w:rsidRPr="00B86B63">
        <w:t xml:space="preserve">Confidential </w:t>
      </w:r>
    </w:p>
    <w:p w:rsidR="00000000" w:rsidRPr="00B86B63" w:rsidP="00B86B63">
      <w:pPr>
        <w:pStyle w:val="BodyText"/>
      </w:pPr>
      <w:r w:rsidRPr="00B86B63">
        <w:t xml:space="preserve">Evidential </w:t>
      </w:r>
    </w:p>
    <w:p w:rsidR="00000000" w:rsidRPr="00B86B63" w:rsidP="00B86B63">
      <w:pPr>
        <w:pStyle w:val="BodyText"/>
      </w:pPr>
      <w:r w:rsidRPr="00B86B63">
        <w:t xml:space="preserve">Non disclosure </w:t>
      </w:r>
    </w:p>
    <w:p w:rsidR="00000000" w:rsidRPr="00B86B63" w:rsidP="00B86B63">
      <w:pPr>
        <w:pStyle w:val="BodyText"/>
      </w:pPr>
      <w:r w:rsidRPr="00B86B63">
        <w:t>Disclosure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Interviews may be carried out</w:t>
      </w:r>
      <w:r w:rsidRPr="00B86B63">
        <w:t>:</w:t>
      </w:r>
    </w:p>
    <w:p w:rsidR="00000000" w:rsidRPr="00B86B63" w:rsidP="00B86B63">
      <w:pPr>
        <w:pStyle w:val="BodyText"/>
      </w:pPr>
      <w:r w:rsidRPr="00B86B63">
        <w:t>On an individual o</w:t>
      </w:r>
      <w:r w:rsidRPr="00B86B63">
        <w:t>r group basis by a range of employees/workers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Interviews will be carried out within requirements established by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Commonwealth and State legislation </w:t>
      </w:r>
    </w:p>
    <w:p w:rsidR="00000000" w:rsidRPr="00B86B63" w:rsidP="00B86B63">
      <w:pPr>
        <w:pStyle w:val="BodyText"/>
      </w:pPr>
      <w:r w:rsidRPr="00B86B63">
        <w:t xml:space="preserve">International conventions relating to the rights of individuals </w:t>
      </w:r>
    </w:p>
    <w:p w:rsidR="00000000" w:rsidRPr="00B86B63" w:rsidP="00B86B63">
      <w:pPr>
        <w:pStyle w:val="BodyText"/>
      </w:pPr>
      <w:r w:rsidRPr="00B86B63">
        <w:t xml:space="preserve">Organisation policy and procedures </w:t>
      </w:r>
    </w:p>
    <w:p w:rsidR="00000000" w:rsidRPr="00B86B63" w:rsidP="00B86B63">
      <w:pPr>
        <w:pStyle w:val="BodyText"/>
      </w:pPr>
      <w:r w:rsidRPr="00B86B63">
        <w:t>Releva</w:t>
      </w:r>
      <w:r w:rsidRPr="00B86B63">
        <w:t xml:space="preserve">nt program standards </w:t>
      </w:r>
    </w:p>
    <w:p w:rsidR="00000000" w:rsidRPr="00B86B63" w:rsidP="00B86B63">
      <w:pPr>
        <w:pStyle w:val="BodyText"/>
      </w:pPr>
      <w:r w:rsidRPr="00B86B63">
        <w:t>Duty of care and ethical practice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Quality of presentations will be assessed according to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Clarity </w:t>
      </w:r>
    </w:p>
    <w:p w:rsidR="00000000" w:rsidRPr="00B86B63" w:rsidP="00B86B63">
      <w:pPr>
        <w:pStyle w:val="BodyText"/>
      </w:pPr>
      <w:r w:rsidRPr="00B86B63">
        <w:t xml:space="preserve">Appropriate sequencing </w:t>
      </w:r>
    </w:p>
    <w:p w:rsidR="00000000" w:rsidRPr="00B86B63" w:rsidP="00B86B63">
      <w:pPr>
        <w:pStyle w:val="BodyText"/>
      </w:pPr>
      <w:r w:rsidRPr="00B86B63">
        <w:t xml:space="preserve">Delivery within a predetermined time  </w:t>
      </w:r>
    </w:p>
    <w:p w:rsidR="00000000" w:rsidRPr="00B86B63" w:rsidP="00B86B63">
      <w:pPr>
        <w:pStyle w:val="BodyText"/>
      </w:pPr>
      <w:r w:rsidRPr="00B86B63">
        <w:t xml:space="preserve">Utilising appropriate media to enhance the presentation </w:t>
      </w:r>
    </w:p>
    <w:p w:rsidR="00000000" w:rsidRPr="00B86B63" w:rsidP="00B86B63">
      <w:pPr>
        <w:pStyle w:val="BodyText"/>
      </w:pPr>
      <w:r w:rsidRPr="00B86B63">
        <w:t>Addressing audi</w:t>
      </w:r>
      <w:r w:rsidRPr="00B86B63">
        <w:t>ence needs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Opportunities will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Allowing sufficient time to hear individual stories </w:t>
      </w:r>
    </w:p>
    <w:p w:rsidR="00000000" w:rsidRPr="00B86B63" w:rsidP="00B86B63">
      <w:pPr>
        <w:pStyle w:val="BodyText"/>
      </w:pPr>
      <w:r w:rsidRPr="00B86B63">
        <w:t xml:space="preserve">Encouraging a full exploration of issues  </w:t>
      </w:r>
    </w:p>
    <w:p w:rsidR="00000000" w:rsidRPr="00B86B63" w:rsidP="00B86B63">
      <w:pPr>
        <w:pStyle w:val="BodyText"/>
      </w:pPr>
      <w:r w:rsidRPr="00B86B63">
        <w:t>Encouraging validation of individual issues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Exercising effective communication skills includes</w:t>
      </w:r>
      <w:r w:rsidRPr="00B86B63">
        <w:t xml:space="preserve">:    </w:t>
      </w:r>
    </w:p>
    <w:p w:rsidR="00000000" w:rsidRPr="00B86B63" w:rsidP="00B86B63">
      <w:pPr>
        <w:pStyle w:val="BodyText"/>
      </w:pPr>
      <w:r w:rsidRPr="00B86B63">
        <w:t xml:space="preserve">Identifying and evaluating what is occurring within an interaction in a non judgemental way </w:t>
      </w:r>
    </w:p>
    <w:p w:rsidR="00000000" w:rsidRPr="00B86B63" w:rsidP="00B86B63">
      <w:pPr>
        <w:pStyle w:val="BodyText"/>
      </w:pPr>
      <w:r w:rsidRPr="00B86B63">
        <w:t xml:space="preserve">Making decisions about appropriate words, behaviour, posture </w:t>
      </w:r>
    </w:p>
    <w:p w:rsidR="00000000" w:rsidRPr="00B86B63" w:rsidP="00B86B63">
      <w:pPr>
        <w:pStyle w:val="BodyText"/>
      </w:pPr>
      <w:r w:rsidRPr="00B86B63">
        <w:t xml:space="preserve">Using active listening </w:t>
      </w:r>
    </w:p>
    <w:p w:rsidR="00000000" w:rsidRPr="00B86B63" w:rsidP="00B86B63">
      <w:pPr>
        <w:pStyle w:val="BodyText"/>
      </w:pPr>
      <w:r w:rsidRPr="00B86B63">
        <w:t xml:space="preserve">Using clarifying, summarising questions </w:t>
      </w:r>
    </w:p>
    <w:p w:rsidR="00000000" w:rsidRPr="00B86B63" w:rsidP="00B86B63">
      <w:pPr>
        <w:pStyle w:val="BodyText"/>
      </w:pPr>
      <w:r w:rsidRPr="00B86B63">
        <w:t xml:space="preserve">Putting together a response that is </w:t>
      </w:r>
      <w:r w:rsidRPr="00B86B63">
        <w:t xml:space="preserve">culturally appropriate </w:t>
      </w:r>
    </w:p>
    <w:p w:rsidR="00000000" w:rsidRPr="00B86B63" w:rsidP="00B86B63">
      <w:pPr>
        <w:pStyle w:val="BodyText"/>
      </w:pPr>
      <w:r w:rsidRPr="00B86B63">
        <w:t xml:space="preserve">Expressing an individual perspective </w:t>
      </w:r>
    </w:p>
    <w:p w:rsidR="00000000" w:rsidRPr="00B86B63" w:rsidP="00B86B63">
      <w:pPr>
        <w:pStyle w:val="BodyText"/>
      </w:pPr>
      <w:r w:rsidRPr="00B86B63">
        <w:t xml:space="preserve">Expressing own philosophy, ideology and background and exploring the impact of this on the communication </w:t>
      </w:r>
    </w:p>
    <w:p w:rsidR="00000000" w:rsidRPr="00B86B63" w:rsidP="00B86B63">
      <w:pPr>
        <w:pStyle w:val="BodyText"/>
      </w:pPr>
      <w:r w:rsidRPr="00B86B63">
        <w:t xml:space="preserve">Exploring and unpacking problems </w:t>
      </w:r>
    </w:p>
    <w:p w:rsidR="00000000" w:rsidRPr="00B86B63" w:rsidP="00B86B63">
      <w:pPr>
        <w:pStyle w:val="BodyText"/>
      </w:pPr>
      <w:r w:rsidRPr="00B86B63">
        <w:t xml:space="preserve">Using reflective listening </w:t>
      </w:r>
    </w:p>
    <w:p w:rsidR="00000000" w:rsidRPr="00B86B63" w:rsidP="00B86B63">
      <w:pPr>
        <w:pStyle w:val="BodyText"/>
      </w:pPr>
      <w:r w:rsidRPr="00B86B63">
        <w:t xml:space="preserve">Providing sufficient time </w:t>
      </w:r>
      <w:r w:rsidRPr="00B86B63">
        <w:t xml:space="preserve">to enable stories to be told </w:t>
      </w:r>
    </w:p>
    <w:p w:rsidR="00000000" w:rsidRPr="00B86B63" w:rsidP="00B86B63">
      <w:pPr>
        <w:pStyle w:val="BodyText"/>
      </w:pPr>
      <w:r w:rsidRPr="00B86B63">
        <w:t>Providing summarising and reflective responses in conflict situations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Non verbal communication includes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Gestures </w:t>
      </w:r>
    </w:p>
    <w:p w:rsidR="00000000" w:rsidRPr="00B86B63" w:rsidP="00B86B63">
      <w:pPr>
        <w:pStyle w:val="BodyText"/>
      </w:pPr>
      <w:r w:rsidRPr="00B86B63">
        <w:t xml:space="preserve">Posture </w:t>
      </w:r>
    </w:p>
    <w:p w:rsidR="00000000" w:rsidRPr="00B86B63" w:rsidP="00B86B63">
      <w:pPr>
        <w:pStyle w:val="BodyText"/>
      </w:pPr>
      <w:r w:rsidRPr="00B86B63">
        <w:t>Facial expression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Basic counselling skills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Counselling context, process and goals </w:t>
      </w:r>
    </w:p>
    <w:p w:rsidR="00000000" w:rsidRPr="00B86B63" w:rsidP="00B86B63">
      <w:pPr>
        <w:pStyle w:val="BodyText"/>
      </w:pPr>
      <w:r w:rsidRPr="00B86B63">
        <w:t>Establishi</w:t>
      </w:r>
      <w:r w:rsidRPr="00B86B63">
        <w:t xml:space="preserve">ng a trusting relationship </w:t>
      </w:r>
    </w:p>
    <w:p w:rsidR="00000000" w:rsidRPr="00B86B63" w:rsidP="00B86B63">
      <w:pPr>
        <w:pStyle w:val="BodyText"/>
      </w:pPr>
      <w:r w:rsidRPr="00B86B63">
        <w:t xml:space="preserve">Information gathering </w:t>
      </w:r>
    </w:p>
    <w:p w:rsidR="00000000" w:rsidRPr="00B86B63" w:rsidP="00B86B63">
      <w:pPr>
        <w:pStyle w:val="BodyText"/>
      </w:pPr>
      <w:r w:rsidRPr="00B86B63">
        <w:t xml:space="preserve">Reflective listening </w:t>
      </w:r>
    </w:p>
    <w:p w:rsidR="00000000" w:rsidRPr="00B86B63" w:rsidP="00B86B63">
      <w:pPr>
        <w:pStyle w:val="BodyText"/>
      </w:pPr>
      <w:r w:rsidRPr="00B86B63">
        <w:t xml:space="preserve">Basic knowledge of theories supporting counselling process </w:t>
      </w:r>
    </w:p>
    <w:p w:rsidR="00000000" w:rsidRPr="00B86B63" w:rsidP="00B86B63">
      <w:pPr>
        <w:pStyle w:val="BodyText"/>
      </w:pPr>
      <w:r w:rsidRPr="00B86B63">
        <w:t>Human life stage development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Types of interviews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Related to staffing issues </w:t>
      </w:r>
    </w:p>
    <w:p w:rsidR="00000000" w:rsidRPr="00B86B63" w:rsidP="00B86B63">
      <w:pPr>
        <w:pStyle w:val="BodyText"/>
      </w:pPr>
      <w:r w:rsidRPr="00B86B63">
        <w:t xml:space="preserve">Routine information collection </w:t>
      </w:r>
    </w:p>
    <w:p w:rsidR="00000000" w:rsidRPr="00B86B63" w:rsidP="00B86B63">
      <w:pPr>
        <w:pStyle w:val="BodyText"/>
      </w:pPr>
      <w:r w:rsidRPr="00B86B63">
        <w:t>Confi</w:t>
      </w:r>
      <w:r w:rsidRPr="00B86B63">
        <w:t xml:space="preserve">dential </w:t>
      </w:r>
    </w:p>
    <w:p w:rsidR="00000000" w:rsidRPr="00B86B63" w:rsidP="00B86B63">
      <w:pPr>
        <w:pStyle w:val="BodyText"/>
      </w:pPr>
      <w:r w:rsidRPr="00B86B63">
        <w:t xml:space="preserve">Evidential </w:t>
      </w:r>
    </w:p>
    <w:p w:rsidR="00000000" w:rsidRPr="00B86B63" w:rsidP="00B86B63">
      <w:pPr>
        <w:pStyle w:val="BodyText"/>
      </w:pPr>
      <w:r w:rsidRPr="00B86B63">
        <w:t xml:space="preserve">Non disclosure </w:t>
      </w:r>
    </w:p>
    <w:p w:rsidR="00000000" w:rsidRPr="00B86B63" w:rsidP="00B86B63">
      <w:pPr>
        <w:pStyle w:val="BodyText"/>
      </w:pPr>
      <w:r w:rsidRPr="00B86B63">
        <w:t>Disclosure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Interviews may be carried out</w:t>
      </w:r>
      <w:r w:rsidRPr="00B86B63">
        <w:t>:</w:t>
      </w:r>
    </w:p>
    <w:p w:rsidR="00000000" w:rsidRPr="00B86B63" w:rsidP="00B86B63">
      <w:pPr>
        <w:pStyle w:val="BodyText"/>
      </w:pPr>
      <w:r w:rsidRPr="00B86B63">
        <w:t>On an individual or group basis by a range of employees/workers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Interviews will be carried out within requirements established by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Commonwealth and State legislation </w:t>
      </w:r>
    </w:p>
    <w:p w:rsidR="00000000" w:rsidRPr="00B86B63" w:rsidP="00B86B63">
      <w:pPr>
        <w:pStyle w:val="BodyText"/>
      </w:pPr>
      <w:r w:rsidRPr="00B86B63">
        <w:t xml:space="preserve">International conventions relating to the rights of individuals </w:t>
      </w:r>
    </w:p>
    <w:p w:rsidR="00000000" w:rsidRPr="00B86B63" w:rsidP="00B86B63">
      <w:pPr>
        <w:pStyle w:val="BodyText"/>
      </w:pPr>
      <w:r w:rsidRPr="00B86B63">
        <w:t xml:space="preserve">Organisation policy and procedures </w:t>
      </w:r>
    </w:p>
    <w:p w:rsidR="00000000" w:rsidRPr="00B86B63" w:rsidP="00B86B63">
      <w:pPr>
        <w:pStyle w:val="BodyText"/>
      </w:pPr>
      <w:r w:rsidRPr="00B86B63">
        <w:t xml:space="preserve">Relevant program standards </w:t>
      </w:r>
    </w:p>
    <w:p w:rsidR="00000000" w:rsidRPr="00B86B63" w:rsidP="00B86B63">
      <w:pPr>
        <w:pStyle w:val="BodyText"/>
      </w:pPr>
      <w:r w:rsidRPr="00B86B63">
        <w:t>Duty of care and ethical practice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Quality of presentations will be assessed according to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Clarity </w:t>
      </w:r>
    </w:p>
    <w:p w:rsidR="00000000" w:rsidRPr="00B86B63" w:rsidP="00B86B63">
      <w:pPr>
        <w:pStyle w:val="BodyText"/>
      </w:pPr>
      <w:r w:rsidRPr="00B86B63">
        <w:t xml:space="preserve">Appropriate sequencing </w:t>
      </w:r>
    </w:p>
    <w:p w:rsidR="00000000" w:rsidRPr="00B86B63" w:rsidP="00B86B63">
      <w:pPr>
        <w:pStyle w:val="BodyText"/>
      </w:pPr>
      <w:r w:rsidRPr="00B86B63">
        <w:t>Deli</w:t>
      </w:r>
      <w:r w:rsidRPr="00B86B63">
        <w:t xml:space="preserve">very within a predetermined time  </w:t>
      </w:r>
    </w:p>
    <w:p w:rsidR="00000000" w:rsidRPr="00B86B63" w:rsidP="00B86B63">
      <w:pPr>
        <w:pStyle w:val="BodyText"/>
      </w:pPr>
      <w:r w:rsidRPr="00B86B63">
        <w:t xml:space="preserve">Utilising appropriate media to enhance the presentation </w:t>
      </w:r>
    </w:p>
    <w:p w:rsidR="00000000" w:rsidRPr="00B86B63" w:rsidP="00B86B63">
      <w:pPr>
        <w:pStyle w:val="BodyText"/>
      </w:pPr>
      <w:r w:rsidRPr="00B86B63">
        <w:t>Addressing audience needs</w:t>
      </w:r>
    </w:p>
    <w:p w:rsidR="00000000" w:rsidRPr="00B86B63" w:rsidP="00B86B63">
      <w:pPr>
        <w:pStyle w:val="BodyText"/>
      </w:pPr>
      <w:r w:rsidRPr="00B86B63">
        <w:rPr>
          <w:rStyle w:val="SpecialBold"/>
        </w:rPr>
        <w:t>Opportunities will include</w:t>
      </w:r>
      <w:r w:rsidRPr="00B86B63">
        <w:t>:</w:t>
      </w:r>
    </w:p>
    <w:p w:rsidR="00000000" w:rsidRPr="00B86B63" w:rsidP="00B86B63">
      <w:pPr>
        <w:pStyle w:val="BodyText"/>
      </w:pPr>
      <w:r w:rsidRPr="00B86B63">
        <w:t xml:space="preserve">Allowing sufficient time to hear individual stories </w:t>
      </w:r>
    </w:p>
    <w:p w:rsidR="00000000" w:rsidRPr="00B86B63" w:rsidP="00B86B63">
      <w:pPr>
        <w:pStyle w:val="BodyText"/>
      </w:pPr>
      <w:r w:rsidRPr="00B86B63">
        <w:t xml:space="preserve">Encouraging a full exploration of issues  </w:t>
      </w:r>
    </w:p>
    <w:p w:rsidR="00000000" w:rsidRPr="00B86B63" w:rsidP="00B86B63">
      <w:pPr>
        <w:pStyle w:val="BodyText"/>
      </w:pPr>
      <w:r w:rsidRPr="00B86B63">
        <w:t>Encouraging va</w:t>
      </w:r>
      <w:r w:rsidRPr="00B86B63">
        <w:t>lidation of individual issues</w:t>
      </w:r>
    </w:p>
    <w:p w:rsidR="00000000" w:rsidRPr="00B86B63" w:rsidP="00B86B63">
      <w:pPr>
        <w:pStyle w:val="AllowPageBreak"/>
      </w:pPr>
    </w:p>
    <w:p w:rsidR="00000000" w:rsidRPr="00B86B63" w:rsidP="00B86B63">
      <w:pPr>
        <w:pStyle w:val="Heading1"/>
      </w:pPr>
      <w:bookmarkStart w:id="12" w:name="O_323868"/>
      <w:bookmarkEnd w:id="12"/>
      <w:r w:rsidRPr="00B86B63">
        <w:t>Unit Sector(s)</w:t>
      </w:r>
    </w:p>
    <w:p w:rsidR="00000000" w:rsidRPr="00B86B63" w:rsidP="00B86B63">
      <w:pPr>
        <w:pStyle w:val="BodyText"/>
      </w:pPr>
      <w:r w:rsidRPr="00B86B63">
        <w:t>Not applicable.</w:t>
      </w:r>
    </w:p>
    <w:p w:rsidR="00000000" w:rsidRPr="00B86B63" w:rsidP="00B86B63"/>
    <w:sectPr w:rsidSect="00B86B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1E18" w:rsidP="00C21E1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18" w:rsidP="00B86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C21E18" w:rsidP="00B86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21E18" w:rsidP="00B86B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63" w:rsidRPr="00C21E18" w:rsidP="00C21E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18" w:rsidRPr="002D2AF8" w:rsidP="00B86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CHCCOM3C Utilise specialist communication skills to build strong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21E18" w:rsidP="00B86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B63"/>
  </w:style>
  <w:style w:type="character" w:customStyle="1" w:styleId="Heading1Char">
    <w:name w:val="Heading 1 Char"/>
    <w:basedOn w:val="DefaultParagraphFont"/>
    <w:link w:val="Heading1"/>
    <w:rsid w:val="00B86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B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B6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86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B63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B86B63"/>
    <w:rPr>
      <w:b/>
      <w:spacing w:val="0"/>
    </w:rPr>
  </w:style>
  <w:style w:type="paragraph" w:customStyle="1" w:styleId="SuperHeading">
    <w:name w:val="SuperHeading"/>
    <w:basedOn w:val="Normal"/>
    <w:rsid w:val="00B86B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6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6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B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B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B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B63"/>
    <w:rPr>
      <w:i/>
    </w:rPr>
  </w:style>
  <w:style w:type="paragraph" w:styleId="Caption">
    <w:name w:val="caption"/>
    <w:basedOn w:val="BodyText"/>
    <w:next w:val="Normal"/>
    <w:qFormat/>
    <w:rsid w:val="00B86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B63"/>
  </w:style>
  <w:style w:type="paragraph" w:styleId="TableofFigures">
    <w:name w:val="table of figures"/>
    <w:basedOn w:val="Normal"/>
    <w:next w:val="Normal"/>
    <w:semiHidden/>
    <w:rsid w:val="00B86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B63"/>
    <w:pPr>
      <w:numPr>
        <w:numId w:val="9"/>
      </w:numPr>
    </w:pPr>
  </w:style>
  <w:style w:type="character" w:customStyle="1" w:styleId="WingdingSymbols">
    <w:name w:val="Wingding Symbols"/>
    <w:rsid w:val="00B86B63"/>
    <w:rPr>
      <w:rFonts w:ascii="Wingdings" w:hAnsi="Wingdings"/>
    </w:rPr>
  </w:style>
  <w:style w:type="paragraph" w:customStyle="1" w:styleId="TableHeading">
    <w:name w:val="Table Heading"/>
    <w:basedOn w:val="HeadingBase"/>
    <w:rsid w:val="00B86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B63"/>
    <w:rPr>
      <w:color w:val="0033CC"/>
      <w:u w:val="none"/>
    </w:rPr>
  </w:style>
  <w:style w:type="paragraph" w:customStyle="1" w:styleId="BodyTextRight">
    <w:name w:val="Body Text Right"/>
    <w:basedOn w:val="BodyText"/>
    <w:rsid w:val="00B86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B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B63"/>
    <w:rPr>
      <w:sz w:val="32"/>
    </w:rPr>
  </w:style>
  <w:style w:type="paragraph" w:customStyle="1" w:styleId="HeadingProcedure">
    <w:name w:val="Heading Procedure"/>
    <w:basedOn w:val="HeadingBase"/>
    <w:next w:val="Normal"/>
    <w:rsid w:val="00B86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B63"/>
    <w:pPr>
      <w:spacing w:before="60" w:after="60"/>
    </w:pPr>
  </w:style>
  <w:style w:type="paragraph" w:styleId="ListContinue">
    <w:name w:val="List Continue"/>
    <w:basedOn w:val="List"/>
    <w:rsid w:val="00B86B63"/>
    <w:pPr>
      <w:ind w:firstLine="0"/>
    </w:pPr>
  </w:style>
  <w:style w:type="paragraph" w:customStyle="1" w:styleId="ListNote">
    <w:name w:val="List Note"/>
    <w:basedOn w:val="List"/>
    <w:rsid w:val="00B86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B63"/>
    <w:rPr>
      <w:rFonts w:ascii="Courier New" w:hAnsi="Courier New"/>
    </w:rPr>
  </w:style>
  <w:style w:type="paragraph" w:customStyle="1" w:styleId="NoteBullet">
    <w:name w:val="Note Bullet"/>
    <w:basedOn w:val="Note"/>
    <w:rsid w:val="00B86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B63"/>
    <w:rPr>
      <w:b/>
      <w:smallCaps/>
    </w:rPr>
  </w:style>
  <w:style w:type="paragraph" w:customStyle="1" w:styleId="TableListNumber">
    <w:name w:val="Table List Number"/>
    <w:basedOn w:val="ListNumber"/>
    <w:rsid w:val="00B86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B63"/>
    <w:pPr>
      <w:numPr>
        <w:numId w:val="7"/>
      </w:numPr>
    </w:pPr>
  </w:style>
  <w:style w:type="paragraph" w:customStyle="1" w:styleId="ListAlpha2">
    <w:name w:val="List Alpha 2"/>
    <w:basedOn w:val="List2"/>
    <w:rsid w:val="00B86B63"/>
    <w:pPr>
      <w:numPr>
        <w:numId w:val="6"/>
      </w:numPr>
    </w:pPr>
  </w:style>
  <w:style w:type="paragraph" w:styleId="List2">
    <w:name w:val="List 2"/>
    <w:basedOn w:val="BodyText"/>
    <w:rsid w:val="00B86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B63"/>
    <w:pPr>
      <w:numPr>
        <w:numId w:val="1"/>
      </w:numPr>
    </w:pPr>
  </w:style>
  <w:style w:type="paragraph" w:styleId="ListBullet5">
    <w:name w:val="List Bullet 5"/>
    <w:basedOn w:val="List5"/>
    <w:rsid w:val="00B86B63"/>
    <w:pPr>
      <w:numPr>
        <w:numId w:val="2"/>
      </w:numPr>
    </w:pPr>
  </w:style>
  <w:style w:type="paragraph" w:styleId="ListContinue2">
    <w:name w:val="List Continue 2"/>
    <w:basedOn w:val="List2"/>
    <w:rsid w:val="00B86B63"/>
    <w:pPr>
      <w:ind w:firstLine="0"/>
    </w:pPr>
  </w:style>
  <w:style w:type="paragraph" w:styleId="ListContinue3">
    <w:name w:val="List Continue 3"/>
    <w:basedOn w:val="List3"/>
    <w:rsid w:val="00B86B63"/>
    <w:pPr>
      <w:ind w:left="1021" w:firstLine="0"/>
    </w:pPr>
  </w:style>
  <w:style w:type="paragraph" w:styleId="ListContinue4">
    <w:name w:val="List Continue 4"/>
    <w:basedOn w:val="List4"/>
    <w:rsid w:val="00B86B63"/>
    <w:pPr>
      <w:ind w:firstLine="0"/>
    </w:pPr>
  </w:style>
  <w:style w:type="paragraph" w:styleId="ListContinue5">
    <w:name w:val="List Continue 5"/>
    <w:basedOn w:val="List5"/>
    <w:rsid w:val="00B86B63"/>
    <w:pPr>
      <w:ind w:firstLine="0"/>
    </w:pPr>
  </w:style>
  <w:style w:type="paragraph" w:styleId="ListNumber3">
    <w:name w:val="List Number 3"/>
    <w:basedOn w:val="List3"/>
    <w:rsid w:val="00B86B63"/>
    <w:pPr>
      <w:numPr>
        <w:numId w:val="3"/>
      </w:numPr>
    </w:pPr>
  </w:style>
  <w:style w:type="paragraph" w:styleId="ListNumber4">
    <w:name w:val="List Number 4"/>
    <w:basedOn w:val="List4"/>
    <w:rsid w:val="00B86B63"/>
    <w:pPr>
      <w:numPr>
        <w:numId w:val="4"/>
      </w:numPr>
    </w:pPr>
  </w:style>
  <w:style w:type="paragraph" w:styleId="ListNumber5">
    <w:name w:val="List Number 5"/>
    <w:basedOn w:val="List5"/>
    <w:rsid w:val="00B86B63"/>
    <w:pPr>
      <w:numPr>
        <w:numId w:val="5"/>
      </w:numPr>
    </w:pPr>
  </w:style>
  <w:style w:type="paragraph" w:styleId="BlockText">
    <w:name w:val="Block Text"/>
    <w:basedOn w:val="Normal"/>
    <w:rsid w:val="00B86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B63"/>
    <w:rPr>
      <w:sz w:val="16"/>
      <w:vertAlign w:val="superscript"/>
    </w:rPr>
  </w:style>
  <w:style w:type="character" w:customStyle="1" w:styleId="Symbols">
    <w:name w:val="Symbols"/>
    <w:basedOn w:val="DefaultParagraphFont"/>
    <w:rsid w:val="00B86B63"/>
    <w:rPr>
      <w:rFonts w:ascii="Symbol" w:hAnsi="Symbol"/>
    </w:rPr>
  </w:style>
  <w:style w:type="character" w:customStyle="1" w:styleId="MenuOptions">
    <w:name w:val="Menu Options"/>
    <w:basedOn w:val="DefaultParagraphFont"/>
    <w:rsid w:val="00B86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B63"/>
    <w:rPr>
      <w:b/>
    </w:rPr>
  </w:style>
  <w:style w:type="character" w:customStyle="1" w:styleId="Underlined">
    <w:name w:val="Underlined"/>
    <w:basedOn w:val="DefaultParagraphFont"/>
    <w:rsid w:val="00B86B63"/>
    <w:rPr>
      <w:u w:val="single"/>
    </w:rPr>
  </w:style>
  <w:style w:type="paragraph" w:customStyle="1" w:styleId="TableBodyTextRight">
    <w:name w:val="Table Body Text Right"/>
    <w:basedOn w:val="TableBodyText"/>
    <w:rsid w:val="00B86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B63"/>
    <w:rPr>
      <w:sz w:val="18"/>
    </w:rPr>
  </w:style>
  <w:style w:type="paragraph" w:customStyle="1" w:styleId="BodySmallRight">
    <w:name w:val="Body Small Right"/>
    <w:basedOn w:val="BodyTextRight"/>
    <w:rsid w:val="00B86B63"/>
    <w:rPr>
      <w:sz w:val="18"/>
      <w:szCs w:val="18"/>
    </w:rPr>
  </w:style>
  <w:style w:type="paragraph" w:customStyle="1" w:styleId="MarginEdition">
    <w:name w:val="Margin Edition"/>
    <w:basedOn w:val="MarginNote"/>
    <w:rsid w:val="00B86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B63"/>
    <w:rPr>
      <w:sz w:val="2"/>
      <w:szCs w:val="2"/>
    </w:rPr>
  </w:style>
  <w:style w:type="character" w:customStyle="1" w:styleId="Small">
    <w:name w:val="Small"/>
    <w:basedOn w:val="DefaultParagraphFont"/>
    <w:rsid w:val="00B86B63"/>
    <w:rPr>
      <w:sz w:val="16"/>
    </w:rPr>
  </w:style>
  <w:style w:type="paragraph" w:customStyle="1" w:styleId="WideTable">
    <w:name w:val="Wide Table"/>
    <w:basedOn w:val="Normal"/>
    <w:rsid w:val="00B86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B63"/>
  </w:style>
  <w:style w:type="paragraph" w:styleId="Quote">
    <w:name w:val="Quote"/>
    <w:basedOn w:val="Heading1"/>
    <w:link w:val="QuoteChar"/>
    <w:qFormat/>
    <w:rsid w:val="00B86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B63"/>
    <w:pPr>
      <w:pageBreakBefore/>
    </w:pPr>
  </w:style>
  <w:style w:type="paragraph" w:customStyle="1" w:styleId="Border">
    <w:name w:val="Border"/>
    <w:basedOn w:val="Normal"/>
    <w:qFormat/>
    <w:rsid w:val="00B86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B63"/>
    <w:rPr>
      <w:u w:val="single"/>
    </w:rPr>
  </w:style>
  <w:style w:type="character" w:customStyle="1" w:styleId="BoldandItalics">
    <w:name w:val="Bold and Italics"/>
    <w:qFormat/>
    <w:rsid w:val="00B86B63"/>
    <w:rPr>
      <w:b/>
      <w:i/>
      <w:u w:val="none"/>
    </w:rPr>
  </w:style>
  <w:style w:type="paragraph" w:styleId="BalloonText">
    <w:name w:val="Balloon Text"/>
    <w:basedOn w:val="Normal"/>
    <w:link w:val="BalloonTextChar"/>
    <w:rsid w:val="00B86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B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B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1817</Words>
  <Characters>11688</Characters>
  <Application>Microsoft Office Word</Application>
  <DocSecurity>0</DocSecurity>
  <Lines>435</Lines>
  <Paragraphs>276</Paragraphs>
  <ScaleCrop>false</ScaleCrop>
  <Company>Author-it Software Corporation Ltd.</Company>
  <LinksUpToDate>false</LinksUpToDate>
  <CharactersWithSpaces>13367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CHCCOM3C Utilise specialist communication skills to build strong relationships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2012-10-05T13:29:00Z</dcterms:created>
  <dcterms:modified xsi:type="dcterms:W3CDTF">2012-10-05T13:29:00Z</dcterms:modified>
</cp:coreProperties>
</file>